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bookmarkStart w:colFirst="0" w:colLast="0" w:name="_b0x35ltwrs0v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Multi-path Propagation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</w:rPr>
      </w:pPr>
      <w:bookmarkStart w:colFirst="0" w:colLast="0" w:name="_mnknajykc0l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Simulation Laboratory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mallCaps w:val="1"/>
          <w:color w:val="1cade4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1"/>
          <w:color w:val="1cade4"/>
          <w:sz w:val="24"/>
          <w:szCs w:val="24"/>
          <w:rtl w:val="0"/>
        </w:rPr>
        <w:t xml:space="preserve">Wireless Communications 371-1-1903</w:t>
      </w:r>
    </w:p>
    <w:p w:rsidR="00000000" w:rsidDel="00000000" w:rsidP="00000000" w:rsidRDefault="00000000" w:rsidRPr="00000000" w14:paraId="00000004">
      <w:pPr>
        <w:jc w:val="center"/>
        <w:rPr>
          <w:rFonts w:ascii="Quattrocento Sans" w:cs="Quattrocento Sans" w:eastAsia="Quattrocento Sans" w:hAnsi="Quattrocento Sans"/>
          <w:b w:val="1"/>
          <w:smallCaps w:val="1"/>
          <w:color w:val="1cade4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1"/>
          <w:color w:val="1cade4"/>
          <w:sz w:val="24"/>
          <w:szCs w:val="24"/>
          <w:rtl w:val="0"/>
        </w:rPr>
        <w:t xml:space="preserve">Spring 2020</w:t>
      </w:r>
    </w:p>
    <w:p w:rsidR="00000000" w:rsidDel="00000000" w:rsidP="00000000" w:rsidRDefault="00000000" w:rsidRPr="00000000" w14:paraId="00000005">
      <w:pPr>
        <w:pStyle w:val="Heading1"/>
        <w:jc w:val="both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Option 1 - OMNeT++ with INET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In this part we will simulate how to measure reflections and shadowing.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You will write a program that reads the following parameters: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Floor: length and width.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Obstacles: Wall, Furnitures and more, by geometry parameters.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AP: Place of the signal’s source.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In the program, the program should create a path, where the received signal’s power will be simulated along that path.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Using the results given of from the program, you will create a plot of the received signal at the points </w:t>
      </w:r>
      <m:oMath>
        <m:r>
          <w:rPr>
            <w:rFonts w:ascii="Arial" w:cs="Arial" w:eastAsia="Arial" w:hAnsi="Arial"/>
            <w:color w:val="222222"/>
            <w:sz w:val="21"/>
            <w:szCs w:val="21"/>
            <w:highlight w:val="white"/>
          </w:rPr>
          <m:t xml:space="preserve">P=f(x,y)</m:t>
        </m:r>
      </m:oMath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, that generates a topographic map of one line.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It is recommend to use the ratecontrol showcase that is given in the INET package of the OMNeT++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inet/showcases/wireless/ratecontrol at master · inet-framework/inet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2876550" cy="22633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63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The requested result is given in the above figure, your first mission is to provide names and units to the above figure’s axis.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As seen, the above figure lacks a title, neither names for the axis.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Provide a title to the figure, what does the figure describe?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Provide names and units to the axises. Explain each axis’s name and unit properly.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Find or generate a building floor plan (including at least  4 walls and 2 obstacles) and draw a path on it. The path should be at least 100m in total.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Place your AP at a fixed point along the path.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Place a mobile host that will move along the same path while constantly sending and receiving messages from the AP.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All message traffic, power and location </w:t>
      </w:r>
      <m:oMath>
        <m:r>
          <w:rPr>
            <w:rFonts w:ascii="Arial" w:cs="Arial" w:eastAsia="Arial" w:hAnsi="Arial"/>
            <w:color w:val="222222"/>
            <w:sz w:val="21"/>
            <w:szCs w:val="21"/>
            <w:highlight w:val="white"/>
          </w:rPr>
          <m:t xml:space="preserve">(x,y,z)</m:t>
        </m:r>
      </m:oMath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should be recorded in order to create the following graphs: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Power along the path using RayleighFading, LogNormalShadowing propagation models.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Throughput along the path using RayleighFading, LogNormalShadowing propagation models.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You should record a video with one minute (60 seconds) of your simulation, show on the video the ini file with the simulation parameters.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All of your work should be presented and thoroughly explained (including code).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Installing OMNeT++: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6"/>
                <w:szCs w:val="16"/>
                <w:shd w:fill="f1efee" w:val="clear"/>
                <w:rtl w:val="0"/>
              </w:rPr>
              <w:t xml:space="preserve">wget https://github.com/omnetpp/omnetpp/releases/download/omnetpp-5.6.1/omnetpp-5.6.1-src-linux.tgz</w:t>
              <w:br w:type="textWrapping"/>
              <w:t xml:space="preserve">tar -xf omnetpp-5.6.1-src-linux.tgz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6"/>
                <w:szCs w:val="16"/>
                <w:shd w:fill="f1efee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6"/>
                <w:szCs w:val="16"/>
                <w:shd w:fill="f1efee" w:val="clear"/>
                <w:rtl w:val="0"/>
              </w:rPr>
              <w:t xml:space="preserve"> omnetpp-5.6.1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6"/>
                <w:szCs w:val="16"/>
                <w:shd w:fill="f1efee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6"/>
                <w:szCs w:val="16"/>
                <w:shd w:fill="f1efee" w:val="clear"/>
                <w:rtl w:val="0"/>
              </w:rPr>
              <w:t xml:space="preserve"> setenv</w:t>
              <w:br w:type="textWrapping"/>
              <w:t xml:space="preserve">./configure</w:t>
              <w:br w:type="textWrapping"/>
              <w:t xml:space="preserve">make</w:t>
              <w:br w:type="textWrapping"/>
              <w:br w:type="textWrapping"/>
              <w:t xml:space="preserve">omnetpp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Arial" w:cs="Arial" w:eastAsia="Arial" w:hAnsi="Arial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Add INET as reference: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6"/>
                <w:szCs w:val="16"/>
                <w:shd w:fill="f1efee" w:val="clear"/>
                <w:rtl w:val="0"/>
              </w:rPr>
              <w:t xml:space="preserve">wget https://github.com/inet-framework/inet/releases/download/v4.2.0/inet-4.2.0-src.tgz</w:t>
              <w:br w:type="textWrapping"/>
              <w:t xml:space="preserve">tar -xf inet-4.2.0-src.tgz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In your OMNeT++ workspace import INET as Project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References and Tools: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Arial" w:cs="Arial" w:eastAsia="Arial" w:hAnsi="Arial"/>
          <w:color w:val="222222"/>
          <w:highlight w:val="whit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https://inet.omnetpp.org/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Arial" w:cs="Arial" w:eastAsia="Arial" w:hAnsi="Arial"/>
          <w:color w:val="222222"/>
          <w:highlight w:val="whit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https://doc.omnetpp.org/pandas-tutorial/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Arial" w:cs="Arial" w:eastAsia="Arial" w:hAnsi="Arial"/>
          <w:color w:val="222222"/>
          <w:highlight w:val="whit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Materials add or change: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Quattrocento Sans" w:cs="Quattrocento Sans" w:eastAsia="Quattrocento Sans" w:hAnsi="Quattrocento Sans"/>
          <w:sz w:val="36"/>
          <w:szCs w:val="36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https://github.com/inet-framework/inet/blob/master/src/inet/environment/common/MaterialRegistry.cc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both"/>
        <w:rPr>
          <w:rFonts w:ascii="Quattrocento Sans" w:cs="Quattrocento Sans" w:eastAsia="Quattrocento Sans" w:hAnsi="Quattrocento Sans"/>
          <w:sz w:val="36"/>
          <w:szCs w:val="36"/>
        </w:rPr>
      </w:pPr>
      <w:bookmarkStart w:colFirst="0" w:colLast="0" w:name="_egzbt13z9ge4" w:id="2"/>
      <w:bookmarkEnd w:id="2"/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Option 2 - MATLAB/GNU Octave/Mathematica/Else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Write a program that generates a 3D Map the power of a received signal using: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The Simplified Path Loss Model propagation model  found in chapter 2.5 in </w:t>
      </w:r>
      <w:r w:rsidDel="00000000" w:rsidR="00000000" w:rsidRPr="00000000">
        <w:rPr>
          <w:rFonts w:ascii="Quattrocento Sans" w:cs="Quattrocento Sans" w:eastAsia="Quattrocento Sans" w:hAnsi="Quattrocento Sans"/>
          <w:color w:val="6b9f25"/>
          <w:sz w:val="22"/>
          <w:szCs w:val="22"/>
          <w:u w:val="single"/>
          <w:rtl w:val="0"/>
        </w:rPr>
        <w:t xml:space="preserve">Wireless communications, Andrea Goldsmith, Stanford University, California, 2005, 9780511841224.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Quattrocento Sans" w:cs="Quattrocento Sans" w:eastAsia="Quattrocento Sans" w:hAnsi="Quattrocento Sans"/>
          <w:color w:val="6b9f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addition to the LOS ray, take into account rays that are reflected only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The inputs are the dimensions of the room, the location of the transmitter (AP), the transmitter power and the frequency (wavelength).  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The output is a 3D map (graph) describing the power received in every location in the room for each scenario (Power , X , Y , Z).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both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metzhknf681b" w:id="3"/>
      <w:bookmarkEnd w:id="3"/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Part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tmv8am32wi8k" w:id="4"/>
      <w:bookmarkEnd w:id="4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Given the multipath models with two-ray as seen in class.</w:t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get the following arguments: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Path Difference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Phase Difference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Amplitude Difference [dB]</w:t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Plot the amplitude difference of the two rays </w:t>
      </w:r>
      <m:oMath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A</m:t>
            </m:r>
          </m:num>
          <m:den>
            <m:sSub>
              <m:sSubPr>
                <m:ctrlPr>
                  <w:rPr>
                    <w:rFonts w:ascii="Arial" w:cs="Arial" w:eastAsia="Arial" w:hAnsi="Arial"/>
                  </w:rPr>
                </m:ctrlPr>
              </m:sSubPr>
              <m:e>
                <m:r>
                  <w:rPr>
                    <w:rFonts w:ascii="Arial" w:cs="Arial" w:eastAsia="Arial" w:hAnsi="Arial"/>
                  </w:rPr>
                  <m:t xml:space="preserve">A</m:t>
                </m:r>
              </m:e>
              <m:sub>
                <m:r>
                  <w:rPr>
                    <w:rFonts w:ascii="Arial" w:cs="Arial" w:eastAsia="Arial" w:hAnsi="Arial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, where </w:t>
      </w:r>
      <m:oMath>
        <m:r>
          <w:rPr>
            <w:rFonts w:ascii="Arial" w:cs="Arial" w:eastAsia="Arial" w:hAnsi="Arial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is the sum of the two paths amplitudes, and </w:t>
      </w:r>
      <m:oMath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A</m:t>
            </m:r>
          </m:e>
          <m:sub>
            <m:r>
              <w:rPr>
                <w:rFonts w:ascii="Arial" w:cs="Arial" w:eastAsia="Arial" w:hAnsi="Arial"/>
              </w:rPr>
              <m:t xml:space="preserve">1</m:t>
            </m:r>
          </m:sub>
        </m:sSub>
      </m:oMath>
      <w:r w:rsidDel="00000000" w:rsidR="00000000" w:rsidRPr="00000000">
        <w:rPr>
          <w:rFonts w:ascii="Arial" w:cs="Arial" w:eastAsia="Arial" w:hAnsi="Arial"/>
          <w:rtl w:val="0"/>
        </w:rPr>
        <w:t xml:space="preserve"> is the amplitude of the LOS path.</w:t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plot should be at least 10MHz around the following frequencies: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900 MHz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2125 MHz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2437 MHz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5260 MHz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433.92 MHz</w:t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pair will plot only one plot by </w:t>
      </w:r>
      <m:oMath>
        <m:r>
          <w:rPr>
            <w:rFonts w:ascii="Arial" w:cs="Arial" w:eastAsia="Arial" w:hAnsi="Arial"/>
          </w:rPr>
          <m:t xml:space="preserve">1 + Pair # mod 5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e.g. Pair 6, will have a plot with frequency number 2 (2125 MHz).</w:t>
      </w:r>
    </w:p>
    <w:p w:rsidR="00000000" w:rsidDel="00000000" w:rsidP="00000000" w:rsidRDefault="00000000" w:rsidRPr="00000000" w14:paraId="0000004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E.g. given the arguments</w:t>
      </w:r>
      <m:oMath>
        <m:r>
          <w:rPr>
            <w:rFonts w:ascii="Arial" w:cs="Arial" w:eastAsia="Arial" w:hAnsi="Arial"/>
          </w:rPr>
          <m:t xml:space="preserve">(150m,</m:t>
        </m:r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>π</m:t>
            </m:r>
          </m:num>
          <m:den>
            <m:r>
              <w:rPr>
                <w:rFonts w:ascii="Arial" w:cs="Arial" w:eastAsia="Arial" w:hAnsi="Arial"/>
              </w:rPr>
              <m:t xml:space="preserve">3</m:t>
            </m:r>
          </m:den>
        </m:f>
        <m:r>
          <w:rPr>
            <w:rFonts w:ascii="Arial" w:cs="Arial" w:eastAsia="Arial" w:hAnsi="Arial"/>
          </w:rPr>
          <m:t xml:space="preserve">,2dB)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and 855MHz:</w:t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148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Repeat that, and now for </w:t>
      </w:r>
      <m:oMath>
        <m:r>
          <w:rPr>
            <w:rFonts w:ascii="Arial" w:cs="Arial" w:eastAsia="Arial" w:hAnsi="Arial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-rays, give a plot of your pair number of rays + 2, e.g. pair 6 will give a plot of 8-rays, up to 10, that is pairs 8-10 will plot 10-rays.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wentieth Century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WIRELESS COMMUNICATIONS – SPRING 2020</w:t>
    </w:r>
    <w:r w:rsidDel="00000000" w:rsidR="00000000" w:rsidRPr="00000000">
      <w:rPr>
        <w:rFonts w:ascii="Twentieth Century" w:cs="Twentieth Century" w:eastAsia="Twentieth Century" w:hAnsi="Twentieth Century"/>
        <w:b w:val="0"/>
        <w:i w:val="0"/>
        <w:smallCaps w:val="1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 | CSE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wentieth Century" w:cs="Twentieth Century" w:eastAsia="Twentieth Century" w:hAnsi="Twentieth Century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wentieth Century" w:cs="Twentieth Century" w:eastAsia="Twentieth Century" w:hAnsi="Twentieth Century"/>
      <w:color w:val="1481a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wentieth Century" w:cs="Twentieth Century" w:eastAsia="Twentieth Century" w:hAnsi="Twentieth Century"/>
      <w:color w:val="1481a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wentieth Century" w:cs="Twentieth Century" w:eastAsia="Twentieth Century" w:hAnsi="Twentieth Century"/>
      <w:color w:val="0d567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wentieth Century" w:cs="Twentieth Century" w:eastAsia="Twentieth Century" w:hAnsi="Twentieth Century"/>
      <w:i w:val="1"/>
      <w:color w:val="1481ab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Twentieth Century" w:cs="Twentieth Century" w:eastAsia="Twentieth Century" w:hAnsi="Twentieth Century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net-framework/inet/blob/master/src/inet/environment/common/MaterialRegistry.cc" TargetMode="External"/><Relationship Id="rId10" Type="http://schemas.openxmlformats.org/officeDocument/2006/relationships/hyperlink" Target="https://colab.research.google.com/d" TargetMode="External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.omnetpp.org/pandas-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net-framework/inet/tree/master/showcases/wireless/ratecontro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inet.omnetpp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