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GolfGen Commerce Dashboard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 &amp; Development Roadmap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5 | March 13,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Elite Global Brands / GolfGen LLC — Bentonville, AR</w:t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t xml:space="preserve">The GolfGen Commerce Dashboard is an internal tool that tracks sales, inventory, orders, advertising, profitability, and operations across all channels for both the Golf and Housewares divisions. It runs as a single-container FastAPI + React application on Railway, with DuckDB as the current database engine (PostgreSQL migration code complete, awaiting provisioning).</w:t>
      </w:r>
    </w:p>
    <w:p>
      <w:pPr>
        <w:spacing w:after="120"/>
      </w:pPr>
      <w:r>
        <w:rPr>
          <w:b/>
          <w:bCs/>
        </w:rPr>
        <w:t xml:space="preserve">Live URL: </w:t>
      </w:r>
      <w:r>
        <w:t xml:space="preserve">https://golfgen-dashboard-production.up.railway.app</w:t>
      </w:r>
    </w:p>
    <w:p>
      <w:pPr>
        <w:spacing w:after="120"/>
      </w:pPr>
      <w:r>
        <w:rPr>
          <w:b/>
          <w:bCs/>
        </w:rPr>
        <w:t xml:space="preserve">GitHub: </w:t>
      </w:r>
      <w:r>
        <w:t xml:space="preserve">https://github.com/efine2010-Golfgen/golfgen-dashboard</w:t>
      </w:r>
    </w:p>
    <w:p>
      <w:pPr>
        <w:spacing w:after="200"/>
      </w:pPr>
      <w:r>
        <w:rPr>
          <w:b/>
          <w:bCs/>
        </w:rPr>
        <w:t xml:space="preserve">Stack: </w:t>
      </w:r>
      <w:r>
        <w:t xml:space="preserve">FastAPI + DuckDB (PostgreSQL ready) + React, auto-deploy from GitHub main</w:t>
      </w:r>
    </w:p>
    <w:p>
      <w:pPr>
        <w:pStyle w:val="Heading1"/>
      </w:pPr>
      <w:r>
        <w:t xml:space="preserve">2. Architecture</w:t>
      </w:r>
    </w:p>
    <w:p>
      <w:pPr>
        <w:pStyle w:val="Heading2"/>
      </w:pPr>
      <w:r>
        <w:t xml:space="preserve">2.1 Business Hierarchy</w:t>
      </w:r>
    </w:p>
    <w:p>
      <w:pPr>
        <w:spacing w:after="120"/>
      </w:pPr>
      <w:r>
        <w:t xml:space="preserve">Every table, query, and dashboard filter follows this hierarchy: Division (Golf / Housewares) → Customer / Channel → Platform / Data Source → SKU / ASIN. Three mandatory columns on every transactional table: division, customer, platform.</w:t>
      </w:r>
    </w:p>
    <w:p>
      <w:pPr>
        <w:pStyle w:val="Heading2"/>
      </w:pPr>
      <w:r>
        <w:t xml:space="preserve">2.2 Tech Stack</w:t>
      </w:r>
    </w:p>
    <w:p>
      <w:pPr>
        <w:pStyle w:val="ListParagraph"/>
        <w:numPr>
          <w:ilvl w:val="0"/>
          <w:numId w:val="2"/>
        </w:numPr>
      </w:pPr>
      <w:r>
        <w:t xml:space="preserve">Backend: FastAPI (Python), single-container deployment on Railway</w:t>
      </w:r>
    </w:p>
    <w:p>
      <w:pPr>
        <w:pStyle w:val="ListParagraph"/>
        <w:numPr>
          <w:ilvl w:val="0"/>
          <w:numId w:val="2"/>
        </w:numPr>
      </w:pPr>
      <w:r>
        <w:t xml:space="preserve">Database: DuckDB (PostgreSQL dual-mode wrapper complete — set DATABASE_URL to switch)</w:t>
      </w:r>
    </w:p>
    <w:p>
      <w:pPr>
        <w:pStyle w:val="ListParagraph"/>
        <w:numPr>
          <w:ilvl w:val="0"/>
          <w:numId w:val="2"/>
        </w:numPr>
      </w:pPr>
      <w:r>
        <w:t xml:space="preserve">Frontend: React with Vite build tooling</w:t>
      </w:r>
    </w:p>
    <w:p>
      <w:pPr>
        <w:pStyle w:val="ListParagraph"/>
        <w:numPr>
          <w:ilvl w:val="0"/>
          <w:numId w:val="2"/>
        </w:numPr>
      </w:pPr>
      <w:r>
        <w:t xml:space="preserve">APIs: Amazon SP-API (orders, financial events, inventory), Amazon Ads 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Auth: Google SSO + MFA/TOTP + session-based access control</w:t>
      </w:r>
    </w:p>
    <w:p>
      <w:pPr>
        <w:pStyle w:val="Heading2"/>
      </w:pPr>
      <w:r>
        <w:t xml:space="preserve">2.3 Sync Architecture</w:t>
      </w:r>
    </w:p>
    <w:p>
      <w:pPr>
        <w:spacing w:after="120"/>
      </w:pPr>
      <w:r>
        <w:t xml:space="preserve">A global sync mutex (threading.Lock) prevents overlapping syncs. Two sync modes operate on a schedule: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Today Sync (hourly at :30): </w:t>
      </w:r>
      <w:r>
        <w:t xml:space="preserve">Fetches orders from past 2 days via Orders API. 50-order cap, 3 retries (max 15s delay), 120-second hard timeout.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Full Sync (9am, 12pm, 3pm, 6pm Central): </w:t>
      </w:r>
      <w:r>
        <w:t xml:space="preserve">Orders + Financial Events + Inventory + Sales &amp; Traffic Report. Financial events parsed via _money() helper.</w:t>
      </w:r>
    </w:p>
    <w:p>
      <w:pPr>
        <w:spacing w:after="200"/>
      </w:pPr>
      <w:r>
        <w:t xml:space="preserve">An in-memory ring buffer (200 entries) captures sync engine logs, accessible via GET /api/debug/logs.</w:t>
      </w:r>
    </w:p>
    <w:p>
      <w:pPr>
        <w:pStyle w:val="Heading2"/>
      </w:pPr>
      <w:r>
        <w:t xml:space="preserve">2.4 Database Wrapper — DuckDB ↔ PostgreSQL</w:t>
      </w:r>
    </w:p>
    <w:p>
      <w:pPr>
        <w:spacing w:after="120"/>
      </w:pPr>
      <w:r>
        <w:t xml:space="preserve">The DbConnection class in core/database.py provides a dual-mode database abstraction. When DATABASE_URL is set, it connects to PostgreSQL; otherwise DuckDB. SQL translator handles dialect differences:</w:t>
      </w:r>
    </w:p>
    <w:p>
      <w:pPr>
        <w:pStyle w:val="ListParagraph"/>
        <w:numPr>
          <w:ilvl w:val="0"/>
          <w:numId w:val="2"/>
        </w:numPr>
      </w:pPr>
      <w:r>
        <w:t xml:space="preserve">? placeholders → %s for PostgreSQL</w:t>
      </w:r>
    </w:p>
    <w:p>
      <w:pPr>
        <w:pStyle w:val="ListParagraph"/>
        <w:numPr>
          <w:ilvl w:val="0"/>
          <w:numId w:val="2"/>
        </w:numPr>
      </w:pPr>
      <w:r>
        <w:t xml:space="preserve">INSERT OR IGNORE → ON CONFLICT DO NOTHING</w:t>
      </w:r>
    </w:p>
    <w:p>
      <w:pPr>
        <w:pStyle w:val="ListParagraph"/>
        <w:numPr>
          <w:ilvl w:val="0"/>
          <w:numId w:val="2"/>
        </w:numPr>
      </w:pPr>
      <w:r>
        <w:t xml:space="preserve">INSERT OR REPLACE → ON CONFLICT (pk) DO UPDATE SET ...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 56+ direct duckdb.connect() calls eliminated across 16 files</w:t>
      </w:r>
    </w:p>
    <w:p>
      <w:pPr>
        <w:spacing w:after="200"/>
      </w:pPr>
      <w:r>
        <w:rPr>
          <w:b/>
          <w:bCs/>
        </w:rPr>
        <w:t xml:space="preserve">Status: CODE COMPLETE. </w:t>
      </w:r>
      <w:r>
        <w:t xml:space="preserve">Next step: Eric provisions PostgreSQL on Railway and sets DATABASE_URL.</w:t>
      </w:r>
    </w:p>
    <w:p>
      <w:r>
        <w:br w:type="page"/>
      </w:r>
    </w:p>
    <w:p>
      <w:pPr>
        <w:pStyle w:val="Heading1"/>
      </w:pPr>
      <w:r>
        <w:t xml:space="preserve">3. Channel Map (12 Channels)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2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Method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(scheduled)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walmart_marketplace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walmart_api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walmart_stores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scintilla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upload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excel_upload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upload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housewares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(scheduled)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housewares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walmart_marketplace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walmart_api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housewares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walmart_stores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scintilla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upload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housewares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excel_upload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Upload/email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housewares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hobby_lobby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excel_upload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Upload/email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housewares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albertsons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excel_upload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Upload/email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housewares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family_dollar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excel_upload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Upload/email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4</w:t>
            </w:r>
          </w:p>
        </w:tc>
      </w:tr>
    </w:tbl>
    <w:p>
      <w:pPr>
        <w:pStyle w:val="Heading1"/>
        <w:spacing w:before="400"/>
      </w:pPr>
      <w:r>
        <w:t xml:space="preserve">4. Current Data Status</w:t>
      </w:r>
    </w:p>
    <w:p>
      <w:pPr>
        <w:spacing w:after="120"/>
      </w:pPr>
      <w:r>
        <w:rPr>
          <w:b/>
          <w:bCs/>
        </w:rPr>
        <w:t xml:space="preserve">As of March 13, 2026 </w:t>
      </w:r>
      <w:r>
        <w:t xml:space="preserve">| Database size: ~11.8 MB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window, SP-API auto-tags division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daily_sales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1,072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 March 13 — data flowing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1,357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1,280 nonzero — $0 bug 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fba_inventory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SP-API auto-tags division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advertising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returning empty, under investigation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Financial breakdown: </w:t>
      </w:r>
      <w:r>
        <w:t xml:space="preserve">Refunds: 182 rows / $26,377 | Shipments: 1,175 rows / $173,003 in charges</w:t>
      </w:r>
    </w:p>
    <w:p>
      <w:r>
        <w:br w:type="page"/>
      </w:r>
    </w:p>
    <w:p>
      <w:pPr>
        <w:pStyle w:val="Heading1"/>
      </w:pPr>
      <w:r>
        <w:t xml:space="preserve">5. Development Roadmap</w:t>
      </w:r>
    </w:p>
    <w:p>
      <w:pPr>
        <w:pStyle w:val="Heading2"/>
      </w:pPr>
      <w:r>
        <w:t xml:space="preserve">Phase 1 — Stability + Security: </w:t>
      </w:r>
      <w:r>
        <w:rPr>
          <w:b/>
          <w:bCs/>
          <w:color w:val="2E7D32"/>
        </w:rPr>
        <w:t xml:space="preserve">COMPLETE ✓</w:t>
      </w:r>
    </w:p>
    <w:p>
      <w:pPr>
        <w:spacing w:after="200"/>
      </w:pPr>
      <w:r>
        <w:t xml:space="preserve">All 10 items done: returns bug, YOY bug, SKU bug, ads sync, sync mutex, transaction rollback, retry/backoff, Google SSO, session timeout, audit log.</w:t>
      </w:r>
    </w:p>
    <w:p>
      <w:pPr>
        <w:pStyle w:val="Heading2"/>
      </w:pPr>
      <w:r>
        <w:t xml:space="preserve">Phase 2 — Data Layer + Division Hierarchy: </w:t>
      </w:r>
      <w:r>
        <w:rPr>
          <w:b/>
          <w:bCs/>
          <w:color w:val="2E7D32"/>
        </w:rPr>
        <w:t xml:space="preserve">COMPLETE ✓</w:t>
      </w:r>
    </w:p>
    <w:p>
      <w:pPr>
        <w:pStyle w:val="ListParagraph"/>
        <w:numPr>
          <w:ilvl w:val="0"/>
          <w:numId w:val="2"/>
        </w:numPr>
      </w:pPr>
      <w:r>
        <w:t xml:space="preserve">✅ Division/customer/platform columns on all transactional tables</w:t>
      </w:r>
    </w:p>
    <w:p>
      <w:pPr>
        <w:pStyle w:val="ListParagraph"/>
        <w:numPr>
          <w:ilvl w:val="0"/>
          <w:numId w:val="2"/>
        </w:numPr>
      </w:pPr>
      <w:r>
        <w:t xml:space="preserve">✅ Item master seeded, tagging UI live, SP-API auto-tags on insert</w:t>
      </w:r>
    </w:p>
    <w:p>
      <w:pPr>
        <w:pStyle w:val="ListParagraph"/>
        <w:numPr>
          <w:ilvl w:val="0"/>
          <w:numId w:val="2"/>
        </w:numPr>
      </w:pPr>
      <w:r>
        <w:t xml:space="preserve">✅ Shared hierarchy_filter() on all routers + HierarchyFilter.jsx in header</w:t>
      </w:r>
    </w:p>
    <w:p>
      <w:pPr>
        <w:pStyle w:val="ListParagraph"/>
        <w:numPr>
          <w:ilvl w:val="0"/>
          <w:numId w:val="2"/>
        </w:numPr>
      </w:pPr>
      <w:r>
        <w:t xml:space="preserve">✅ Staging + analytics tables, nightly rollup at 2:30am</w:t>
      </w:r>
    </w:p>
    <w:p>
      <w:pPr>
        <w:pStyle w:val="ListParagraph"/>
        <w:numPr>
          <w:ilvl w:val="0"/>
          <w:numId w:val="2"/>
        </w:numPr>
      </w:pPr>
      <w:r>
        <w:t xml:space="preserve">✅ PostgreSQL dual-mode wrapper (DbConnection) — code complete</w:t>
      </w:r>
    </w:p>
    <w:p>
      <w:pPr>
        <w:pStyle w:val="ListParagraph"/>
        <w:numPr>
          <w:ilvl w:val="0"/>
          <w:numId w:val="2"/>
        </w:numPr>
      </w:pPr>
      <w:r>
        <w:t xml:space="preserve">✅ SQL translator for DuckDB↔PostgreSQL, all 56+ duckdb.connect() calls eliminated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Action item: </w:t>
      </w:r>
      <w:r>
        <w:t xml:space="preserve">Eric provisions PostgreSQL on Railway + sets DATABASE_URL</w:t>
      </w:r>
    </w:p>
    <w:p>
      <w:pPr>
        <w:pStyle w:val="Heading2"/>
      </w:pPr>
      <w:r>
        <w:t xml:space="preserve">Phase 3 — Redundancy + Backup Hardening: </w:t>
      </w:r>
      <w:r>
        <w:rPr>
          <w:b/>
          <w:bCs/>
          <w:color w:val="E65100"/>
        </w:rPr>
        <w:t xml:space="preserve">PARTIAL</w:t>
      </w:r>
    </w:p>
    <w:p>
      <w:pPr>
        <w:pStyle w:val="ListParagraph"/>
        <w:numPr>
          <w:ilvl w:val="0"/>
          <w:numId w:val="2"/>
        </w:numPr>
      </w:pPr>
      <w:r>
        <w:t xml:space="preserve">✅ Nightly Google Drive backup (2am) + nightly GitHub backup</w:t>
      </w:r>
    </w:p>
    <w:p>
      <w:pPr>
        <w:pStyle w:val="ListParagraph"/>
        <w:numPr>
          <w:ilvl w:val="0"/>
          <w:numId w:val="2"/>
        </w:numPr>
      </w:pPr>
      <w:r>
        <w:t xml:space="preserve">❌ Hot standby / second Railway region</w:t>
      </w:r>
    </w:p>
    <w:p>
      <w:pPr>
        <w:pStyle w:val="ListParagraph"/>
        <w:numPr>
          <w:ilvl w:val="0"/>
          <w:numId w:val="2"/>
        </w:numPr>
      </w:pPr>
      <w:r>
        <w:t xml:space="preserve">❌ Weekly backup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❌ 6-hour snapshots + monthly archives</w:t>
      </w:r>
    </w:p>
    <w:p>
      <w:pPr>
        <w:pStyle w:val="Heading2"/>
      </w:pPr>
      <w:r>
        <w:t xml:space="preserve">Phase 4 — File Upload + Store Channels: </w:t>
      </w:r>
      <w:r>
        <w:rPr>
          <w:b/>
          <w:bCs/>
          <w:color w:val="E65100"/>
        </w:rPr>
        <w:t xml:space="preserve">PARTIAL</w:t>
      </w:r>
    </w:p>
    <w:p>
      <w:pPr>
        <w:pStyle w:val="ListParagraph"/>
        <w:numPr>
          <w:ilvl w:val="0"/>
          <w:numId w:val="2"/>
        </w:numPr>
      </w:pPr>
      <w:r>
        <w:t xml:space="preserve">✅ Excel upload for warehouse data</w:t>
      </w:r>
    </w:p>
    <w:p>
      <w:pPr>
        <w:pStyle w:val="ListParagraph"/>
        <w:numPr>
          <w:ilvl w:val="0"/>
          <w:numId w:val="2"/>
        </w:numPr>
      </w:pPr>
      <w:r>
        <w:t xml:space="preserve">❌ Scintilla, First Tee, Belk, Hobby Lobby, Albertsons, Family Dollar ingestion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❌ Google Drive watched folder + email ingestion</w:t>
      </w:r>
    </w:p>
    <w:p>
      <w:pPr>
        <w:pStyle w:val="Heading2"/>
      </w:pPr>
      <w:r>
        <w:t xml:space="preserve">Phase 5 — Multi-Platform APIs: </w:t>
      </w:r>
      <w:r>
        <w:rPr>
          <w:b/>
          <w:bCs/>
          <w:color w:val="1565C0"/>
        </w:rPr>
        <w:t xml:space="preserve">PLANNED</w:t>
      </w:r>
    </w:p>
    <w:p>
      <w:pPr>
        <w:pStyle w:val="ListParagraph"/>
        <w:numPr>
          <w:ilvl w:val="0"/>
          <w:numId w:val="2"/>
        </w:numPr>
      </w:pPr>
      <w:r>
        <w:t xml:space="preserve">Walmart Marketplace API, Shopify API, cross-platform views</w:t>
      </w:r>
    </w:p>
    <w:p>
      <w:pPr>
        <w:pStyle w:val="Heading2"/>
      </w:pPr>
      <w:r>
        <w:t xml:space="preserve">Phase 6 — Intelligence + Forecasting: </w:t>
      </w:r>
      <w:r>
        <w:rPr>
          <w:b/>
          <w:bCs/>
          <w:color w:val="1565C0"/>
        </w:rPr>
        <w:t xml:space="preserve">PLANNED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Custom date ranges, daily email summary, anomaly alerts, forecast tab, exec dashboard</w:t>
      </w:r>
    </w:p>
    <w:p>
      <w:r>
        <w:br w:type="page"/>
      </w:r>
    </w:p>
    <w:p>
      <w:pPr>
        <w:pStyle w:val="Heading1"/>
      </w:pPr>
      <w:r>
        <w:t xml:space="preserve">6. Recent Fixes (Session 5 — March 13, 2026)</w:t>
      </w:r>
    </w:p>
    <w:p>
      <w:pPr>
        <w:pStyle w:val="Heading2"/>
      </w:pPr>
      <w:r>
        <w:t xml:space="preserve">6.1 Sync Hanging Bug — Root Cause &amp; Fix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The today sync was calling get_order_items() for every non-cancelled order from the past 7 days (100+ orders) with aggressive retries (5 retries, up to 60s delay each). This held the global _sync_lock forever, blocking the full SP-API sync which handles financial_events, daily_sales, and refunds.</w:t>
      </w:r>
    </w:p>
    <w:p>
      <w:pPr>
        <w:spacing w:after="60"/>
      </w:pPr>
      <w:r>
        <w:rPr>
          <w:b/>
          <w:bCs/>
        </w:rPr>
        <w:t xml:space="preserve">Fix applied (4 changes):</w:t>
      </w:r>
    </w:p>
    <w:p>
      <w:pPr>
        <w:pStyle w:val="ListParagraph"/>
        <w:numPr>
          <w:ilvl w:val="0"/>
          <w:numId w:val="3"/>
        </w:numPr>
      </w:pPr>
      <w:r>
        <w:t xml:space="preserve">Reduced today sync scope from 7 days to 2 days</w:t>
      </w:r>
    </w:p>
    <w:p>
      <w:pPr>
        <w:pStyle w:val="ListParagraph"/>
        <w:numPr>
          <w:ilvl w:val="0"/>
          <w:numId w:val="3"/>
        </w:numPr>
      </w:pPr>
      <w:r>
        <w:t xml:space="preserve">Added 50-order cap to prevent long-running syncs</w:t>
      </w:r>
    </w:p>
    <w:p>
      <w:pPr>
        <w:pStyle w:val="ListParagraph"/>
        <w:numPr>
          <w:ilvl w:val="0"/>
          <w:numId w:val="3"/>
        </w:numPr>
      </w:pPr>
      <w:r>
        <w:t xml:space="preserve">Reduced retries from 5→3 and max_delay from 60s→15s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Added 120-second hard timeout via concurrent.futures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All three dashboard data issues resolved — financial_events showing real dollar amounts (1,280 nonzero rows), daily_sales populated through today, refunds showing 182 rows / $26,377.</w:t>
      </w:r>
    </w:p>
    <w:p>
      <w:pPr>
        <w:pStyle w:val="Heading2"/>
      </w:pPr>
      <w:r>
        <w:t xml:space="preserve">6.2 Debug Infrastructure Added</w:t>
      </w:r>
    </w:p>
    <w:p>
      <w:pPr>
        <w:pStyle w:val="ListParagraph"/>
        <w:numPr>
          <w:ilvl w:val="0"/>
          <w:numId w:val="2"/>
        </w:numPr>
      </w:pPr>
      <w:r>
        <w:t xml:space="preserve">GET /api/debug/db-diagnostic — query live DB without auth</w:t>
      </w:r>
    </w:p>
    <w:p>
      <w:pPr>
        <w:pStyle w:val="ListParagraph"/>
        <w:numPr>
          <w:ilvl w:val="0"/>
          <w:numId w:val="2"/>
        </w:numPr>
      </w:pPr>
      <w:r>
        <w:t xml:space="preserve">GET /api/debug/test-financial-parse — trace financial event parsing</w:t>
      </w:r>
    </w:p>
    <w:p>
      <w:pPr>
        <w:pStyle w:val="ListParagraph"/>
        <w:numPr>
          <w:ilvl w:val="0"/>
          <w:numId w:val="2"/>
        </w:numPr>
      </w:pPr>
      <w:r>
        <w:t xml:space="preserve">GET /api/debug/logs — in-memory log buffer (200 entries)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Fixed debug credential loading in system.py</w:t>
      </w:r>
    </w:p>
    <w:p>
      <w:pPr>
        <w:pStyle w:val="Heading1"/>
      </w:pPr>
      <w:r>
        <w:t xml:space="preserve">7. 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Provision PostgreSQL on Railway </w:t>
      </w:r>
      <w:r>
        <w:t xml:space="preserve">and set DATABASE_URL env var (Eric action item)</w:t>
      </w:r>
    </w:p>
    <w:p>
      <w:pPr>
        <w:pStyle w:val="ListParagraph"/>
        <w:numPr>
          <w:ilvl w:val="0"/>
          <w:numId w:val="3"/>
        </w:numPr>
      </w:pPr>
      <w:r>
        <w:t xml:space="preserve">Verify PostgreSQL mode activates correctly</w:t>
      </w:r>
    </w:p>
    <w:p>
      <w:pPr>
        <w:pStyle w:val="ListParagraph"/>
        <w:numPr>
          <w:ilvl w:val="0"/>
          <w:numId w:val="3"/>
        </w:numPr>
      </w:pPr>
      <w:r>
        <w:t xml:space="preserve">Investigate ads sync returning empty</w:t>
      </w:r>
    </w:p>
    <w:p>
      <w:pPr>
        <w:pStyle w:val="ListParagraph"/>
        <w:numPr>
          <w:ilvl w:val="0"/>
          <w:numId w:val="3"/>
        </w:numPr>
      </w:pPr>
      <w:r>
        <w:t xml:space="preserve">Phase 4 store channel ingestion or Phase 3 backup hardening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Phase 5+ multi-platform API integrations</w:t>
      </w:r>
    </w:p>
    <w:p>
      <w:pPr>
        <w:pStyle w:val="Heading1"/>
      </w:pPr>
      <w:r>
        <w:t xml:space="preserve">8. Security &amp; Access</w:t>
      </w:r>
    </w:p>
    <w:p>
      <w:pPr>
        <w:pStyle w:val="ListParagraph"/>
        <w:numPr>
          <w:ilvl w:val="0"/>
          <w:numId w:val="2"/>
        </w:numPr>
      </w:pPr>
      <w:r>
        <w:t xml:space="preserve">Google SSO with whitelisted email list</w:t>
      </w:r>
    </w:p>
    <w:p>
      <w:pPr>
        <w:pStyle w:val="ListParagraph"/>
        <w:numPr>
          <w:ilvl w:val="0"/>
          <w:numId w:val="2"/>
        </w:numPr>
      </w:pPr>
      <w:r>
        <w:t xml:space="preserve">MFA/TOTP enrollment and verification</w:t>
      </w:r>
    </w:p>
    <w:p>
      <w:pPr>
        <w:pStyle w:val="ListParagraph"/>
        <w:numPr>
          <w:ilvl w:val="0"/>
          <w:numId w:val="2"/>
        </w:numPr>
      </w:pPr>
      <w:r>
        <w:t xml:space="preserve">Session-based auth: 18hr expiry + 2hr idle timeout</w:t>
      </w:r>
    </w:p>
    <w:p>
      <w:pPr>
        <w:pStyle w:val="ListParagraph"/>
        <w:numPr>
          <w:ilvl w:val="0"/>
          <w:numId w:val="2"/>
        </w:numPr>
      </w:pPr>
      <w:r>
        <w:t xml:space="preserve">Per-tab user permissions + audit log</w:t>
      </w:r>
    </w:p>
    <w:p>
      <w:pPr>
        <w:pBdr>
          <w:top w:val="single" w:color="2E75B6" w:sz="6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Version 5 — March 13,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Version 5 | March 2026 |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GolfGen Dashboard — Architecture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2026-03-14T01:06:32.289Z</dcterms:created>
  <dcterms:modified xsi:type="dcterms:W3CDTF">2026-03-14T01:06:32.290Z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