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022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1.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环境准备</w:t>
      </w:r>
    </w:p>
    <w:p w14:paraId="2C25760D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集群有三台机器：</w:t>
      </w:r>
    </w:p>
    <w:p w14:paraId="342E8925" w14:textId="77777777" w:rsidR="00C9526C" w:rsidRPr="00C9526C" w:rsidRDefault="00C9526C" w:rsidP="00C9526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W118PC01VM01/192.168.0.112</w:t>
      </w:r>
    </w:p>
    <w:p w14:paraId="785021A9" w14:textId="77777777" w:rsidR="00C9526C" w:rsidRPr="00C9526C" w:rsidRDefault="00C9526C" w:rsidP="00C9526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slave1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W118PC02VM01/192.168.0.113</w:t>
      </w:r>
    </w:p>
    <w:p w14:paraId="35284CB4" w14:textId="77777777" w:rsidR="00C9526C" w:rsidRPr="00C9526C" w:rsidRDefault="00C9526C" w:rsidP="00C9526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slave2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W118PC03VM01/192.168.0.114</w:t>
      </w:r>
    </w:p>
    <w:p w14:paraId="6613560D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首先配置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/etc/hosts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和主机名的映射关系：</w:t>
      </w:r>
    </w:p>
    <w:p w14:paraId="0ED92790" w14:textId="77777777" w:rsidR="00C9526C" w:rsidRPr="00C9526C" w:rsidRDefault="00C9526C" w:rsidP="00C9526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192.168.0.112 W118PC01VM01</w:t>
      </w:r>
    </w:p>
    <w:p w14:paraId="3BCF75F0" w14:textId="77777777" w:rsidR="00C9526C" w:rsidRPr="00C9526C" w:rsidRDefault="00C9526C" w:rsidP="00C9526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192.168.0.113 W118PC02VM01</w:t>
      </w:r>
    </w:p>
    <w:p w14:paraId="20EC3BA0" w14:textId="77777777" w:rsidR="00C9526C" w:rsidRPr="00C9526C" w:rsidRDefault="00C9526C" w:rsidP="00C9526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192.168.0.114 W118PC03VM01 </w:t>
      </w:r>
    </w:p>
    <w:p w14:paraId="21B82EE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其次配置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台机器互相免密码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ssh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连接，参考《在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Win7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虚拟机下搭建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Hadoop2.6.0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伪分布式环境》。</w:t>
      </w:r>
    </w:p>
    <w:p w14:paraId="31EB7210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2.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基本安装步骤</w:t>
      </w:r>
    </w:p>
    <w:p w14:paraId="3083A11C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Java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（本例使用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jdk1.7.0_55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Scala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（使用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scala2.10.4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）。</w:t>
      </w:r>
    </w:p>
    <w:p w14:paraId="44C88C15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Hadoop2.6.0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集群。</w:t>
      </w:r>
    </w:p>
    <w:p w14:paraId="5CB2E475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Spark1.1.0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集群。</w:t>
      </w:r>
    </w:p>
    <w:p w14:paraId="55F34CBF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3. Jdk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Scala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</w:p>
    <w:p w14:paraId="71D418F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机器的安装路径和环境变量配置保持一致。安装过程参考《在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Win7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虚拟机下搭建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Hadoop2.6.0+Spark1.4.0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单机环境》。</w:t>
      </w:r>
    </w:p>
    <w:p w14:paraId="70CEDD4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4. 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集群安装</w:t>
      </w:r>
    </w:p>
    <w:p w14:paraId="4B0BB7F2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4.1.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并配置环境变量</w:t>
      </w:r>
    </w:p>
    <w:p w14:paraId="1B9C9FF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Hadoop2.6.0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版本，安装目录如下。在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~/.bash_profile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中配置环境变量，参考《在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Win7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虚拟机下搭建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Hadoop2.6.0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伪分布式环境》。</w:t>
      </w:r>
    </w:p>
    <w:p w14:paraId="62B0E95E" w14:textId="3F7E7496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270B4DC7" wp14:editId="6AC5C0B3">
            <wp:extent cx="4975860" cy="2743200"/>
            <wp:effectExtent l="0" t="0" r="0" b="0"/>
            <wp:docPr id="11" name="图片 11" descr="https://www.linuxidc.com/upload/2015_08/15080217468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5_08/1508021746825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AEEA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4.2.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配置文件</w:t>
      </w:r>
    </w:p>
    <w:p w14:paraId="674412D5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涉及到的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配置文件主要有以下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个：</w:t>
      </w:r>
    </w:p>
    <w:p w14:paraId="39936EB0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/home/ap/cdahdp/tools/hadoop/etc/hadoop/hadoop-env.sh</w:t>
      </w:r>
    </w:p>
    <w:p w14:paraId="680A32B2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/home/ap/cdahdp/tools/hadoop/etc/hadoop/yarn-env.sh</w:t>
      </w:r>
    </w:p>
    <w:p w14:paraId="6A47D1EB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/home/ap/cdahdp/tools/Hadoop/etc/hadoop/slaves</w:t>
      </w:r>
    </w:p>
    <w:p w14:paraId="604D1CDB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/home/ap/cdahdp/tools/hadoop/etc/hadoop/core-site.xml</w:t>
      </w:r>
    </w:p>
    <w:p w14:paraId="0958DA66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/home/ap/cdahdp/tools/hadoop/etc/hadoop/hdfs-site.xml</w:t>
      </w:r>
    </w:p>
    <w:p w14:paraId="30BF308E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/home/ap/cdahdp/tools/hadoop/etc/hadoop/mapred-site.xml</w:t>
      </w:r>
    </w:p>
    <w:p w14:paraId="31B68596" w14:textId="77777777" w:rsidR="00C9526C" w:rsidRPr="00C9526C" w:rsidRDefault="00C9526C" w:rsidP="00C9526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/home/ap/cdahdp/tools/hadoop/etc/hadoop/yarn-site.xml</w:t>
      </w:r>
    </w:p>
    <w:p w14:paraId="422FA8B4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hadoop-env.sh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（修改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JAVA_HOME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14:paraId="3967D9BB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# The java implementation to use.</w:t>
      </w:r>
    </w:p>
    <w:p w14:paraId="6018BAB1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export JAVA_HOME=/home/ap/cdahdp/tools/jdk1.7.0_55</w:t>
      </w:r>
    </w:p>
    <w:p w14:paraId="2FBEF76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yarn-env.sh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（修改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JAVA_HOME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14:paraId="4C2557B2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# some Java parameters</w:t>
      </w:r>
    </w:p>
    <w:p w14:paraId="4FA2337C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export JAVA_HOME=/home/ap/cdahdp/tools/jdk1.7.0_55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14:paraId="1C9E0480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（增加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节点）</w:t>
      </w:r>
    </w:p>
    <w:p w14:paraId="751F5DEA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W118PC02VM01</w:t>
      </w:r>
    </w:p>
    <w:p w14:paraId="4F62DBC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W118PC03VM01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14:paraId="1E96789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lastRenderedPageBreak/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core-site.xml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（增加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核心配置）</w:t>
      </w:r>
    </w:p>
    <w:p w14:paraId="0D9C6EFB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&lt;configuration&gt;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&lt;name&gt;fs.defaultFS&lt;/name&gt;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&lt;value&gt;hdfs://192.168.0.112:9000&lt;/value&gt;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&lt;name&gt;io.file.buffer.size&lt;/name&gt;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&lt;value&gt;131072&lt;/value&gt;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&lt;name&gt;hadoop.tmp.dir&lt;/name&gt;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&lt;value&gt;file:/home/ap/cdahdp/app/tmp&lt;/value&gt;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&lt;description&gt;Abasefor other temporary directories.&lt;/description&gt;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&lt;name&gt;hadoop.proxyuser.spark.hosts&lt;/name&gt;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&lt;value&gt;*&lt;/value&gt;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&lt;name&gt;hadoop.proxyuser.spark.groups&lt;/name&gt;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&lt;value&gt;*&lt;/value&gt;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&lt;/configuration&gt;</w:t>
      </w:r>
    </w:p>
    <w:p w14:paraId="455A42EA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32C5D989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hdfs-site.xml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（增加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配置信息，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namenode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datanode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端口和目录位置）</w:t>
      </w:r>
    </w:p>
    <w:p w14:paraId="6B371E0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3C87FAC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&lt;configuration&gt;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&lt;name&gt;dfs.namenode.secondary.http-address&lt;/name&gt;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&lt;value&gt;192.168.0.112:9001&lt;/value&gt;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&lt;name&gt;dfs.namenode.name.dir&lt;/name&gt;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&lt;value&gt;file:/home/ap/cdahdp/app/name&lt;/value&gt;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&lt;name&gt;dfs.datanode.data.dir&lt;/name&gt;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&lt;value&gt;file:/home/ap/cdahdp/app/data&lt;/value&gt;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</w:r>
      <w:r w:rsidRPr="00C9526C">
        <w:rPr>
          <w:rFonts w:ascii="Tahoma" w:eastAsia="宋体" w:hAnsi="Tahoma" w:cs="Tahoma"/>
          <w:color w:val="333333"/>
          <w:kern w:val="0"/>
          <w:szCs w:val="21"/>
        </w:rPr>
        <w:lastRenderedPageBreak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&lt;name&gt;dfs.replication&lt;/name&gt;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&lt;value&gt;3&lt;/value&gt;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&lt;name&gt;dfs.webhdfs.enabled&lt;/name&gt;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&lt;value&gt;true&lt;/value&gt;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&lt;name&gt;dfs.datanode.du.reserved&lt;/name&gt;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【配置磁盘中保留不用作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集群的空间大小，单位是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Byte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】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&lt;value&gt;10240000000&lt;/value&gt;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&lt;/configuration&gt;</w:t>
      </w:r>
    </w:p>
    <w:p w14:paraId="47ABED5F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29BE29E2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mapred-site.xml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（增加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mapreduce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配置，使用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yarn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框架、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jobhistory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地址以及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地址）</w:t>
      </w:r>
    </w:p>
    <w:p w14:paraId="7F598ACE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292EFA85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&lt;configuration&gt;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&lt;name&gt;mapreduce.framework.name&lt;/name&gt;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&lt;value&gt;yarn&lt;/value&gt;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&lt;name&gt;mapreduce.jobhistory.address&lt;/name&gt;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&lt;value&gt;192.168.0.112:10020&lt;/value&gt;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&lt;name&gt;mapreduce.jobhistory.webapp.address&lt;/name&gt;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&lt;value&gt;192.168.0.112:19888&lt;/value&gt;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&lt;/configuration&gt;</w:t>
      </w:r>
    </w:p>
    <w:p w14:paraId="0A4D998F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5E08C33C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 yarn-site.xml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（增加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yarn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功能）</w:t>
      </w:r>
    </w:p>
    <w:p w14:paraId="1136CF2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7EB5FCC1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&lt;configuration&gt;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</w:r>
      <w:r w:rsidRPr="00C9526C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&lt;name&gt;yarn.nodemanager.aux-services&lt;/name&gt;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&lt;value&gt;mapreduce_shuffle&lt;/value&gt;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&lt;name&gt;yarn.nodemanager.aux-services.mapreduce.shuffle.class&lt;/name&gt;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&lt;value&gt;org.apache.hadoop.mapred.ShuffleHandler&lt;/value&gt;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&lt;name&gt;yarn.resourcemanager.address&lt;/name&gt;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&lt;value&gt;192.168.0.112:8032&lt;/value&gt;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&lt;name&gt;yarn.resourcemanager.scheduler.address&lt;/name&gt;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&lt;value&gt;192.168.0.112:8030&lt;/value&gt;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&lt;name&gt;yarn.resourcemanager.resource-tracker.address&lt;/name&gt;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&lt;value&gt;192.168.0.112:8035&lt;/value&gt;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&lt;name&gt;yarn.resourcemanager.admin.address&lt;/name&gt;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&lt;value&gt;192.168.0.112:8033&lt;/value&gt;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&lt;name&gt;yarn.resourcemanager.webapp.address&lt;/name&gt;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    &lt;value&gt;192.168.0.112:8088&lt;/value&gt;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   &lt;/property&gt;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&lt;/configuration&gt;</w:t>
      </w:r>
    </w:p>
    <w:p w14:paraId="26AE866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 </w:t>
      </w:r>
    </w:p>
    <w:p w14:paraId="1066F4DD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将配置好的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copy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到两台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机器上，配置和路径和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一模一样。</w:t>
      </w:r>
    </w:p>
    <w:p w14:paraId="58CC74C9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4.3.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格式化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namenode</w:t>
      </w:r>
    </w:p>
    <w:p w14:paraId="36A92D32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机器上分别操作：</w:t>
      </w:r>
    </w:p>
    <w:p w14:paraId="1337996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cd ~/tools/hadoop/bin</w:t>
      </w:r>
    </w:p>
    <w:p w14:paraId="5704CDC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./hdfs namenode -format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14:paraId="6E56F819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4.4.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启停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yarn</w:t>
      </w:r>
    </w:p>
    <w:p w14:paraId="1978C8C0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cd ~/tools/hadoop/sbin</w:t>
      </w:r>
    </w:p>
    <w:p w14:paraId="49BA365B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lastRenderedPageBreak/>
        <w:t>./start-hdfs.sh</w:t>
      </w:r>
    </w:p>
    <w:p w14:paraId="07C41B4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./stop-hdfs.sh</w:t>
      </w:r>
    </w:p>
    <w:p w14:paraId="09571A95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./start-yarn.sh</w:t>
      </w:r>
    </w:p>
    <w:p w14:paraId="6DA38AE9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./stop-yarn.sh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14:paraId="3615031B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启动后可以用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jps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查看进程，通常有这几个：</w:t>
      </w:r>
    </w:p>
    <w:p w14:paraId="5F250364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NameNode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SecondaryNameNode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ResourceManager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DataNode</w:t>
      </w:r>
    </w:p>
    <w:p w14:paraId="29FFF25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如果启动异常，可以查看日志，在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机器的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/home/ap/cdahdp/tools/hadoop/logs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目录。</w:t>
      </w:r>
    </w:p>
    <w:p w14:paraId="5B00B35E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4.5.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查看集群状态</w:t>
      </w:r>
    </w:p>
    <w:p w14:paraId="44EE0D1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http://192.168.0.112:50070/</w:t>
      </w:r>
    </w:p>
    <w:p w14:paraId="7B79136D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RM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http://192.168.0.112:8088/</w:t>
      </w:r>
    </w:p>
    <w:p w14:paraId="6EEB484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4.6.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运行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wordcount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示例程序</w:t>
      </w:r>
    </w:p>
    <w:p w14:paraId="5340225B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上传几个文本文件到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，路径为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/tmp/input/</w:t>
      </w:r>
    </w:p>
    <w:p w14:paraId="5E72EC2D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之后运行：</w:t>
      </w:r>
    </w:p>
    <w:p w14:paraId="79DB627F" w14:textId="0B5AAFAC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77B394DF" wp14:editId="6698B4BD">
            <wp:extent cx="5265420" cy="1363980"/>
            <wp:effectExtent l="0" t="0" r="0" b="7620"/>
            <wp:docPr id="10" name="图片 10" descr="https://www.linuxidc.com/upload/2015_08/150802174682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uxidc.com/upload/2015_08/15080217468258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8E6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查看执行结果：</w:t>
      </w:r>
    </w:p>
    <w:p w14:paraId="768A17C0" w14:textId="20AE9510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3F631716" wp14:editId="6202CE3B">
            <wp:extent cx="5265420" cy="678180"/>
            <wp:effectExtent l="0" t="0" r="0" b="7620"/>
            <wp:docPr id="9" name="图片 9" descr="https://www.linuxidc.com/upload/2015_08/150802174682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idc.com/upload/2015_08/1508021746825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173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正常运行，表示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集群安装成功。</w:t>
      </w:r>
    </w:p>
    <w:p w14:paraId="598D533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5. 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集群部署</w:t>
      </w:r>
    </w:p>
    <w:p w14:paraId="1DBDAA8A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5.1.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并配置环境变量</w:t>
      </w:r>
    </w:p>
    <w:p w14:paraId="10442FE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Spark1.1.0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版本，安装目录如下。在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~/.bash_profile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中配置环境变量。</w:t>
      </w:r>
    </w:p>
    <w:p w14:paraId="22EE5423" w14:textId="7905D6A6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7798C5E" wp14:editId="5BC393B1">
            <wp:extent cx="5021580" cy="3093720"/>
            <wp:effectExtent l="0" t="0" r="7620" b="0"/>
            <wp:docPr id="8" name="图片 8" descr="https://www.linuxidc.com/upload/2015_08/150802174682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uxidc.com/upload/2015_08/1508021746825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846E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5.2.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Hadoop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配置文件</w:t>
      </w:r>
    </w:p>
    <w:p w14:paraId="29CB2EE7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（增加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节点）</w:t>
      </w:r>
    </w:p>
    <w:p w14:paraId="72D31D92" w14:textId="06E11CC8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6D0AE922" wp14:editId="581DB622">
            <wp:extent cx="5265420" cy="647700"/>
            <wp:effectExtent l="0" t="0" r="0" b="0"/>
            <wp:docPr id="7" name="图片 7" descr="https://www.linuxidc.com/upload/2015_08/150802174682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uxidc.com/upload/2015_08/1508021746825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591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spark-env.sh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（设置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运行的环境变量）</w:t>
      </w:r>
    </w:p>
    <w:p w14:paraId="48C05BF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把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spark-env.sh.template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复制为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spark-env.sh</w:t>
      </w:r>
    </w:p>
    <w:p w14:paraId="1694C456" w14:textId="4965764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69EA846" wp14:editId="6D434971">
            <wp:extent cx="4808220" cy="617220"/>
            <wp:effectExtent l="0" t="0" r="0" b="0"/>
            <wp:docPr id="6" name="图片 6" descr="https://www.linuxidc.com/upload/2015_08/150802174682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uxidc.com/upload/2015_08/1508021746825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D42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将配置好的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copy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到两台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slave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机器上，配置和路径和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一模一样。</w:t>
      </w:r>
    </w:p>
    <w:p w14:paraId="0CA3F639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5.3. 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的启停</w:t>
      </w:r>
    </w:p>
    <w:p w14:paraId="0929AD92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cd ~/tools/spark/sbin</w:t>
      </w:r>
    </w:p>
    <w:p w14:paraId="1EF46ABF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./start-all.sh</w:t>
      </w:r>
    </w:p>
    <w:p w14:paraId="21AFD76A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lastRenderedPageBreak/>
        <w:t>./stop-all.sh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14:paraId="71E7AF8F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5.4.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查看集群状态</w:t>
      </w:r>
    </w:p>
    <w:p w14:paraId="6046E7AD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集群的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管理页面：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http://192.168.0.112:8080/</w:t>
      </w:r>
    </w:p>
    <w:p w14:paraId="1B32B2E3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spark WEBUI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页面：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http://192.168.0.112:4040/</w:t>
      </w:r>
    </w:p>
    <w:p w14:paraId="03057C8B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启动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spark-shell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控制台：</w:t>
      </w:r>
    </w:p>
    <w:p w14:paraId="04879E51" w14:textId="60BCCD2D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1FAA6710" wp14:editId="2B4A6977">
            <wp:extent cx="5280660" cy="3086100"/>
            <wp:effectExtent l="0" t="0" r="0" b="0"/>
            <wp:docPr id="5" name="图片 5" descr="https://www.linuxidc.com/upload/2015_08/150802174682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inuxidc.com/upload/2015_08/15080217468258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3748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 xml:space="preserve">5.5. 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运行示例程序</w:t>
      </w:r>
    </w:p>
    <w:p w14:paraId="3242BC49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往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hdfs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上上传一个文本文件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README.txt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14:paraId="453DFFBB" w14:textId="6B078966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67409E49" wp14:editId="74D6AF14">
            <wp:extent cx="5280660" cy="998220"/>
            <wp:effectExtent l="0" t="0" r="0" b="0"/>
            <wp:docPr id="4" name="图片 4" descr="https://www.linuxidc.com/upload/2015_08/150802174682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uxidc.com/upload/2015_08/1508021746825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8026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spark-shell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控制台执行：</w:t>
      </w:r>
    </w:p>
    <w:p w14:paraId="6DA91C20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统计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README.txt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中有多少单词：</w:t>
      </w:r>
    </w:p>
    <w:p w14:paraId="0BA8EE3D" w14:textId="10B9DEE9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35054FAE" wp14:editId="3D62C204">
            <wp:extent cx="5280660" cy="373380"/>
            <wp:effectExtent l="0" t="0" r="0" b="7620"/>
            <wp:docPr id="3" name="图片 3" descr="https://www.linuxidc.com/upload/2015_08/150802174682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inuxidc.com/upload/2015_08/15080217468258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6250" w14:textId="55B027E4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 wp14:anchorId="27CE950A" wp14:editId="49B8E82F">
            <wp:extent cx="5265420" cy="2278380"/>
            <wp:effectExtent l="0" t="0" r="0" b="7620"/>
            <wp:docPr id="2" name="图片 2" descr="https://www.linuxidc.com/upload/2015_08/1508021746825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linuxidc.com/upload/2015_08/15080217468258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9432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过滤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README.txt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包括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The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单词有多少行：</w:t>
      </w:r>
    </w:p>
    <w:p w14:paraId="0DF202D5" w14:textId="0C816073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3B385768" wp14:editId="5686CD5E">
            <wp:extent cx="5265420" cy="2324100"/>
            <wp:effectExtent l="0" t="0" r="0" b="0"/>
            <wp:docPr id="1" name="图片 1" descr="https://www.linuxidc.com/upload/2015_08/1508021746825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linuxidc.com/upload/2015_08/15080217468258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34F7E" w14:textId="77777777" w:rsidR="00C9526C" w:rsidRPr="00C9526C" w:rsidRDefault="00C9526C" w:rsidP="00C9526C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526C">
        <w:rPr>
          <w:rFonts w:ascii="Tahoma" w:eastAsia="宋体" w:hAnsi="Tahoma" w:cs="Tahoma"/>
          <w:color w:val="333333"/>
          <w:kern w:val="0"/>
          <w:szCs w:val="21"/>
        </w:rPr>
        <w:t>正常运行，表示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Spark</w:t>
      </w:r>
      <w:r w:rsidRPr="00C9526C">
        <w:rPr>
          <w:rFonts w:ascii="Tahoma" w:eastAsia="宋体" w:hAnsi="Tahoma" w:cs="Tahoma"/>
          <w:color w:val="333333"/>
          <w:kern w:val="0"/>
          <w:szCs w:val="21"/>
        </w:rPr>
        <w:t>集群安装成功。</w:t>
      </w:r>
    </w:p>
    <w:p w14:paraId="1C3DC706" w14:textId="77777777" w:rsidR="00FC5A8B" w:rsidRDefault="00FC5A8B"/>
    <w:sectPr w:rsidR="00FC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4390"/>
    <w:multiLevelType w:val="multilevel"/>
    <w:tmpl w:val="6140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91ABE"/>
    <w:multiLevelType w:val="multilevel"/>
    <w:tmpl w:val="2442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B3213"/>
    <w:multiLevelType w:val="multilevel"/>
    <w:tmpl w:val="5D7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CE"/>
    <w:rsid w:val="000834CE"/>
    <w:rsid w:val="00B95848"/>
    <w:rsid w:val="00C9526C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2358-2D99-47CB-988F-5AD385CD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2</cp:revision>
  <dcterms:created xsi:type="dcterms:W3CDTF">2018-03-10T07:03:00Z</dcterms:created>
  <dcterms:modified xsi:type="dcterms:W3CDTF">2018-03-10T07:04:00Z</dcterms:modified>
</cp:coreProperties>
</file>