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20"/>
        <w:rPr>
          <w:rFonts w:hAnsi="宋体"/>
          <w:szCs w:val="21"/>
        </w:rPr>
      </w:pPr>
      <w:r>
        <w:rPr>
          <w:rFonts w:hAnsi="宋体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-1176020</wp:posOffset>
            </wp:positionH>
            <wp:positionV relativeFrom="paragraph">
              <wp:posOffset>-1202055</wp:posOffset>
            </wp:positionV>
            <wp:extent cx="7610475" cy="2914650"/>
            <wp:effectExtent l="0" t="0" r="0" b="0"/>
            <wp:wrapNone/>
            <wp:docPr id="79" name="图片 6" descr="模板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6" descr="模板-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984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/>
        <w:rPr>
          <w:rFonts w:hAnsi="宋体"/>
          <w:szCs w:val="21"/>
        </w:rPr>
      </w:pPr>
    </w:p>
    <w:p>
      <w:pPr>
        <w:ind w:firstLine="420"/>
        <w:rPr>
          <w:rFonts w:hAnsi="宋体"/>
          <w:szCs w:val="21"/>
        </w:rPr>
      </w:pPr>
    </w:p>
    <w:p>
      <w:pPr>
        <w:ind w:firstLine="420"/>
        <w:rPr>
          <w:rFonts w:hAnsi="宋体"/>
          <w:szCs w:val="21"/>
        </w:rPr>
      </w:pPr>
    </w:p>
    <w:p>
      <w:pPr>
        <w:ind w:firstLine="420"/>
        <w:rPr>
          <w:rFonts w:hAnsi="宋体"/>
          <w:szCs w:val="21"/>
        </w:rPr>
      </w:pPr>
    </w:p>
    <w:p>
      <w:pPr>
        <w:ind w:firstLine="420"/>
        <w:rPr>
          <w:rFonts w:hAnsi="宋体"/>
          <w:szCs w:val="21"/>
        </w:rPr>
      </w:pPr>
    </w:p>
    <w:p>
      <w:pPr>
        <w:ind w:firstLine="420"/>
        <w:rPr>
          <w:rFonts w:hAnsi="宋体"/>
          <w:szCs w:val="21"/>
        </w:rPr>
      </w:pPr>
    </w:p>
    <w:p>
      <w:pPr>
        <w:ind w:firstLine="420"/>
        <w:rPr>
          <w:rFonts w:hAnsi="宋体"/>
          <w:szCs w:val="21"/>
        </w:rPr>
      </w:pPr>
    </w:p>
    <w:p>
      <w:pPr>
        <w:pStyle w:val="107"/>
        <w:ind w:firstLine="420"/>
        <w:rPr>
          <w:rFonts w:ascii="宋体" w:hAnsi="宋体" w:eastAsia="宋体"/>
          <w:sz w:val="21"/>
        </w:rPr>
      </w:pPr>
    </w:p>
    <w:p>
      <w:pPr>
        <w:pStyle w:val="139"/>
        <w:adjustRightInd w:val="0"/>
        <w:snapToGrid w:val="0"/>
        <w:spacing w:line="360" w:lineRule="auto"/>
        <w:ind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广东电网有限责任公司</w:t>
      </w:r>
    </w:p>
    <w:p>
      <w:pPr>
        <w:pStyle w:val="139"/>
        <w:adjustRightInd w:val="0"/>
        <w:snapToGrid w:val="0"/>
        <w:spacing w:line="360" w:lineRule="auto"/>
        <w:ind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企业信息集成平台巡检明细</w:t>
      </w:r>
    </w:p>
    <w:p>
      <w:pPr>
        <w:pStyle w:val="139"/>
        <w:adjustRightInd w:val="0"/>
        <w:snapToGrid w:val="0"/>
        <w:spacing w:line="360" w:lineRule="auto"/>
        <w:ind w:firstLine="0" w:firstLineChars="0"/>
        <w:jc w:val="both"/>
        <w:rPr>
          <w:rFonts w:ascii="宋体" w:hAnsi="宋体" w:eastAsia="宋体"/>
          <w:sz w:val="21"/>
          <w:szCs w:val="21"/>
        </w:rPr>
      </w:pPr>
    </w:p>
    <w:p>
      <w:pPr>
        <w:pStyle w:val="99"/>
        <w:ind w:firstLine="0" w:firstLineChars="0"/>
        <w:jc w:val="both"/>
        <w:rPr>
          <w:rFonts w:ascii="宋体" w:hAnsi="宋体" w:eastAsia="宋体"/>
          <w:sz w:val="21"/>
        </w:rPr>
      </w:pPr>
    </w:p>
    <w:p>
      <w:pPr>
        <w:ind w:firstLine="0" w:firstLineChars="0"/>
        <w:rPr>
          <w:rFonts w:hAnsi="宋体"/>
          <w:szCs w:val="21"/>
        </w:rPr>
      </w:pPr>
    </w:p>
    <w:p>
      <w:pPr>
        <w:ind w:firstLine="0" w:firstLineChars="0"/>
        <w:rPr>
          <w:rFonts w:hAnsi="宋体"/>
          <w:szCs w:val="21"/>
        </w:rPr>
      </w:pPr>
    </w:p>
    <w:p>
      <w:pPr>
        <w:ind w:firstLine="0" w:firstLineChars="0"/>
        <w:rPr>
          <w:rFonts w:hAnsi="宋体"/>
          <w:szCs w:val="21"/>
        </w:rPr>
      </w:pPr>
    </w:p>
    <w:p>
      <w:pPr>
        <w:ind w:firstLine="0" w:firstLineChars="0"/>
        <w:rPr>
          <w:rFonts w:hAnsi="宋体"/>
          <w:szCs w:val="21"/>
        </w:rPr>
      </w:pPr>
    </w:p>
    <w:p>
      <w:pPr>
        <w:ind w:firstLine="0" w:firstLineChars="0"/>
        <w:rPr>
          <w:rFonts w:hAnsi="宋体"/>
          <w:szCs w:val="21"/>
        </w:rPr>
      </w:pPr>
    </w:p>
    <w:p>
      <w:pPr>
        <w:ind w:firstLine="0" w:firstLineChars="0"/>
        <w:rPr>
          <w:rFonts w:hAnsi="宋体"/>
          <w:szCs w:val="21"/>
        </w:rPr>
      </w:pPr>
    </w:p>
    <w:p>
      <w:pPr>
        <w:ind w:firstLine="0" w:firstLineChars="0"/>
        <w:rPr>
          <w:rFonts w:hAnsi="宋体"/>
          <w:szCs w:val="21"/>
        </w:rPr>
      </w:pPr>
    </w:p>
    <w:p>
      <w:pPr>
        <w:ind w:firstLine="0" w:firstLineChars="0"/>
        <w:rPr>
          <w:rFonts w:hAnsi="宋体"/>
          <w:szCs w:val="21"/>
        </w:rPr>
      </w:pPr>
    </w:p>
    <w:p>
      <w:pPr>
        <w:ind w:firstLine="0" w:firstLineChars="0"/>
        <w:rPr>
          <w:rFonts w:hAnsi="宋体"/>
          <w:szCs w:val="21"/>
        </w:rPr>
      </w:pPr>
    </w:p>
    <w:p>
      <w:pPr>
        <w:ind w:firstLine="0" w:firstLineChars="0"/>
        <w:rPr>
          <w:rFonts w:hAnsi="宋体"/>
          <w:szCs w:val="21"/>
        </w:rPr>
      </w:pPr>
    </w:p>
    <w:p>
      <w:pPr>
        <w:ind w:firstLine="0" w:firstLineChars="0"/>
        <w:jc w:val="center"/>
        <w:rPr>
          <w:rFonts w:hAnsi="宋体"/>
          <w:sz w:val="28"/>
          <w:szCs w:val="21"/>
          <w:u w:val="single"/>
        </w:rPr>
      </w:pPr>
      <w:r>
        <w:rPr>
          <w:rFonts w:hint="eastAsia" w:hAnsi="宋体"/>
          <w:sz w:val="28"/>
          <w:szCs w:val="21"/>
        </w:rPr>
        <w:t>巡检日期:</w:t>
      </w:r>
      <w:r>
        <w:rPr>
          <w:rFonts w:hint="eastAsia" w:hAnsi="宋体"/>
          <w:sz w:val="28"/>
          <w:szCs w:val="21"/>
          <w:u w:val="single"/>
        </w:rPr>
        <w:t xml:space="preserve"> （时间1） </w:t>
      </w:r>
    </w:p>
    <w:p>
      <w:pPr>
        <w:ind w:firstLine="0" w:firstLineChars="0"/>
        <w:jc w:val="center"/>
        <w:rPr>
          <w:rFonts w:hAnsi="宋体"/>
          <w:sz w:val="28"/>
          <w:szCs w:val="21"/>
          <w:u w:val="single"/>
        </w:rPr>
      </w:pPr>
      <w:r>
        <w:rPr>
          <w:rFonts w:hint="eastAsia" w:hAnsi="宋体"/>
          <w:sz w:val="28"/>
          <w:szCs w:val="21"/>
        </w:rPr>
        <w:t>巡检人:</w:t>
      </w:r>
      <w:r>
        <w:rPr>
          <w:rFonts w:hint="eastAsia" w:hAnsi="宋体"/>
          <w:sz w:val="28"/>
          <w:szCs w:val="21"/>
          <w:u w:val="single"/>
        </w:rPr>
        <w:t xml:space="preserve">叶建和、黄文华、李文儒 </w:t>
      </w:r>
    </w:p>
    <w:p>
      <w:pPr>
        <w:pStyle w:val="145"/>
        <w:ind w:firstLine="0" w:firstLineChars="0"/>
        <w:jc w:val="left"/>
        <w:rPr>
          <w:rFonts w:ascii="宋体" w:hAnsi="宋体" w:eastAsia="宋体"/>
          <w:sz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240" w:lineRule="auto"/>
        <w:ind w:firstLine="0" w:firstLineChars="0"/>
        <w:jc w:val="center"/>
        <w:rPr>
          <w:rFonts w:hAnsi="宋体"/>
          <w:b/>
          <w:bCs/>
          <w:color w:val="365F91"/>
          <w:kern w:val="0"/>
          <w:szCs w:val="21"/>
        </w:rPr>
      </w:pPr>
      <w:r>
        <w:rPr>
          <w:rFonts w:hint="eastAsia" w:hAnsi="宋体"/>
          <w:sz w:val="28"/>
          <w:szCs w:val="28"/>
        </w:rPr>
        <w:t>目 录</w:t>
      </w:r>
      <w:r>
        <w:rPr>
          <w:rFonts w:hAnsi="宋体"/>
          <w:b/>
          <w:bCs/>
          <w:color w:val="365F91"/>
          <w:kern w:val="0"/>
          <w:sz w:val="28"/>
          <w:szCs w:val="28"/>
        </w:rPr>
        <w:fldChar w:fldCharType="begin"/>
      </w:r>
      <w:r>
        <w:rPr>
          <w:rFonts w:hAnsi="宋体"/>
          <w:b/>
          <w:bCs/>
          <w:color w:val="365F91"/>
          <w:kern w:val="0"/>
          <w:sz w:val="28"/>
          <w:szCs w:val="28"/>
        </w:rPr>
        <w:instrText xml:space="preserve"> TOC \o "1-3" \h \z \u </w:instrText>
      </w:r>
      <w:r>
        <w:rPr>
          <w:rFonts w:hAnsi="宋体"/>
          <w:b/>
          <w:bCs/>
          <w:color w:val="365F91"/>
          <w:kern w:val="0"/>
          <w:sz w:val="28"/>
          <w:szCs w:val="28"/>
        </w:rPr>
        <w:fldChar w:fldCharType="separate"/>
      </w:r>
    </w:p>
    <w:p>
      <w:pPr>
        <w:pStyle w:val="25"/>
        <w:tabs>
          <w:tab w:val="right" w:leader="dot" w:pos="9446"/>
          <w:tab w:val="clear" w:pos="993"/>
          <w:tab w:val="clear" w:pos="8296"/>
        </w:tabs>
      </w:pPr>
      <w:r>
        <w:fldChar w:fldCharType="begin"/>
      </w:r>
      <w:r>
        <w:instrText xml:space="preserve"> HYPERLINK \l "_Toc11452" </w:instrText>
      </w:r>
      <w:r>
        <w:fldChar w:fldCharType="separate"/>
      </w:r>
      <w:r>
        <w:rPr>
          <w:rFonts w:hint="eastAsia" w:hAnsi="宋体"/>
          <w:szCs w:val="21"/>
        </w:rPr>
        <w:t>第一章 介绍</w:t>
      </w:r>
      <w:r>
        <w:tab/>
      </w:r>
      <w:r>
        <w:fldChar w:fldCharType="begin"/>
      </w:r>
      <w:r>
        <w:instrText xml:space="preserve"> PAGEREF _Toc11452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9446"/>
          <w:tab w:val="clear" w:pos="1134"/>
          <w:tab w:val="clear" w:pos="8296"/>
        </w:tabs>
        <w:ind w:left="420" w:firstLine="90"/>
      </w:pPr>
      <w:r>
        <w:fldChar w:fldCharType="begin"/>
      </w:r>
      <w:r>
        <w:instrText xml:space="preserve"> HYPERLINK \l "_Toc8428" </w:instrText>
      </w:r>
      <w:r>
        <w:fldChar w:fldCharType="separate"/>
      </w:r>
      <w:r>
        <w:rPr>
          <w:rFonts w:ascii="Cambria" w:hAnsi="Cambria" w:eastAsia="黑体"/>
          <w:szCs w:val="21"/>
        </w:rPr>
        <w:t xml:space="preserve">1.1 </w:t>
      </w:r>
      <w:r>
        <w:rPr>
          <w:rFonts w:hint="eastAsia" w:hAnsi="宋体"/>
          <w:szCs w:val="21"/>
        </w:rPr>
        <w:t>巡检目的</w:t>
      </w:r>
      <w:r>
        <w:tab/>
      </w:r>
      <w:r>
        <w:fldChar w:fldCharType="begin"/>
      </w:r>
      <w:r>
        <w:instrText xml:space="preserve"> PAGEREF _Toc8428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9446"/>
          <w:tab w:val="clear" w:pos="1134"/>
          <w:tab w:val="clear" w:pos="8296"/>
        </w:tabs>
        <w:ind w:left="420" w:firstLine="90"/>
      </w:pPr>
      <w:r>
        <w:fldChar w:fldCharType="begin"/>
      </w:r>
      <w:r>
        <w:instrText xml:space="preserve"> HYPERLINK \l "_Toc4016" </w:instrText>
      </w:r>
      <w:r>
        <w:fldChar w:fldCharType="separate"/>
      </w:r>
      <w:r>
        <w:rPr>
          <w:rFonts w:ascii="Cambria" w:hAnsi="Cambria" w:eastAsia="黑体"/>
          <w:szCs w:val="21"/>
        </w:rPr>
        <w:t xml:space="preserve">1.2 </w:t>
      </w:r>
      <w:r>
        <w:rPr>
          <w:rFonts w:hint="eastAsia" w:hAnsi="宋体"/>
          <w:szCs w:val="21"/>
        </w:rPr>
        <w:t>巡检范围</w:t>
      </w:r>
      <w:r>
        <w:tab/>
      </w:r>
      <w:r>
        <w:fldChar w:fldCharType="begin"/>
      </w:r>
      <w:r>
        <w:instrText xml:space="preserve"> PAGEREF _Toc4016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9446"/>
          <w:tab w:val="clear" w:pos="1134"/>
          <w:tab w:val="clear" w:pos="8296"/>
        </w:tabs>
        <w:ind w:left="420" w:firstLine="90"/>
      </w:pPr>
      <w:r>
        <w:fldChar w:fldCharType="begin"/>
      </w:r>
      <w:r>
        <w:instrText xml:space="preserve"> HYPERLINK \l "_Toc26710" </w:instrText>
      </w:r>
      <w:r>
        <w:fldChar w:fldCharType="separate"/>
      </w:r>
      <w:r>
        <w:rPr>
          <w:rFonts w:ascii="Cambria" w:hAnsi="Cambria" w:eastAsia="黑体"/>
          <w:szCs w:val="21"/>
        </w:rPr>
        <w:t xml:space="preserve">1.3 </w:t>
      </w:r>
      <w:r>
        <w:rPr>
          <w:rFonts w:hint="eastAsia" w:hAnsi="宋体"/>
          <w:szCs w:val="21"/>
        </w:rPr>
        <w:t>巡检方法</w:t>
      </w:r>
      <w:r>
        <w:tab/>
      </w:r>
      <w:r>
        <w:fldChar w:fldCharType="begin"/>
      </w:r>
      <w:r>
        <w:instrText xml:space="preserve"> PAGEREF _Toc26710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9446"/>
          <w:tab w:val="clear" w:pos="1134"/>
          <w:tab w:val="clear" w:pos="8296"/>
        </w:tabs>
        <w:ind w:left="420" w:firstLine="90"/>
      </w:pPr>
      <w:r>
        <w:fldChar w:fldCharType="begin"/>
      </w:r>
      <w:r>
        <w:instrText xml:space="preserve"> HYPERLINK \l "_Toc6848" </w:instrText>
      </w:r>
      <w:r>
        <w:fldChar w:fldCharType="separate"/>
      </w:r>
      <w:r>
        <w:rPr>
          <w:rFonts w:ascii="Cambria" w:hAnsi="Cambria" w:eastAsia="黑体"/>
          <w:szCs w:val="21"/>
        </w:rPr>
        <w:t xml:space="preserve">1.4 </w:t>
      </w:r>
      <w:r>
        <w:rPr>
          <w:rFonts w:hint="eastAsia" w:hAnsi="宋体"/>
          <w:szCs w:val="21"/>
        </w:rPr>
        <w:t>巡检人员信息</w:t>
      </w:r>
      <w:r>
        <w:tab/>
      </w:r>
      <w:r>
        <w:fldChar w:fldCharType="begin"/>
      </w:r>
      <w:r>
        <w:instrText xml:space="preserve"> PAGEREF _Toc6848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9446"/>
          <w:tab w:val="clear" w:pos="993"/>
          <w:tab w:val="clear" w:pos="8296"/>
        </w:tabs>
      </w:pPr>
      <w:r>
        <w:fldChar w:fldCharType="begin"/>
      </w:r>
      <w:r>
        <w:instrText xml:space="preserve"> HYPERLINK \l "_Toc3292" </w:instrText>
      </w:r>
      <w:r>
        <w:fldChar w:fldCharType="separate"/>
      </w:r>
      <w:r>
        <w:rPr>
          <w:rFonts w:hint="eastAsia" w:hAnsi="宋体"/>
          <w:szCs w:val="21"/>
        </w:rPr>
        <w:t>第二章 信息集成平台巡检</w:t>
      </w:r>
      <w:r>
        <w:tab/>
      </w:r>
      <w:r>
        <w:fldChar w:fldCharType="begin"/>
      </w:r>
      <w:r>
        <w:instrText xml:space="preserve"> PAGEREF _Toc3292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9446"/>
          <w:tab w:val="clear" w:pos="1134"/>
          <w:tab w:val="clear" w:pos="8296"/>
        </w:tabs>
        <w:ind w:left="420" w:firstLine="90"/>
      </w:pPr>
      <w:r>
        <w:fldChar w:fldCharType="begin"/>
      </w:r>
      <w:r>
        <w:instrText xml:space="preserve"> HYPERLINK \l "_Toc7980" </w:instrText>
      </w:r>
      <w:r>
        <w:fldChar w:fldCharType="separate"/>
      </w:r>
      <w:r>
        <w:rPr>
          <w:rFonts w:ascii="Cambria" w:hAnsi="Cambria" w:eastAsia="黑体"/>
          <w:szCs w:val="21"/>
        </w:rPr>
        <w:t xml:space="preserve">2.1 </w:t>
      </w:r>
      <w:r>
        <w:rPr>
          <w:rFonts w:hint="eastAsia" w:hAnsi="宋体"/>
          <w:szCs w:val="21"/>
        </w:rPr>
        <w:t>平台运行巡检</w:t>
      </w:r>
      <w:r>
        <w:tab/>
      </w:r>
      <w:r>
        <w:fldChar w:fldCharType="begin"/>
      </w:r>
      <w:r>
        <w:instrText xml:space="preserve"> PAGEREF _Toc7980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"_Toc24641"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2.1.1 </w:t>
      </w:r>
      <w:r>
        <w:rPr>
          <w:rFonts w:hint="eastAsia"/>
        </w:rPr>
        <w:t>平台登录巡检</w:t>
      </w:r>
      <w:r>
        <w:tab/>
      </w:r>
      <w:r>
        <w:fldChar w:fldCharType="begin"/>
      </w:r>
      <w:r>
        <w:instrText xml:space="preserve"> PAGEREF _Toc24641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"_Toc24355"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2.1.2 </w:t>
      </w:r>
      <w:r>
        <w:rPr>
          <w:rFonts w:hint="eastAsia"/>
        </w:rPr>
        <w:t>服务日志巡检</w:t>
      </w:r>
      <w:r>
        <w:tab/>
      </w:r>
      <w:r>
        <w:fldChar w:fldCharType="begin"/>
      </w:r>
      <w:r>
        <w:instrText xml:space="preserve"> PAGEREF _Toc24355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"_Toc23947"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2.1.3 </w:t>
      </w:r>
      <w:r>
        <w:rPr>
          <w:rFonts w:hint="eastAsia"/>
        </w:rPr>
        <w:t>平台通道巡检</w:t>
      </w:r>
      <w:r>
        <w:tab/>
      </w:r>
      <w:r>
        <w:fldChar w:fldCharType="begin"/>
      </w:r>
      <w:r>
        <w:instrText xml:space="preserve"> PAGEREF _Toc23947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9446"/>
          <w:tab w:val="clear" w:pos="1134"/>
          <w:tab w:val="clear" w:pos="8296"/>
        </w:tabs>
        <w:ind w:left="420" w:firstLine="90"/>
      </w:pPr>
      <w:r>
        <w:fldChar w:fldCharType="begin"/>
      </w:r>
      <w:r>
        <w:instrText xml:space="preserve"> HYPERLINK \l "_Toc27873" </w:instrText>
      </w:r>
      <w:r>
        <w:fldChar w:fldCharType="separate"/>
      </w:r>
      <w:r>
        <w:rPr>
          <w:rFonts w:ascii="Cambria" w:hAnsi="Cambria" w:eastAsia="黑体"/>
          <w:szCs w:val="21"/>
        </w:rPr>
        <w:t xml:space="preserve">2.2 </w:t>
      </w:r>
      <w:r>
        <w:rPr>
          <w:rFonts w:hint="eastAsia" w:hAnsi="宋体"/>
          <w:szCs w:val="21"/>
        </w:rPr>
        <w:t>服务总线服务器巡检（</w:t>
      </w:r>
      <w:r>
        <w:rPr>
          <w:rFonts w:hAnsi="宋体"/>
          <w:szCs w:val="21"/>
        </w:rPr>
        <w:t>10.150.0.163</w:t>
      </w:r>
      <w:r>
        <w:rPr>
          <w:rFonts w:hint="eastAsia" w:hAnsi="宋体"/>
          <w:szCs w:val="21"/>
        </w:rPr>
        <w:t>）</w:t>
      </w:r>
      <w:r>
        <w:tab/>
      </w:r>
      <w:r>
        <w:fldChar w:fldCharType="begin"/>
      </w:r>
      <w:r>
        <w:instrText xml:space="preserve"> PAGEREF _Toc27873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"_Toc27682"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2.2.1 </w:t>
      </w:r>
      <w:r>
        <w:rPr>
          <w:rFonts w:hint="eastAsia"/>
        </w:rPr>
        <w:t>硬件资源使用情况</w:t>
      </w:r>
      <w:r>
        <w:tab/>
      </w:r>
      <w:r>
        <w:fldChar w:fldCharType="begin"/>
      </w:r>
      <w:r>
        <w:instrText xml:space="preserve"> PAGEREF _Toc27682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"_Toc16322"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2.2.2 </w:t>
      </w:r>
      <w:r>
        <w:rPr>
          <w:rFonts w:hint="eastAsia"/>
        </w:rPr>
        <w:t>应用程序运行情况</w:t>
      </w:r>
      <w:r>
        <w:tab/>
      </w:r>
      <w:r>
        <w:fldChar w:fldCharType="begin"/>
      </w:r>
      <w:r>
        <w:instrText xml:space="preserve"> PAGEREF _Toc16322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"_Toc1323"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2.2.3 </w:t>
      </w:r>
      <w:r>
        <w:rPr>
          <w:rFonts w:hint="eastAsia"/>
        </w:rPr>
        <w:t>自动脚本运行情况</w:t>
      </w:r>
      <w:r>
        <w:tab/>
      </w:r>
      <w:r>
        <w:fldChar w:fldCharType="begin"/>
      </w:r>
      <w:r>
        <w:instrText xml:space="preserve"> PAGEREF _Toc1323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9446"/>
          <w:tab w:val="clear" w:pos="1134"/>
          <w:tab w:val="clear" w:pos="8296"/>
        </w:tabs>
        <w:ind w:left="420" w:firstLine="90"/>
      </w:pPr>
      <w:r>
        <w:fldChar w:fldCharType="begin"/>
      </w:r>
      <w:r>
        <w:instrText xml:space="preserve"> HYPERLINK \l "_Toc5828" </w:instrText>
      </w:r>
      <w:r>
        <w:fldChar w:fldCharType="separate"/>
      </w:r>
      <w:r>
        <w:rPr>
          <w:rFonts w:ascii="Cambria" w:hAnsi="Cambria" w:eastAsia="黑体"/>
          <w:szCs w:val="21"/>
        </w:rPr>
        <w:t xml:space="preserve">2.3 </w:t>
      </w:r>
      <w:r>
        <w:rPr>
          <w:rFonts w:hint="eastAsia" w:hAnsi="宋体"/>
          <w:szCs w:val="21"/>
        </w:rPr>
        <w:t>服务总线服务器巡检（</w:t>
      </w:r>
      <w:r>
        <w:rPr>
          <w:rFonts w:hAnsi="宋体"/>
          <w:szCs w:val="21"/>
        </w:rPr>
        <w:t>10.150.0.16</w:t>
      </w:r>
      <w:r>
        <w:rPr>
          <w:rFonts w:hint="eastAsia" w:hAnsi="宋体"/>
          <w:szCs w:val="21"/>
        </w:rPr>
        <w:t>4）</w:t>
      </w:r>
      <w:r>
        <w:tab/>
      </w:r>
      <w:r>
        <w:fldChar w:fldCharType="begin"/>
      </w:r>
      <w:r>
        <w:instrText xml:space="preserve"> PAGEREF _Toc5828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"_Toc5227"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2.3.1 </w:t>
      </w:r>
      <w:r>
        <w:rPr>
          <w:rFonts w:hint="eastAsia"/>
        </w:rPr>
        <w:t>硬件资源使用情况</w:t>
      </w:r>
      <w:r>
        <w:tab/>
      </w:r>
      <w:r>
        <w:fldChar w:fldCharType="begin"/>
      </w:r>
      <w:r>
        <w:instrText xml:space="preserve"> PAGEREF _Toc5227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"_Toc15445"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2.3.2 </w:t>
      </w:r>
      <w:r>
        <w:rPr>
          <w:rFonts w:hint="eastAsia"/>
        </w:rPr>
        <w:t>应用程序运行情况</w:t>
      </w:r>
      <w:r>
        <w:tab/>
      </w:r>
      <w:r>
        <w:fldChar w:fldCharType="begin"/>
      </w:r>
      <w:r>
        <w:instrText xml:space="preserve"> PAGEREF _Toc15445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"_Toc31082"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2.3.3 </w:t>
      </w:r>
      <w:r>
        <w:rPr>
          <w:rFonts w:hint="eastAsia"/>
        </w:rPr>
        <w:t>自动脚本运行情况</w:t>
      </w:r>
      <w:r>
        <w:tab/>
      </w:r>
      <w:r>
        <w:fldChar w:fldCharType="begin"/>
      </w:r>
      <w:r>
        <w:instrText xml:space="preserve"> PAGEREF _Toc31082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9446"/>
          <w:tab w:val="clear" w:pos="1134"/>
          <w:tab w:val="clear" w:pos="8296"/>
        </w:tabs>
        <w:ind w:left="420" w:firstLine="90"/>
      </w:pPr>
      <w:r>
        <w:fldChar w:fldCharType="begin"/>
      </w:r>
      <w:r>
        <w:instrText xml:space="preserve"> HYPERLINK \l "_Toc7522" </w:instrText>
      </w:r>
      <w:r>
        <w:fldChar w:fldCharType="separate"/>
      </w:r>
      <w:r>
        <w:rPr>
          <w:rFonts w:ascii="Cambria" w:hAnsi="Cambria" w:eastAsia="黑体"/>
          <w:szCs w:val="21"/>
        </w:rPr>
        <w:t xml:space="preserve">2.4 </w:t>
      </w:r>
      <w:r>
        <w:rPr>
          <w:rFonts w:hint="eastAsia" w:hAnsi="宋体"/>
          <w:szCs w:val="21"/>
        </w:rPr>
        <w:t>服务总线服务器巡检（</w:t>
      </w:r>
      <w:r>
        <w:rPr>
          <w:rFonts w:hAnsi="宋体"/>
          <w:szCs w:val="21"/>
        </w:rPr>
        <w:t>10.150.0.16</w:t>
      </w:r>
      <w:r>
        <w:rPr>
          <w:rFonts w:hint="eastAsia" w:hAnsi="宋体"/>
          <w:szCs w:val="21"/>
        </w:rPr>
        <w:t>5）</w:t>
      </w:r>
      <w:r>
        <w:tab/>
      </w:r>
      <w:r>
        <w:fldChar w:fldCharType="begin"/>
      </w:r>
      <w:r>
        <w:instrText xml:space="preserve"> PAGEREF _Toc7522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"_Toc29376"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2.4.1 </w:t>
      </w:r>
      <w:r>
        <w:rPr>
          <w:rFonts w:hint="eastAsia"/>
        </w:rPr>
        <w:t>硬件资源使用情况</w:t>
      </w:r>
      <w:r>
        <w:tab/>
      </w:r>
      <w:r>
        <w:fldChar w:fldCharType="begin"/>
      </w:r>
      <w:r>
        <w:instrText xml:space="preserve"> PAGEREF _Toc29376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"_Toc30207"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2.4.2 </w:t>
      </w:r>
      <w:r>
        <w:rPr>
          <w:rFonts w:hint="eastAsia"/>
        </w:rPr>
        <w:t>应用程序运行情况</w:t>
      </w:r>
      <w:r>
        <w:tab/>
      </w:r>
      <w:r>
        <w:fldChar w:fldCharType="begin"/>
      </w:r>
      <w:r>
        <w:instrText xml:space="preserve"> PAGEREF _Toc30207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"_Toc19628"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2.4.3 </w:t>
      </w:r>
      <w:r>
        <w:rPr>
          <w:rFonts w:hint="eastAsia"/>
        </w:rPr>
        <w:t>自动脚本运行情况</w:t>
      </w:r>
      <w:r>
        <w:tab/>
      </w:r>
      <w:r>
        <w:fldChar w:fldCharType="begin"/>
      </w:r>
      <w:r>
        <w:instrText xml:space="preserve"> PAGEREF _Toc19628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9446"/>
          <w:tab w:val="clear" w:pos="1134"/>
          <w:tab w:val="clear" w:pos="8296"/>
        </w:tabs>
        <w:ind w:left="420" w:firstLine="90"/>
      </w:pPr>
      <w:r>
        <w:fldChar w:fldCharType="begin"/>
      </w:r>
      <w:r>
        <w:instrText xml:space="preserve"> HYPERLINK \l "_Toc10266" </w:instrText>
      </w:r>
      <w:r>
        <w:fldChar w:fldCharType="separate"/>
      </w:r>
      <w:r>
        <w:rPr>
          <w:rFonts w:ascii="Cambria" w:hAnsi="Cambria" w:eastAsia="黑体"/>
          <w:szCs w:val="21"/>
        </w:rPr>
        <w:t xml:space="preserve">2.5 </w:t>
      </w:r>
      <w:r>
        <w:rPr>
          <w:rFonts w:hint="eastAsia" w:hAnsi="宋体"/>
          <w:szCs w:val="21"/>
        </w:rPr>
        <w:t>服务总线服务器巡检（</w:t>
      </w:r>
      <w:r>
        <w:rPr>
          <w:rFonts w:hAnsi="宋体"/>
          <w:szCs w:val="21"/>
        </w:rPr>
        <w:t>10.150.0.</w:t>
      </w:r>
      <w:r>
        <w:rPr>
          <w:rFonts w:hint="eastAsia" w:hAnsi="宋体"/>
          <w:szCs w:val="21"/>
        </w:rPr>
        <w:t>166）</w:t>
      </w:r>
      <w:r>
        <w:tab/>
      </w:r>
      <w:r>
        <w:fldChar w:fldCharType="begin"/>
      </w:r>
      <w:r>
        <w:instrText xml:space="preserve"> PAGEREF _Toc10266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"_Toc13660"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2.5.1 </w:t>
      </w:r>
      <w:r>
        <w:rPr>
          <w:rFonts w:hint="eastAsia"/>
        </w:rPr>
        <w:t>硬件资源使用情况</w:t>
      </w:r>
      <w:r>
        <w:tab/>
      </w:r>
      <w:r>
        <w:fldChar w:fldCharType="begin"/>
      </w:r>
      <w:r>
        <w:instrText xml:space="preserve"> PAGEREF _Toc13660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"_Toc13603"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2.5.2 </w:t>
      </w:r>
      <w:r>
        <w:rPr>
          <w:rFonts w:hint="eastAsia"/>
        </w:rPr>
        <w:t>应用程序运行情况</w:t>
      </w:r>
      <w:r>
        <w:tab/>
      </w:r>
      <w:r>
        <w:fldChar w:fldCharType="begin"/>
      </w:r>
      <w:r>
        <w:instrText xml:space="preserve"> PAGEREF _Toc13603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"_Toc27800"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2.5.3 </w:t>
      </w:r>
      <w:r>
        <w:rPr>
          <w:rFonts w:hint="eastAsia"/>
        </w:rPr>
        <w:t>自动脚本运行情况</w:t>
      </w:r>
      <w:r>
        <w:tab/>
      </w:r>
      <w:r>
        <w:fldChar w:fldCharType="begin"/>
      </w:r>
      <w:r>
        <w:instrText xml:space="preserve"> PAGEREF _Toc27800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9446"/>
          <w:tab w:val="clear" w:pos="1134"/>
          <w:tab w:val="clear" w:pos="8296"/>
        </w:tabs>
        <w:ind w:left="420" w:firstLine="90"/>
      </w:pPr>
      <w:r>
        <w:fldChar w:fldCharType="begin"/>
      </w:r>
      <w:r>
        <w:instrText xml:space="preserve"> HYPERLINK \l "_Toc22922" </w:instrText>
      </w:r>
      <w:r>
        <w:fldChar w:fldCharType="separate"/>
      </w:r>
      <w:r>
        <w:rPr>
          <w:rFonts w:ascii="Cambria" w:hAnsi="Cambria" w:eastAsia="黑体"/>
          <w:szCs w:val="21"/>
        </w:rPr>
        <w:t xml:space="preserve">2.6 </w:t>
      </w:r>
      <w:r>
        <w:rPr>
          <w:rFonts w:hint="eastAsia" w:hAnsi="宋体"/>
          <w:szCs w:val="21"/>
        </w:rPr>
        <w:t>服务总线服务器巡检（</w:t>
      </w:r>
      <w:r>
        <w:rPr>
          <w:rFonts w:hAnsi="宋体"/>
          <w:szCs w:val="21"/>
        </w:rPr>
        <w:t>10.150.0.</w:t>
      </w:r>
      <w:r>
        <w:rPr>
          <w:rFonts w:hint="eastAsia" w:hAnsi="宋体"/>
          <w:szCs w:val="21"/>
        </w:rPr>
        <w:t>58）</w:t>
      </w:r>
      <w:r>
        <w:tab/>
      </w:r>
      <w:r>
        <w:fldChar w:fldCharType="begin"/>
      </w:r>
      <w:r>
        <w:instrText xml:space="preserve"> PAGEREF _Toc22922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"_Toc29105"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2.6.1 </w:t>
      </w:r>
      <w:r>
        <w:rPr>
          <w:rFonts w:hint="eastAsia"/>
        </w:rPr>
        <w:t>硬件资源使用情况</w:t>
      </w:r>
      <w:r>
        <w:tab/>
      </w:r>
      <w:r>
        <w:fldChar w:fldCharType="begin"/>
      </w:r>
      <w:r>
        <w:instrText xml:space="preserve"> PAGEREF _Toc29105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"_Toc378"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2.6.2 </w:t>
      </w:r>
      <w:r>
        <w:rPr>
          <w:rFonts w:hint="eastAsia"/>
        </w:rPr>
        <w:t>应用程序运行情况</w:t>
      </w:r>
      <w:r>
        <w:tab/>
      </w:r>
      <w:r>
        <w:fldChar w:fldCharType="begin"/>
      </w:r>
      <w:r>
        <w:instrText xml:space="preserve"> PAGEREF _Toc378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"_Toc10711"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2.6.3 </w:t>
      </w:r>
      <w:r>
        <w:rPr>
          <w:rFonts w:hint="eastAsia"/>
        </w:rPr>
        <w:t>自动脚本运行情况</w:t>
      </w:r>
      <w:r>
        <w:tab/>
      </w:r>
      <w:r>
        <w:fldChar w:fldCharType="begin"/>
      </w:r>
      <w:r>
        <w:instrText xml:space="preserve"> PAGEREF _Toc10711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9446"/>
          <w:tab w:val="clear" w:pos="1134"/>
          <w:tab w:val="clear" w:pos="8296"/>
        </w:tabs>
        <w:ind w:left="420" w:firstLine="90"/>
      </w:pPr>
      <w:r>
        <w:fldChar w:fldCharType="begin"/>
      </w:r>
      <w:r>
        <w:instrText xml:space="preserve"> HYPERLINK \l "_Toc18503" </w:instrText>
      </w:r>
      <w:r>
        <w:fldChar w:fldCharType="separate"/>
      </w:r>
      <w:r>
        <w:rPr>
          <w:rFonts w:ascii="Cambria" w:hAnsi="Cambria" w:eastAsia="黑体"/>
          <w:szCs w:val="21"/>
        </w:rPr>
        <w:t xml:space="preserve">2.7 </w:t>
      </w:r>
      <w:r>
        <w:rPr>
          <w:rFonts w:hint="eastAsia" w:hAnsi="宋体"/>
          <w:szCs w:val="21"/>
        </w:rPr>
        <w:t>服务总线服务器巡检（</w:t>
      </w:r>
      <w:r>
        <w:rPr>
          <w:rFonts w:hAnsi="宋体"/>
          <w:szCs w:val="21"/>
        </w:rPr>
        <w:t>10.150.0.</w:t>
      </w:r>
      <w:r>
        <w:rPr>
          <w:rFonts w:hint="eastAsia" w:hAnsi="宋体"/>
          <w:szCs w:val="21"/>
        </w:rPr>
        <w:t>59）</w:t>
      </w:r>
      <w:r>
        <w:tab/>
      </w:r>
      <w:r>
        <w:fldChar w:fldCharType="begin"/>
      </w:r>
      <w:r>
        <w:instrText xml:space="preserve"> PAGEREF _Toc18503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"_Toc2638"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2.7.1 </w:t>
      </w:r>
      <w:r>
        <w:rPr>
          <w:rFonts w:hint="eastAsia"/>
        </w:rPr>
        <w:t>硬件资源使用情况</w:t>
      </w:r>
      <w:r>
        <w:tab/>
      </w:r>
      <w:r>
        <w:fldChar w:fldCharType="begin"/>
      </w:r>
      <w:r>
        <w:instrText xml:space="preserve"> PAGEREF _Toc2638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"_Toc98"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2.7.2 </w:t>
      </w:r>
      <w:r>
        <w:rPr>
          <w:rFonts w:hint="eastAsia"/>
        </w:rPr>
        <w:t>应用程序运行情况</w:t>
      </w:r>
      <w:r>
        <w:tab/>
      </w:r>
      <w:r>
        <w:fldChar w:fldCharType="begin"/>
      </w:r>
      <w:r>
        <w:instrText xml:space="preserve"> PAGEREF _Toc98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"_Toc27928"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2.7.3 </w:t>
      </w:r>
      <w:r>
        <w:rPr>
          <w:rFonts w:hint="eastAsia"/>
        </w:rPr>
        <w:t>自动脚本运行情况</w:t>
      </w:r>
      <w:r>
        <w:tab/>
      </w:r>
      <w:r>
        <w:fldChar w:fldCharType="begin"/>
      </w:r>
      <w:r>
        <w:instrText xml:space="preserve"> PAGEREF _Toc27928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9446"/>
          <w:tab w:val="clear" w:pos="1134"/>
          <w:tab w:val="clear" w:pos="8296"/>
        </w:tabs>
        <w:ind w:left="420" w:firstLine="90"/>
      </w:pPr>
      <w:r>
        <w:fldChar w:fldCharType="begin"/>
      </w:r>
      <w:r>
        <w:instrText xml:space="preserve"> HYPERLINK \l "_Toc28625" </w:instrText>
      </w:r>
      <w:r>
        <w:fldChar w:fldCharType="separate"/>
      </w:r>
      <w:r>
        <w:rPr>
          <w:rFonts w:ascii="Cambria" w:hAnsi="Cambria" w:eastAsia="黑体"/>
          <w:szCs w:val="21"/>
        </w:rPr>
        <w:t xml:space="preserve">2.8 </w:t>
      </w:r>
      <w:r>
        <w:rPr>
          <w:rFonts w:hint="eastAsia" w:hAnsi="宋体"/>
          <w:szCs w:val="21"/>
        </w:rPr>
        <w:t>集成监控服务器巡检（</w:t>
      </w:r>
      <w:r>
        <w:rPr>
          <w:rFonts w:hAnsi="宋体"/>
          <w:szCs w:val="21"/>
        </w:rPr>
        <w:t>10.150.0.38</w:t>
      </w:r>
      <w:r>
        <w:rPr>
          <w:rFonts w:hint="eastAsia" w:hAnsi="宋体"/>
          <w:szCs w:val="21"/>
        </w:rPr>
        <w:t>）</w:t>
      </w:r>
      <w:r>
        <w:tab/>
      </w:r>
      <w:r>
        <w:fldChar w:fldCharType="begin"/>
      </w:r>
      <w:r>
        <w:instrText xml:space="preserve"> PAGEREF _Toc28625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"_Toc11270"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2.8.1 </w:t>
      </w:r>
      <w:r>
        <w:rPr>
          <w:rFonts w:hint="eastAsia"/>
        </w:rPr>
        <w:t>硬件资源使用情况</w:t>
      </w:r>
      <w:r>
        <w:tab/>
      </w:r>
      <w:r>
        <w:fldChar w:fldCharType="begin"/>
      </w:r>
      <w:r>
        <w:instrText xml:space="preserve"> PAGEREF _Toc11270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"_Toc3449"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2.8.2 </w:t>
      </w:r>
      <w:r>
        <w:rPr>
          <w:rFonts w:hint="eastAsia"/>
        </w:rPr>
        <w:t>应用程序运行情况</w:t>
      </w:r>
      <w:r>
        <w:tab/>
      </w:r>
      <w:r>
        <w:fldChar w:fldCharType="begin"/>
      </w:r>
      <w:r>
        <w:instrText xml:space="preserve"> PAGEREF _Toc3449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9446"/>
          <w:tab w:val="clear" w:pos="1134"/>
          <w:tab w:val="clear" w:pos="8296"/>
        </w:tabs>
        <w:ind w:left="420" w:firstLine="90"/>
      </w:pPr>
      <w:r>
        <w:fldChar w:fldCharType="begin"/>
      </w:r>
      <w:r>
        <w:instrText xml:space="preserve"> HYPERLINK \l "_Toc15704" </w:instrText>
      </w:r>
      <w:r>
        <w:fldChar w:fldCharType="separate"/>
      </w:r>
      <w:r>
        <w:rPr>
          <w:rFonts w:ascii="Cambria" w:hAnsi="Cambria" w:eastAsia="黑体"/>
          <w:szCs w:val="21"/>
        </w:rPr>
        <w:t xml:space="preserve">2.9 </w:t>
      </w:r>
      <w:r>
        <w:rPr>
          <w:rFonts w:hint="eastAsia" w:hAnsi="宋体"/>
          <w:szCs w:val="21"/>
        </w:rPr>
        <w:t>集成监控服务器巡检（</w:t>
      </w:r>
      <w:r>
        <w:rPr>
          <w:rFonts w:hAnsi="宋体"/>
          <w:szCs w:val="21"/>
        </w:rPr>
        <w:t>10.150.</w:t>
      </w:r>
      <w:r>
        <w:rPr>
          <w:rFonts w:hint="eastAsia" w:hAnsi="宋体"/>
          <w:szCs w:val="21"/>
        </w:rPr>
        <w:t>20</w:t>
      </w:r>
      <w:r>
        <w:rPr>
          <w:rFonts w:hAnsi="宋体"/>
          <w:szCs w:val="21"/>
        </w:rPr>
        <w:t>.</w:t>
      </w:r>
      <w:r>
        <w:rPr>
          <w:rFonts w:hint="eastAsia" w:hAnsi="宋体"/>
          <w:szCs w:val="21"/>
        </w:rPr>
        <w:t>104）</w:t>
      </w:r>
      <w:r>
        <w:tab/>
      </w:r>
      <w:r>
        <w:fldChar w:fldCharType="begin"/>
      </w:r>
      <w:r>
        <w:instrText xml:space="preserve"> PAGEREF _Toc15704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"_Toc11718"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2.9.1 </w:t>
      </w:r>
      <w:r>
        <w:rPr>
          <w:rFonts w:hint="eastAsia"/>
        </w:rPr>
        <w:t>硬件资源使用情况</w:t>
      </w:r>
      <w:r>
        <w:tab/>
      </w:r>
      <w:r>
        <w:fldChar w:fldCharType="begin"/>
      </w:r>
      <w:r>
        <w:instrText xml:space="preserve"> PAGEREF _Toc11718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"_Toc9807"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2.9.2 </w:t>
      </w:r>
      <w:r>
        <w:rPr>
          <w:rFonts w:hint="eastAsia"/>
        </w:rPr>
        <w:t>数据库运行情况</w:t>
      </w:r>
      <w:r>
        <w:tab/>
      </w:r>
      <w:r>
        <w:fldChar w:fldCharType="begin"/>
      </w:r>
      <w:r>
        <w:instrText xml:space="preserve"> PAGEREF _Toc9807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"_Toc16747"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2.9.3 </w:t>
      </w:r>
      <w:r>
        <w:rPr>
          <w:rFonts w:hint="eastAsia"/>
        </w:rPr>
        <w:t>自动脚本运行情况</w:t>
      </w:r>
      <w:r>
        <w:tab/>
      </w:r>
      <w:r>
        <w:fldChar w:fldCharType="begin"/>
      </w:r>
      <w:r>
        <w:instrText xml:space="preserve"> PAGEREF _Toc16747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9446"/>
          <w:tab w:val="clear" w:pos="1134"/>
          <w:tab w:val="clear" w:pos="8296"/>
        </w:tabs>
        <w:ind w:left="420" w:firstLine="90"/>
      </w:pPr>
      <w:r>
        <w:fldChar w:fldCharType="begin"/>
      </w:r>
      <w:r>
        <w:instrText xml:space="preserve"> HYPERLINK \l "_Toc31584" </w:instrText>
      </w:r>
      <w:r>
        <w:fldChar w:fldCharType="separate"/>
      </w:r>
      <w:r>
        <w:rPr>
          <w:rFonts w:ascii="Cambria" w:hAnsi="Cambria" w:eastAsia="黑体"/>
          <w:szCs w:val="21"/>
        </w:rPr>
        <w:t xml:space="preserve">2.10 </w:t>
      </w:r>
      <w:r>
        <w:rPr>
          <w:rFonts w:hint="eastAsia" w:hAnsi="宋体"/>
          <w:szCs w:val="21"/>
        </w:rPr>
        <w:t>控制台服务器巡检（</w:t>
      </w:r>
      <w:r>
        <w:rPr>
          <w:rFonts w:hAnsi="宋体"/>
          <w:szCs w:val="21"/>
        </w:rPr>
        <w:t>10.150.0.37</w:t>
      </w:r>
      <w:r>
        <w:rPr>
          <w:rFonts w:hint="eastAsia" w:hAnsi="宋体"/>
          <w:szCs w:val="21"/>
        </w:rPr>
        <w:t>）</w:t>
      </w:r>
      <w:r>
        <w:tab/>
      </w:r>
      <w:r>
        <w:fldChar w:fldCharType="begin"/>
      </w:r>
      <w:r>
        <w:instrText xml:space="preserve"> PAGEREF _Toc31584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"_Toc8021"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2.10.1 </w:t>
      </w:r>
      <w:r>
        <w:rPr>
          <w:rFonts w:hint="eastAsia"/>
        </w:rPr>
        <w:t>硬件资源使用情况</w:t>
      </w:r>
      <w:r>
        <w:tab/>
      </w:r>
      <w:r>
        <w:fldChar w:fldCharType="begin"/>
      </w:r>
      <w:r>
        <w:instrText xml:space="preserve"> PAGEREF _Toc8021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"_Toc8936"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2.10.2 </w:t>
      </w:r>
      <w:r>
        <w:rPr>
          <w:rFonts w:hint="eastAsia"/>
        </w:rPr>
        <w:t>应用程序运行情况</w:t>
      </w:r>
      <w:r>
        <w:tab/>
      </w:r>
      <w:r>
        <w:fldChar w:fldCharType="begin"/>
      </w:r>
      <w:r>
        <w:instrText xml:space="preserve"> PAGEREF _Toc8936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"_Toc23304"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2.10.3 </w:t>
      </w:r>
      <w:r>
        <w:rPr>
          <w:rFonts w:hint="eastAsia"/>
        </w:rPr>
        <w:t>数据库运行情况</w:t>
      </w:r>
      <w:r>
        <w:tab/>
      </w:r>
      <w:r>
        <w:fldChar w:fldCharType="begin"/>
      </w:r>
      <w:r>
        <w:instrText xml:space="preserve"> PAGEREF _Toc23304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46"/>
          <w:tab w:val="clear" w:pos="1701"/>
          <w:tab w:val="clear" w:pos="8296"/>
        </w:tabs>
        <w:ind w:left="840" w:firstLine="34"/>
      </w:pPr>
      <w:r>
        <w:fldChar w:fldCharType="begin"/>
      </w:r>
      <w:r>
        <w:instrText xml:space="preserve"> HYPERLINK \l "_Toc30351" </w:instrText>
      </w:r>
      <w:r>
        <w:fldChar w:fldCharType="separate"/>
      </w:r>
      <w:r>
        <w:rPr>
          <w:rFonts w:ascii="Consolas" w:hAnsi="Consolas" w:eastAsia="黑体" w:cs="Consolas"/>
          <w:szCs w:val="30"/>
        </w:rPr>
        <w:t xml:space="preserve">2.10.4 </w:t>
      </w:r>
      <w:r>
        <w:rPr>
          <w:rFonts w:hint="eastAsia"/>
        </w:rPr>
        <w:t>自动脚本运行情况</w:t>
      </w:r>
      <w:r>
        <w:tab/>
      </w:r>
      <w:r>
        <w:fldChar w:fldCharType="begin"/>
      </w:r>
      <w:r>
        <w:instrText xml:space="preserve"> PAGEREF _Toc30351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9446"/>
          <w:tab w:val="clear" w:pos="993"/>
          <w:tab w:val="clear" w:pos="8296"/>
        </w:tabs>
      </w:pPr>
      <w:r>
        <w:fldChar w:fldCharType="begin"/>
      </w:r>
      <w:r>
        <w:instrText xml:space="preserve"> HYPERLINK \l "_Toc29430" </w:instrText>
      </w:r>
      <w:r>
        <w:fldChar w:fldCharType="separate"/>
      </w:r>
      <w:r>
        <w:rPr>
          <w:rFonts w:hint="eastAsia" w:hAnsi="宋体"/>
          <w:szCs w:val="21"/>
        </w:rPr>
        <w:t>第三章 巡检结论及建议</w:t>
      </w:r>
      <w:r>
        <w:tab/>
      </w:r>
      <w:r>
        <w:fldChar w:fldCharType="begin"/>
      </w:r>
      <w:r>
        <w:instrText xml:space="preserve"> PAGEREF _Toc29430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9446"/>
          <w:tab w:val="clear" w:pos="1134"/>
          <w:tab w:val="clear" w:pos="8296"/>
        </w:tabs>
        <w:ind w:left="420" w:firstLine="90"/>
      </w:pPr>
      <w:r>
        <w:fldChar w:fldCharType="begin"/>
      </w:r>
      <w:r>
        <w:instrText xml:space="preserve"> HYPERLINK \l "_Toc191" </w:instrText>
      </w:r>
      <w:r>
        <w:fldChar w:fldCharType="separate"/>
      </w:r>
      <w:r>
        <w:rPr>
          <w:rFonts w:ascii="Cambria" w:hAnsi="Cambria" w:eastAsia="黑体"/>
          <w:szCs w:val="21"/>
        </w:rPr>
        <w:t xml:space="preserve">3.1 </w:t>
      </w:r>
      <w:r>
        <w:rPr>
          <w:rFonts w:hint="eastAsia" w:hAnsi="宋体"/>
          <w:szCs w:val="21"/>
        </w:rPr>
        <w:t>巡检结论</w:t>
      </w:r>
      <w:r>
        <w:tab/>
      </w:r>
      <w:r>
        <w:fldChar w:fldCharType="begin"/>
      </w:r>
      <w:r>
        <w:instrText xml:space="preserve"> PAGEREF _Toc191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9446"/>
          <w:tab w:val="clear" w:pos="1134"/>
          <w:tab w:val="clear" w:pos="8296"/>
        </w:tabs>
        <w:ind w:left="420" w:firstLine="90"/>
      </w:pPr>
      <w:r>
        <w:fldChar w:fldCharType="begin"/>
      </w:r>
      <w:r>
        <w:instrText xml:space="preserve"> HYPERLINK \l "_Toc16026" </w:instrText>
      </w:r>
      <w:r>
        <w:fldChar w:fldCharType="separate"/>
      </w:r>
      <w:r>
        <w:rPr>
          <w:rFonts w:ascii="Cambria" w:hAnsi="Cambria" w:eastAsia="黑体"/>
          <w:szCs w:val="21"/>
        </w:rPr>
        <w:t xml:space="preserve">3.2 </w:t>
      </w:r>
      <w:r>
        <w:rPr>
          <w:rFonts w:hint="eastAsia" w:hAnsi="宋体"/>
          <w:szCs w:val="21"/>
        </w:rPr>
        <w:t>建议</w:t>
      </w:r>
      <w:r>
        <w:tab/>
      </w:r>
      <w:r>
        <w:fldChar w:fldCharType="begin"/>
      </w:r>
      <w:r>
        <w:instrText xml:space="preserve"> PAGEREF _Toc16026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9446"/>
          <w:tab w:val="clear" w:pos="1134"/>
          <w:tab w:val="clear" w:pos="8296"/>
        </w:tabs>
        <w:ind w:left="420" w:firstLine="90"/>
      </w:pPr>
      <w:r>
        <w:fldChar w:fldCharType="begin"/>
      </w:r>
      <w:r>
        <w:instrText xml:space="preserve"> HYPERLINK \l "_Toc16089" </w:instrText>
      </w:r>
      <w:r>
        <w:fldChar w:fldCharType="separate"/>
      </w:r>
      <w:r>
        <w:rPr>
          <w:rFonts w:ascii="Cambria" w:hAnsi="Cambria" w:eastAsia="黑体"/>
          <w:szCs w:val="21"/>
        </w:rPr>
        <w:t xml:space="preserve">3.3 </w:t>
      </w:r>
      <w:r>
        <w:rPr>
          <w:rFonts w:hint="eastAsia" w:hAnsi="宋体"/>
          <w:szCs w:val="21"/>
        </w:rPr>
        <w:t>巡检确认</w:t>
      </w:r>
      <w:r>
        <w:tab/>
      </w:r>
      <w:r>
        <w:fldChar w:fldCharType="begin"/>
      </w:r>
      <w:r>
        <w:instrText xml:space="preserve"> PAGEREF _Toc16089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spacing w:line="240" w:lineRule="auto"/>
        <w:ind w:firstLine="0" w:firstLineChars="0"/>
        <w:jc w:val="center"/>
        <w:rPr>
          <w:rFonts w:hAnsi="宋体"/>
          <w:szCs w:val="21"/>
        </w:rPr>
      </w:pPr>
      <w:r>
        <w:rPr>
          <w:rFonts w:hAnsi="宋体"/>
          <w:b/>
          <w:bCs/>
          <w:color w:val="365F91"/>
          <w:kern w:val="0"/>
          <w:szCs w:val="21"/>
        </w:rPr>
        <w:fldChar w:fldCharType="end"/>
      </w:r>
    </w:p>
    <w:p>
      <w:pPr>
        <w:pStyle w:val="148"/>
        <w:rPr>
          <w:rFonts w:ascii="宋体" w:hAnsi="宋体" w:eastAsia="宋体"/>
          <w:sz w:val="21"/>
          <w:szCs w:val="21"/>
        </w:rPr>
      </w:pPr>
      <w:bookmarkStart w:id="0" w:name="_Toc11452"/>
      <w:r>
        <w:rPr>
          <w:rFonts w:hint="eastAsia" w:ascii="宋体" w:hAnsi="宋体" w:eastAsia="宋体"/>
          <w:sz w:val="21"/>
          <w:szCs w:val="21"/>
        </w:rPr>
        <w:t>介绍</w:t>
      </w:r>
      <w:bookmarkEnd w:id="0"/>
    </w:p>
    <w:p>
      <w:pPr>
        <w:pStyle w:val="3"/>
        <w:spacing w:line="360" w:lineRule="auto"/>
        <w:ind w:left="578" w:hanging="578"/>
        <w:rPr>
          <w:rFonts w:ascii="宋体" w:hAnsi="宋体" w:eastAsia="宋体"/>
          <w:sz w:val="21"/>
          <w:szCs w:val="21"/>
        </w:rPr>
      </w:pPr>
      <w:bookmarkStart w:id="1" w:name="_Toc8428"/>
      <w:r>
        <w:rPr>
          <w:rFonts w:hint="eastAsia" w:ascii="宋体" w:hAnsi="宋体" w:eastAsia="宋体"/>
          <w:sz w:val="21"/>
          <w:szCs w:val="21"/>
        </w:rPr>
        <w:t>巡检目的</w:t>
      </w:r>
      <w:bookmarkEnd w:id="1"/>
    </w:p>
    <w:p>
      <w:pPr>
        <w:ind w:left="420" w:firstLine="42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本次巡检目的是为了保障广东电网公司企业信息集成平台V2.1（以下简称“集成平台”）服务的正常运行，给企业信息集成平台运行情况提供一个基本的评价和主机健康反馈，发现潜在的故障和风险，优化性能问题，并提供相应的建议和改善措施。</w:t>
      </w:r>
    </w:p>
    <w:p>
      <w:pPr>
        <w:pStyle w:val="3"/>
        <w:spacing w:line="360" w:lineRule="auto"/>
        <w:ind w:left="578" w:hanging="578"/>
        <w:rPr>
          <w:rFonts w:ascii="宋体" w:hAnsi="宋体" w:eastAsia="宋体"/>
          <w:sz w:val="21"/>
          <w:szCs w:val="21"/>
        </w:rPr>
      </w:pPr>
      <w:bookmarkStart w:id="2" w:name="_Toc4016"/>
      <w:r>
        <w:rPr>
          <w:rFonts w:hint="eastAsia" w:ascii="宋体" w:hAnsi="宋体" w:eastAsia="宋体"/>
          <w:sz w:val="21"/>
          <w:szCs w:val="21"/>
        </w:rPr>
        <w:t>巡检范围</w:t>
      </w:r>
      <w:bookmarkEnd w:id="2"/>
    </w:p>
    <w:p>
      <w:pPr>
        <w:ind w:left="420" w:firstLine="42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本次巡检的范围为广东电网公司企业信息集成平台的相关服务器（包括企业服务总线服务器、接入适配器服务器、业务流程引擎服务器、集成监控服务器和相应的数据库服务器），同时对在集成平台上运行的服务进行相应检查。</w:t>
      </w:r>
    </w:p>
    <w:p>
      <w:pPr>
        <w:pStyle w:val="3"/>
        <w:spacing w:line="360" w:lineRule="auto"/>
        <w:ind w:left="578" w:hanging="578"/>
        <w:rPr>
          <w:rFonts w:ascii="宋体" w:hAnsi="宋体" w:eastAsia="宋体"/>
          <w:sz w:val="21"/>
          <w:szCs w:val="21"/>
        </w:rPr>
      </w:pPr>
      <w:bookmarkStart w:id="3" w:name="_Toc26710"/>
      <w:r>
        <w:rPr>
          <w:rFonts w:hint="eastAsia" w:ascii="宋体" w:hAnsi="宋体" w:eastAsia="宋体"/>
          <w:sz w:val="21"/>
          <w:szCs w:val="21"/>
        </w:rPr>
        <w:t>巡检方法</w:t>
      </w:r>
      <w:bookmarkEnd w:id="3"/>
    </w:p>
    <w:p>
      <w:pPr>
        <w:ind w:left="780" w:firstLine="6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本次集成平台检查的方法主要有：</w:t>
      </w:r>
    </w:p>
    <w:p>
      <w:pPr>
        <w:numPr>
          <w:ilvl w:val="3"/>
          <w:numId w:val="7"/>
        </w:numPr>
        <w:ind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操作系统工具和命令检查操作系统状态与主机硬件状态；</w:t>
      </w:r>
    </w:p>
    <w:p>
      <w:pPr>
        <w:numPr>
          <w:ilvl w:val="3"/>
          <w:numId w:val="7"/>
        </w:numPr>
        <w:ind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登录集成平台控制台查看服务调用情况；</w:t>
      </w:r>
    </w:p>
    <w:p>
      <w:pPr>
        <w:pStyle w:val="3"/>
        <w:spacing w:line="360" w:lineRule="auto"/>
        <w:ind w:left="578" w:hanging="578"/>
        <w:rPr>
          <w:rFonts w:ascii="宋体" w:hAnsi="宋体" w:eastAsia="宋体"/>
          <w:sz w:val="21"/>
          <w:szCs w:val="21"/>
        </w:rPr>
      </w:pPr>
      <w:bookmarkStart w:id="4" w:name="_Toc6848"/>
      <w:bookmarkStart w:id="5" w:name="_Toc429317461"/>
      <w:r>
        <w:rPr>
          <w:rFonts w:hint="eastAsia" w:ascii="宋体" w:hAnsi="宋体" w:eastAsia="宋体"/>
          <w:sz w:val="21"/>
          <w:szCs w:val="21"/>
        </w:rPr>
        <w:t>巡检人员信息</w:t>
      </w:r>
      <w:bookmarkEnd w:id="4"/>
      <w:bookmarkEnd w:id="5"/>
    </w:p>
    <w:tbl>
      <w:tblPr>
        <w:tblStyle w:val="38"/>
        <w:tblW w:w="910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374"/>
        <w:gridCol w:w="1798"/>
        <w:gridCol w:w="2455"/>
        <w:gridCol w:w="21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1293" w:type="dxa"/>
            <w:vAlign w:val="center"/>
          </w:tcPr>
          <w:p>
            <w:pPr>
              <w:ind w:firstLine="0" w:firstLineChars="0"/>
              <w:jc w:val="center"/>
              <w:rPr>
                <w:rFonts w:hAnsi="宋体"/>
                <w:b/>
                <w:color w:val="auto"/>
                <w:szCs w:val="21"/>
              </w:rPr>
            </w:pPr>
            <w:r>
              <w:rPr>
                <w:rFonts w:hint="eastAsia" w:hAnsi="宋体"/>
                <w:b/>
                <w:color w:val="auto"/>
                <w:szCs w:val="21"/>
              </w:rPr>
              <w:t>单位</w:t>
            </w:r>
          </w:p>
        </w:tc>
        <w:tc>
          <w:tcPr>
            <w:tcW w:w="1374" w:type="dxa"/>
            <w:vAlign w:val="center"/>
          </w:tcPr>
          <w:p>
            <w:pPr>
              <w:ind w:firstLine="0" w:firstLineChars="0"/>
              <w:jc w:val="center"/>
              <w:rPr>
                <w:rFonts w:hAnsi="宋体"/>
                <w:b/>
                <w:color w:val="auto"/>
                <w:szCs w:val="21"/>
              </w:rPr>
            </w:pPr>
            <w:r>
              <w:rPr>
                <w:rFonts w:hint="eastAsia" w:hAnsi="宋体"/>
                <w:b/>
                <w:color w:val="auto"/>
                <w:szCs w:val="21"/>
              </w:rPr>
              <w:t>姓名</w:t>
            </w:r>
          </w:p>
        </w:tc>
        <w:tc>
          <w:tcPr>
            <w:tcW w:w="1798" w:type="dxa"/>
            <w:vAlign w:val="center"/>
          </w:tcPr>
          <w:p>
            <w:pPr>
              <w:ind w:firstLine="0" w:firstLineChars="0"/>
              <w:jc w:val="center"/>
              <w:rPr>
                <w:rFonts w:hAnsi="宋体"/>
                <w:b/>
                <w:color w:val="auto"/>
                <w:szCs w:val="21"/>
              </w:rPr>
            </w:pPr>
            <w:r>
              <w:rPr>
                <w:rFonts w:hint="eastAsia" w:hAnsi="宋体"/>
                <w:b/>
                <w:color w:val="auto"/>
                <w:szCs w:val="21"/>
              </w:rPr>
              <w:t>电话</w:t>
            </w:r>
          </w:p>
        </w:tc>
        <w:tc>
          <w:tcPr>
            <w:tcW w:w="2455" w:type="dxa"/>
            <w:vAlign w:val="center"/>
          </w:tcPr>
          <w:p>
            <w:pPr>
              <w:ind w:firstLine="0" w:firstLineChars="0"/>
              <w:jc w:val="center"/>
              <w:rPr>
                <w:rFonts w:hAnsi="宋体"/>
                <w:b/>
                <w:color w:val="auto"/>
                <w:szCs w:val="21"/>
              </w:rPr>
            </w:pPr>
            <w:r>
              <w:rPr>
                <w:rFonts w:hint="eastAsia" w:hAnsi="宋体"/>
                <w:b/>
                <w:color w:val="auto"/>
                <w:szCs w:val="21"/>
              </w:rPr>
              <w:t>邮箱</w:t>
            </w:r>
          </w:p>
        </w:tc>
        <w:tc>
          <w:tcPr>
            <w:tcW w:w="2189" w:type="dxa"/>
            <w:vAlign w:val="center"/>
          </w:tcPr>
          <w:p>
            <w:pPr>
              <w:ind w:firstLine="0" w:firstLineChars="0"/>
              <w:jc w:val="center"/>
              <w:rPr>
                <w:rFonts w:hAnsi="宋体"/>
                <w:b/>
                <w:color w:val="auto"/>
                <w:szCs w:val="21"/>
              </w:rPr>
            </w:pPr>
            <w:r>
              <w:rPr>
                <w:rFonts w:hint="eastAsia" w:hAnsi="宋体"/>
                <w:b/>
                <w:color w:val="auto"/>
                <w:szCs w:val="21"/>
              </w:rPr>
              <w:t>角色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1293" w:type="dxa"/>
            <w:vMerge w:val="restart"/>
            <w:vAlign w:val="center"/>
          </w:tcPr>
          <w:p>
            <w:pPr>
              <w:spacing w:line="240" w:lineRule="atLeast"/>
              <w:ind w:firstLine="0" w:firstLineChars="0"/>
              <w:jc w:val="both"/>
              <w:rPr>
                <w:rFonts w:hAnsi="宋体" w:cs="宋体"/>
                <w:color w:val="auto"/>
                <w:kern w:val="0"/>
                <w:szCs w:val="21"/>
              </w:rPr>
            </w:pPr>
            <w:r>
              <w:rPr>
                <w:rFonts w:hint="eastAsia" w:hAnsi="宋体" w:cs="宋体"/>
                <w:color w:val="auto"/>
                <w:kern w:val="0"/>
                <w:szCs w:val="21"/>
              </w:rPr>
              <w:t>云电同方</w:t>
            </w:r>
          </w:p>
        </w:tc>
        <w:tc>
          <w:tcPr>
            <w:tcW w:w="1374" w:type="dxa"/>
            <w:vAlign w:val="center"/>
          </w:tcPr>
          <w:p>
            <w:pPr>
              <w:ind w:firstLine="0" w:firstLineChars="0"/>
              <w:jc w:val="both"/>
              <w:rPr>
                <w:rFonts w:hAnsi="宋体" w:cs="宋体"/>
                <w:color w:val="auto"/>
                <w:kern w:val="0"/>
                <w:szCs w:val="21"/>
              </w:rPr>
            </w:pPr>
            <w:r>
              <w:rPr>
                <w:rFonts w:hint="eastAsia" w:hAnsi="宋体" w:cs="宋体"/>
                <w:color w:val="auto"/>
                <w:kern w:val="0"/>
                <w:szCs w:val="21"/>
              </w:rPr>
              <w:t>陈哲瀚</w:t>
            </w:r>
          </w:p>
        </w:tc>
        <w:tc>
          <w:tcPr>
            <w:tcW w:w="1798" w:type="dxa"/>
            <w:vAlign w:val="center"/>
          </w:tcPr>
          <w:p>
            <w:pPr>
              <w:ind w:firstLine="0" w:firstLineChars="0"/>
              <w:jc w:val="both"/>
              <w:rPr>
                <w:rFonts w:hAnsi="宋体" w:cs="宋体"/>
                <w:color w:val="auto"/>
                <w:kern w:val="0"/>
                <w:szCs w:val="21"/>
              </w:rPr>
            </w:pPr>
            <w:r>
              <w:rPr>
                <w:rFonts w:hint="eastAsia" w:hAnsi="宋体" w:cs="宋体"/>
                <w:color w:val="auto"/>
                <w:kern w:val="0"/>
                <w:szCs w:val="21"/>
              </w:rPr>
              <w:t>13798186516</w:t>
            </w:r>
          </w:p>
        </w:tc>
        <w:tc>
          <w:tcPr>
            <w:tcW w:w="2455" w:type="dxa"/>
            <w:vAlign w:val="center"/>
          </w:tcPr>
          <w:p>
            <w:pPr>
              <w:ind w:firstLine="0" w:firstLineChars="0"/>
              <w:jc w:val="both"/>
              <w:rPr>
                <w:rFonts w:hAnsi="宋体" w:cs="宋体"/>
                <w:color w:val="auto"/>
                <w:kern w:val="0"/>
                <w:szCs w:val="21"/>
              </w:rPr>
            </w:pPr>
            <w:r>
              <w:rPr>
                <w:rFonts w:hint="eastAsia" w:hAnsi="宋体" w:cs="宋体"/>
                <w:color w:val="auto"/>
                <w:kern w:val="0"/>
                <w:szCs w:val="21"/>
              </w:rPr>
              <w:t>76443391@qq.com</w:t>
            </w:r>
          </w:p>
        </w:tc>
        <w:tc>
          <w:tcPr>
            <w:tcW w:w="2189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Ansi="宋体" w:cs="宋体"/>
                <w:color w:val="auto"/>
                <w:kern w:val="0"/>
                <w:szCs w:val="21"/>
              </w:rPr>
            </w:pPr>
            <w:r>
              <w:rPr>
                <w:rFonts w:hint="eastAsia" w:hAnsi="宋体" w:cs="宋体"/>
                <w:color w:val="auto"/>
                <w:kern w:val="0"/>
                <w:szCs w:val="21"/>
              </w:rPr>
              <w:t>项目经理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  <w:jc w:val="center"/>
        </w:trPr>
        <w:tc>
          <w:tcPr>
            <w:tcW w:w="1293" w:type="dxa"/>
            <w:vMerge w:val="continue"/>
            <w:vAlign w:val="center"/>
          </w:tcPr>
          <w:p>
            <w:pPr>
              <w:spacing w:line="240" w:lineRule="atLeast"/>
              <w:ind w:firstLine="0" w:firstLineChars="0"/>
              <w:jc w:val="both"/>
              <w:rPr>
                <w:rFonts w:hAnsi="宋体" w:cs="宋体"/>
                <w:color w:val="auto"/>
                <w:kern w:val="0"/>
                <w:szCs w:val="21"/>
              </w:rPr>
            </w:pPr>
          </w:p>
        </w:tc>
        <w:tc>
          <w:tcPr>
            <w:tcW w:w="1374" w:type="dxa"/>
            <w:vAlign w:val="center"/>
          </w:tcPr>
          <w:p>
            <w:pPr>
              <w:ind w:firstLine="0" w:firstLineChars="0"/>
              <w:jc w:val="both"/>
              <w:rPr>
                <w:rFonts w:hAnsi="宋体" w:cs="宋体"/>
                <w:color w:val="auto"/>
                <w:kern w:val="0"/>
                <w:szCs w:val="21"/>
              </w:rPr>
            </w:pPr>
            <w:r>
              <w:rPr>
                <w:rFonts w:hint="eastAsia" w:hAnsi="宋体" w:cs="宋体"/>
                <w:color w:val="auto"/>
                <w:kern w:val="0"/>
                <w:szCs w:val="21"/>
              </w:rPr>
              <w:t>叶建和</w:t>
            </w:r>
          </w:p>
        </w:tc>
        <w:tc>
          <w:tcPr>
            <w:tcW w:w="1798" w:type="dxa"/>
            <w:vAlign w:val="center"/>
          </w:tcPr>
          <w:p>
            <w:pPr>
              <w:ind w:firstLine="0" w:firstLineChars="0"/>
              <w:jc w:val="both"/>
              <w:rPr>
                <w:rFonts w:hAnsi="宋体" w:cs="宋体"/>
                <w:color w:val="auto"/>
                <w:kern w:val="0"/>
                <w:szCs w:val="21"/>
              </w:rPr>
            </w:pPr>
            <w:r>
              <w:rPr>
                <w:rFonts w:hint="eastAsia" w:hAnsi="宋体" w:cs="宋体"/>
                <w:color w:val="auto"/>
                <w:kern w:val="0"/>
                <w:szCs w:val="21"/>
              </w:rPr>
              <w:t>18302050424</w:t>
            </w:r>
          </w:p>
        </w:tc>
        <w:tc>
          <w:tcPr>
            <w:tcW w:w="2455" w:type="dxa"/>
            <w:vAlign w:val="center"/>
          </w:tcPr>
          <w:p>
            <w:pPr>
              <w:ind w:firstLine="0" w:firstLineChars="0"/>
              <w:jc w:val="both"/>
              <w:rPr>
                <w:rFonts w:hAnsi="宋体" w:cs="宋体"/>
                <w:color w:val="auto"/>
                <w:kern w:val="0"/>
                <w:szCs w:val="21"/>
              </w:rPr>
            </w:pPr>
            <w:r>
              <w:rPr>
                <w:rFonts w:hint="eastAsia" w:hAnsi="宋体" w:cs="宋体"/>
                <w:color w:val="auto"/>
                <w:kern w:val="0"/>
                <w:szCs w:val="21"/>
              </w:rPr>
              <w:t>517605413@qq.com</w:t>
            </w:r>
          </w:p>
        </w:tc>
        <w:tc>
          <w:tcPr>
            <w:tcW w:w="2189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Ansi="宋体" w:cs="宋体"/>
                <w:color w:val="auto"/>
                <w:kern w:val="0"/>
                <w:szCs w:val="21"/>
              </w:rPr>
            </w:pPr>
            <w:r>
              <w:rPr>
                <w:rFonts w:hint="eastAsia" w:hAnsi="宋体" w:cs="宋体"/>
                <w:color w:val="auto"/>
                <w:kern w:val="0"/>
                <w:szCs w:val="21"/>
              </w:rPr>
              <w:t>巡检人员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293" w:type="dxa"/>
            <w:vMerge w:val="continue"/>
            <w:vAlign w:val="center"/>
          </w:tcPr>
          <w:p>
            <w:pPr>
              <w:spacing w:line="240" w:lineRule="atLeast"/>
              <w:ind w:firstLine="0" w:firstLineChars="0"/>
              <w:jc w:val="both"/>
              <w:rPr>
                <w:rFonts w:hAnsi="宋体" w:cs="宋体"/>
                <w:color w:val="auto"/>
                <w:kern w:val="0"/>
                <w:szCs w:val="21"/>
              </w:rPr>
            </w:pPr>
          </w:p>
        </w:tc>
        <w:tc>
          <w:tcPr>
            <w:tcW w:w="1374" w:type="dxa"/>
            <w:vAlign w:val="center"/>
          </w:tcPr>
          <w:p>
            <w:pPr>
              <w:ind w:firstLine="0" w:firstLineChars="0"/>
              <w:jc w:val="both"/>
              <w:rPr>
                <w:rFonts w:hAnsi="宋体" w:cs="宋体"/>
                <w:color w:val="auto"/>
                <w:kern w:val="0"/>
                <w:szCs w:val="21"/>
              </w:rPr>
            </w:pPr>
            <w:r>
              <w:rPr>
                <w:rFonts w:hint="eastAsia" w:hAnsi="宋体" w:cs="宋体"/>
                <w:color w:val="auto"/>
                <w:kern w:val="0"/>
                <w:szCs w:val="21"/>
              </w:rPr>
              <w:t>黄文华</w:t>
            </w:r>
          </w:p>
        </w:tc>
        <w:tc>
          <w:tcPr>
            <w:tcW w:w="1798" w:type="dxa"/>
            <w:vAlign w:val="center"/>
          </w:tcPr>
          <w:p>
            <w:pPr>
              <w:ind w:firstLine="0" w:firstLineChars="0"/>
              <w:jc w:val="both"/>
              <w:rPr>
                <w:rFonts w:hAnsi="宋体" w:cs="宋体"/>
                <w:color w:val="auto"/>
                <w:kern w:val="0"/>
                <w:szCs w:val="21"/>
              </w:rPr>
            </w:pPr>
            <w:r>
              <w:rPr>
                <w:rFonts w:hint="eastAsia" w:hAnsi="宋体" w:cs="宋体"/>
                <w:color w:val="auto"/>
                <w:kern w:val="0"/>
                <w:szCs w:val="21"/>
              </w:rPr>
              <w:t>13422130256</w:t>
            </w:r>
          </w:p>
        </w:tc>
        <w:tc>
          <w:tcPr>
            <w:tcW w:w="2455" w:type="dxa"/>
            <w:vAlign w:val="center"/>
          </w:tcPr>
          <w:p>
            <w:pPr>
              <w:ind w:firstLine="0" w:firstLineChars="0"/>
              <w:jc w:val="both"/>
              <w:rPr>
                <w:rFonts w:hAnsi="宋体" w:cs="宋体"/>
                <w:color w:val="auto"/>
                <w:kern w:val="0"/>
                <w:szCs w:val="21"/>
              </w:rPr>
            </w:pPr>
            <w:r>
              <w:rPr>
                <w:rFonts w:hint="eastAsia" w:hAnsi="宋体" w:cs="宋体"/>
                <w:color w:val="auto"/>
                <w:kern w:val="0"/>
                <w:szCs w:val="21"/>
              </w:rPr>
              <w:t>296795968@qq.com</w:t>
            </w:r>
          </w:p>
        </w:tc>
        <w:tc>
          <w:tcPr>
            <w:tcW w:w="2189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Ansi="宋体" w:cs="宋体"/>
                <w:color w:val="auto"/>
                <w:kern w:val="0"/>
                <w:szCs w:val="21"/>
              </w:rPr>
            </w:pPr>
            <w:r>
              <w:rPr>
                <w:rFonts w:hint="eastAsia" w:hAnsi="宋体" w:cs="宋体"/>
                <w:color w:val="auto"/>
                <w:kern w:val="0"/>
                <w:szCs w:val="21"/>
              </w:rPr>
              <w:t>巡检人员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293" w:type="dxa"/>
            <w:vMerge w:val="continue"/>
            <w:vAlign w:val="center"/>
          </w:tcPr>
          <w:p>
            <w:pPr>
              <w:spacing w:line="240" w:lineRule="atLeast"/>
              <w:ind w:firstLine="0" w:firstLineChars="0"/>
              <w:jc w:val="both"/>
              <w:rPr>
                <w:rFonts w:hAnsi="宋体" w:cs="宋体"/>
                <w:color w:val="auto"/>
                <w:kern w:val="0"/>
                <w:szCs w:val="21"/>
              </w:rPr>
            </w:pPr>
          </w:p>
        </w:tc>
        <w:tc>
          <w:tcPr>
            <w:tcW w:w="1374" w:type="dxa"/>
            <w:vAlign w:val="center"/>
          </w:tcPr>
          <w:p>
            <w:pPr>
              <w:ind w:firstLine="0" w:firstLineChars="0"/>
              <w:jc w:val="both"/>
              <w:rPr>
                <w:rFonts w:hAnsi="宋体" w:cs="宋体"/>
                <w:color w:val="auto"/>
                <w:kern w:val="0"/>
                <w:szCs w:val="21"/>
              </w:rPr>
            </w:pPr>
            <w:r>
              <w:rPr>
                <w:rFonts w:hint="eastAsia" w:hAnsi="宋体" w:cs="宋体"/>
                <w:color w:val="auto"/>
                <w:kern w:val="0"/>
                <w:szCs w:val="21"/>
              </w:rPr>
              <w:t>李文儒</w:t>
            </w:r>
          </w:p>
        </w:tc>
        <w:tc>
          <w:tcPr>
            <w:tcW w:w="1798" w:type="dxa"/>
            <w:vAlign w:val="center"/>
          </w:tcPr>
          <w:p>
            <w:pPr>
              <w:ind w:firstLine="0" w:firstLineChars="0"/>
              <w:jc w:val="both"/>
              <w:rPr>
                <w:rFonts w:hAnsi="宋体" w:cs="宋体"/>
                <w:color w:val="auto"/>
                <w:kern w:val="0"/>
                <w:szCs w:val="21"/>
              </w:rPr>
            </w:pPr>
            <w:r>
              <w:rPr>
                <w:rFonts w:hint="eastAsia" w:hAnsi="宋体" w:cs="宋体"/>
                <w:color w:val="auto"/>
                <w:kern w:val="0"/>
                <w:szCs w:val="21"/>
              </w:rPr>
              <w:t>18825082474</w:t>
            </w:r>
          </w:p>
        </w:tc>
        <w:tc>
          <w:tcPr>
            <w:tcW w:w="2455" w:type="dxa"/>
            <w:vAlign w:val="center"/>
          </w:tcPr>
          <w:p>
            <w:pPr>
              <w:ind w:firstLine="0" w:firstLineChars="0"/>
              <w:jc w:val="both"/>
              <w:rPr>
                <w:rFonts w:hAnsi="宋体" w:cs="宋体"/>
                <w:color w:val="auto"/>
                <w:kern w:val="0"/>
                <w:szCs w:val="21"/>
              </w:rPr>
            </w:pPr>
            <w:r>
              <w:rPr>
                <w:rFonts w:hint="eastAsia" w:hAnsi="宋体" w:cs="宋体"/>
                <w:color w:val="auto"/>
                <w:kern w:val="0"/>
                <w:szCs w:val="21"/>
              </w:rPr>
              <w:t>454792135@qq.com</w:t>
            </w:r>
          </w:p>
        </w:tc>
        <w:tc>
          <w:tcPr>
            <w:tcW w:w="2189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Ansi="宋体" w:cs="宋体"/>
                <w:color w:val="auto"/>
                <w:kern w:val="0"/>
                <w:szCs w:val="21"/>
              </w:rPr>
            </w:pPr>
            <w:r>
              <w:rPr>
                <w:rFonts w:hint="eastAsia" w:hAnsi="宋体" w:cs="宋体"/>
                <w:color w:val="auto"/>
                <w:kern w:val="0"/>
                <w:szCs w:val="21"/>
              </w:rPr>
              <w:t>巡检人员</w:t>
            </w:r>
          </w:p>
        </w:tc>
      </w:tr>
    </w:tbl>
    <w:p>
      <w:pPr>
        <w:ind w:firstLine="0" w:firstLineChars="0"/>
        <w:rPr>
          <w:rFonts w:hAnsi="宋体"/>
          <w:szCs w:val="21"/>
        </w:rPr>
      </w:pPr>
    </w:p>
    <w:p>
      <w:pPr>
        <w:pStyle w:val="148"/>
        <w:rPr>
          <w:rFonts w:ascii="宋体" w:hAnsi="宋体" w:eastAsia="宋体"/>
          <w:sz w:val="21"/>
          <w:szCs w:val="21"/>
        </w:rPr>
      </w:pPr>
      <w:bookmarkStart w:id="6" w:name="_Toc3292"/>
      <w:r>
        <w:rPr>
          <w:rFonts w:hint="eastAsia" w:ascii="宋体" w:hAnsi="宋体" w:eastAsia="宋体"/>
          <w:sz w:val="21"/>
          <w:szCs w:val="21"/>
        </w:rPr>
        <w:t>信息集成平台巡检</w:t>
      </w:r>
      <w:bookmarkEnd w:id="6"/>
    </w:p>
    <w:p>
      <w:pPr>
        <w:pStyle w:val="3"/>
        <w:rPr>
          <w:rFonts w:ascii="宋体" w:hAnsi="宋体" w:eastAsia="宋体"/>
          <w:sz w:val="21"/>
          <w:szCs w:val="21"/>
        </w:rPr>
      </w:pPr>
      <w:bookmarkStart w:id="7" w:name="_Toc7980"/>
      <w:r>
        <w:rPr>
          <w:rFonts w:hint="eastAsia" w:ascii="宋体" w:hAnsi="宋体" w:eastAsia="宋体"/>
          <w:sz w:val="21"/>
          <w:szCs w:val="21"/>
        </w:rPr>
        <w:t>平台运行巡检</w:t>
      </w:r>
      <w:bookmarkEnd w:id="7"/>
    </w:p>
    <w:p>
      <w:pPr>
        <w:pStyle w:val="4"/>
        <w:ind w:hanging="1571"/>
      </w:pPr>
      <w:bookmarkStart w:id="8" w:name="_Toc24641"/>
      <w:r>
        <w:rPr>
          <w:rFonts w:hint="eastAsia"/>
        </w:rPr>
        <w:t>平台登录巡检</w:t>
      </w:r>
      <w:bookmarkEnd w:id="8"/>
    </w:p>
    <w:p>
      <w:pPr>
        <w:ind w:firstLine="420"/>
        <w:rPr>
          <w:rFonts w:hAnsi="宋体"/>
          <w:szCs w:val="21"/>
        </w:rPr>
      </w:pPr>
      <w:r>
        <w:rPr>
          <w:rFonts w:hint="eastAsia" w:hAnsi="宋体"/>
          <w:szCs w:val="21"/>
        </w:rPr>
        <w:t>浏览器打开登陆地址</w:t>
      </w:r>
      <w:r>
        <w:rPr>
          <w:rFonts w:hAnsi="宋体"/>
          <w:szCs w:val="21"/>
        </w:rPr>
        <w:t>:http</w:t>
      </w:r>
      <w:r>
        <w:rPr>
          <w:rFonts w:hint="eastAsia" w:hAnsi="宋体"/>
          <w:szCs w:val="21"/>
        </w:rPr>
        <w:t>s</w:t>
      </w:r>
      <w:r>
        <w:rPr>
          <w:rFonts w:hAnsi="宋体"/>
          <w:szCs w:val="21"/>
        </w:rPr>
        <w:t>://10.150.0.3</w:t>
      </w:r>
      <w:r>
        <w:rPr>
          <w:rFonts w:hint="eastAsia" w:hAnsi="宋体"/>
          <w:szCs w:val="21"/>
        </w:rPr>
        <w:t>7</w:t>
      </w:r>
      <w:r>
        <w:rPr>
          <w:rFonts w:hAnsi="宋体"/>
          <w:szCs w:val="21"/>
        </w:rPr>
        <w:t xml:space="preserve">:3000; </w:t>
      </w:r>
      <w:r>
        <w:rPr>
          <w:rFonts w:hint="eastAsia" w:hAnsi="宋体"/>
          <w:szCs w:val="21"/>
        </w:rPr>
        <w:t>输入用户名密码</w:t>
      </w:r>
    </w:p>
    <w:p>
      <w:pPr>
        <w:ind w:firstLine="420"/>
        <w:rPr>
          <w:rFonts w:hAnsi="宋体"/>
          <w:szCs w:val="21"/>
        </w:rPr>
      </w:pPr>
      <w:r>
        <w:rPr>
          <w:rFonts w:hint="eastAsia" w:hAnsi="宋体"/>
          <w:szCs w:val="21"/>
        </w:rPr>
        <w:t>查看平台是否正常登陆；</w:t>
      </w:r>
    </w:p>
    <w:p>
      <w:pPr>
        <w:ind w:firstLine="0" w:firstLineChars="0"/>
        <w:rPr>
          <w:rFonts w:hAnsi="宋体"/>
          <w:b/>
          <w:szCs w:val="21"/>
        </w:rPr>
      </w:pPr>
      <w:r>
        <w:rPr>
          <w:rFonts w:hint="eastAsia" w:hAnsi="宋体"/>
          <w:b/>
          <w:color w:val="FF0000"/>
          <w:szCs w:val="21"/>
        </w:rPr>
        <w:t>图1</w:t>
      </w:r>
    </w:p>
    <w:p>
      <w:pPr>
        <w:ind w:firstLine="420"/>
        <w:rPr>
          <w:rFonts w:hAnsi="宋体"/>
          <w:szCs w:val="21"/>
        </w:rPr>
      </w:pPr>
      <w:r>
        <w:rPr>
          <w:rFonts w:hint="eastAsia" w:hAnsi="宋体"/>
          <w:szCs w:val="21"/>
        </w:rPr>
        <w:t>巡查结果：正常</w:t>
      </w:r>
    </w:p>
    <w:p>
      <w:pPr>
        <w:ind w:firstLine="420"/>
        <w:rPr>
          <w:rFonts w:hAnsi="宋体"/>
          <w:szCs w:val="21"/>
        </w:rPr>
      </w:pPr>
      <w:r>
        <w:rPr>
          <w:rFonts w:hint="eastAsia" w:hAnsi="宋体"/>
          <w:szCs w:val="21"/>
        </w:rPr>
        <w:t>风险点：无法登录；无法读取监控数据；</w:t>
      </w:r>
    </w:p>
    <w:p>
      <w:pPr>
        <w:ind w:firstLine="420"/>
        <w:rPr>
          <w:rFonts w:hAnsi="宋体"/>
          <w:szCs w:val="21"/>
        </w:rPr>
      </w:pPr>
      <w:r>
        <w:rPr>
          <w:rFonts w:hAnsi="宋体"/>
          <w:szCs w:val="21"/>
        </w:rPr>
        <w:br w:type="page"/>
      </w:r>
    </w:p>
    <w:p>
      <w:pPr>
        <w:pStyle w:val="4"/>
        <w:ind w:hanging="1571"/>
      </w:pPr>
      <w:bookmarkStart w:id="9" w:name="_Toc24355"/>
      <w:r>
        <w:rPr>
          <w:rFonts w:hint="eastAsia"/>
        </w:rPr>
        <w:t>服务日志巡检</w:t>
      </w:r>
      <w:bookmarkEnd w:id="9"/>
    </w:p>
    <w:p>
      <w:pPr>
        <w:ind w:firstLine="420"/>
        <w:rPr>
          <w:rFonts w:hAnsi="宋体"/>
          <w:szCs w:val="21"/>
        </w:rPr>
      </w:pPr>
      <w:r>
        <w:rPr>
          <w:rFonts w:hint="eastAsia" w:hAnsi="宋体"/>
          <w:szCs w:val="21"/>
        </w:rPr>
        <w:t>登录控制台后点击监控分析，查看监控日志是否更新。</w:t>
      </w:r>
    </w:p>
    <w:p>
      <w:pPr>
        <w:ind w:firstLine="0" w:firstLineChars="0"/>
        <w:rPr>
          <w:rFonts w:hAnsi="宋体"/>
          <w:b/>
          <w:szCs w:val="21"/>
        </w:rPr>
      </w:pPr>
      <w:r>
        <w:rPr>
          <w:rFonts w:hint="eastAsia"/>
          <w:b/>
          <w:color w:val="FF0000"/>
          <w:szCs w:val="21"/>
        </w:rPr>
        <w:t>图2</w:t>
      </w:r>
    </w:p>
    <w:p>
      <w:pPr>
        <w:ind w:firstLine="420"/>
        <w:rPr>
          <w:rFonts w:hAnsi="宋体"/>
          <w:szCs w:val="21"/>
        </w:rPr>
      </w:pPr>
      <w:r>
        <w:rPr>
          <w:rFonts w:hint="eastAsia" w:hAnsi="宋体"/>
          <w:szCs w:val="21"/>
        </w:rPr>
        <w:t>巡查结果：正常</w:t>
      </w:r>
    </w:p>
    <w:p>
      <w:pPr>
        <w:ind w:firstLine="420"/>
        <w:rPr>
          <w:rFonts w:hAnsi="宋体"/>
          <w:szCs w:val="21"/>
        </w:rPr>
      </w:pPr>
      <w:r>
        <w:rPr>
          <w:rFonts w:hint="eastAsia" w:hAnsi="宋体"/>
          <w:szCs w:val="21"/>
        </w:rPr>
        <w:t>风险点：无法读取服务日志；服务日志延迟。</w:t>
      </w:r>
    </w:p>
    <w:p>
      <w:pPr>
        <w:ind w:firstLine="420"/>
        <w:rPr>
          <w:rFonts w:hAnsi="宋体"/>
          <w:szCs w:val="21"/>
        </w:rPr>
      </w:pPr>
    </w:p>
    <w:p>
      <w:pPr>
        <w:ind w:firstLine="0" w:firstLineChars="0"/>
        <w:rPr>
          <w:rFonts w:hAnsi="宋体"/>
          <w:szCs w:val="21"/>
        </w:rPr>
      </w:pPr>
      <w:r>
        <w:rPr>
          <w:rFonts w:hAnsi="宋体"/>
          <w:szCs w:val="21"/>
        </w:rPr>
        <w:br w:type="page"/>
      </w:r>
    </w:p>
    <w:p>
      <w:pPr>
        <w:pStyle w:val="4"/>
        <w:ind w:hanging="1571"/>
      </w:pPr>
      <w:bookmarkStart w:id="10" w:name="_Toc23947"/>
      <w:r>
        <w:rPr>
          <w:rFonts w:hint="eastAsia"/>
        </w:rPr>
        <w:t>平台通道巡检</w:t>
      </w:r>
      <w:bookmarkEnd w:id="10"/>
    </w:p>
    <w:p>
      <w:pPr>
        <w:ind w:firstLine="420"/>
        <w:rPr>
          <w:rFonts w:hAnsi="宋体"/>
          <w:szCs w:val="21"/>
        </w:rPr>
      </w:pPr>
      <w:r>
        <w:rPr>
          <w:rFonts w:hint="eastAsia" w:hAnsi="宋体"/>
          <w:szCs w:val="21"/>
        </w:rPr>
        <w:t xml:space="preserve">检查方法：登录企业信息集成平台》监控分析》监控预警》性能监控  </w:t>
      </w:r>
    </w:p>
    <w:p>
      <w:pPr>
        <w:ind w:firstLine="420"/>
        <w:rPr>
          <w:rFonts w:hAnsi="宋体"/>
          <w:szCs w:val="21"/>
        </w:rPr>
      </w:pPr>
      <w:r>
        <w:rPr>
          <w:rFonts w:hint="eastAsia" w:hAnsi="宋体"/>
          <w:szCs w:val="21"/>
        </w:rPr>
        <w:t>查看对应通道线程是否已经占满。（说明：线程数位后台设置的该通道最大线程数，执行任务数如果小于或等于线程数则为正常，如果等待任务数大于0表示通道资源耗尽，通道资源堵塞）</w:t>
      </w:r>
    </w:p>
    <w:p>
      <w:pPr>
        <w:ind w:firstLine="0" w:firstLineChars="0"/>
        <w:rPr>
          <w:rFonts w:hAnsi="宋体"/>
          <w:b/>
          <w:szCs w:val="21"/>
        </w:rPr>
      </w:pPr>
      <w:r>
        <w:rPr>
          <w:rFonts w:hint="eastAsia"/>
          <w:b/>
          <w:color w:val="FF0000"/>
          <w:szCs w:val="21"/>
        </w:rPr>
        <w:t>图3</w:t>
      </w:r>
    </w:p>
    <w:p>
      <w:pPr>
        <w:ind w:firstLine="420"/>
        <w:rPr>
          <w:rFonts w:hAnsi="宋体"/>
          <w:szCs w:val="21"/>
        </w:rPr>
      </w:pPr>
      <w:r>
        <w:rPr>
          <w:rFonts w:hint="eastAsia" w:hAnsi="宋体"/>
          <w:szCs w:val="21"/>
        </w:rPr>
        <w:t>检查结果：正常</w:t>
      </w:r>
    </w:p>
    <w:p>
      <w:pPr>
        <w:ind w:firstLine="420"/>
        <w:rPr>
          <w:rFonts w:hAnsi="宋体"/>
          <w:szCs w:val="21"/>
        </w:rPr>
      </w:pPr>
      <w:r>
        <w:rPr>
          <w:rFonts w:hint="eastAsia" w:hAnsi="宋体"/>
          <w:szCs w:val="21"/>
        </w:rPr>
        <w:t>风险点：执行任务数较高；等待任务数较高</w:t>
      </w:r>
    </w:p>
    <w:p>
      <w:pPr>
        <w:ind w:firstLine="0" w:firstLineChars="0"/>
        <w:rPr>
          <w:rFonts w:hAnsi="宋体"/>
          <w:szCs w:val="21"/>
        </w:rPr>
      </w:pPr>
    </w:p>
    <w:p>
      <w:pPr>
        <w:pStyle w:val="3"/>
        <w:rPr>
          <w:rFonts w:ascii="宋体" w:hAnsi="宋体" w:eastAsia="宋体"/>
          <w:sz w:val="21"/>
          <w:szCs w:val="21"/>
        </w:rPr>
      </w:pPr>
      <w:bookmarkStart w:id="11" w:name="_Toc27873"/>
      <w:r>
        <w:rPr>
          <w:rFonts w:hint="eastAsia" w:ascii="宋体" w:hAnsi="宋体" w:eastAsia="宋体"/>
          <w:sz w:val="21"/>
          <w:szCs w:val="21"/>
        </w:rPr>
        <w:t>服务总线服务器巡检（</w:t>
      </w:r>
      <w:r>
        <w:rPr>
          <w:rFonts w:ascii="宋体" w:hAnsi="宋体" w:eastAsia="宋体"/>
          <w:sz w:val="21"/>
          <w:szCs w:val="21"/>
        </w:rPr>
        <w:t>10.150.0.163</w:t>
      </w:r>
      <w:r>
        <w:rPr>
          <w:rFonts w:hint="eastAsia" w:ascii="宋体" w:hAnsi="宋体" w:eastAsia="宋体"/>
          <w:sz w:val="21"/>
          <w:szCs w:val="21"/>
        </w:rPr>
        <w:t>）</w:t>
      </w:r>
      <w:bookmarkEnd w:id="11"/>
    </w:p>
    <w:p>
      <w:pPr>
        <w:pStyle w:val="4"/>
        <w:ind w:hanging="1571"/>
      </w:pPr>
      <w:bookmarkStart w:id="12" w:name="_Toc27682"/>
      <w:r>
        <w:rPr>
          <w:rFonts w:hint="eastAsia"/>
        </w:rPr>
        <w:t>硬件资源使用情况</w:t>
      </w:r>
      <w:bookmarkEnd w:id="12"/>
    </w:p>
    <w:p>
      <w:pPr>
        <w:pStyle w:val="5"/>
      </w:pPr>
      <w:r>
        <w:rPr>
          <w:rFonts w:hint="eastAsia"/>
        </w:rPr>
        <w:t>硬盘空间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文件系统空间使用情况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df -hT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/>
                <w:b/>
              </w:rPr>
            </w:pPr>
            <w:r>
              <w:rPr>
                <w:rFonts w:hint="eastAsia"/>
                <w:b/>
                <w:color w:val="FF0000"/>
              </w:rPr>
              <w:t>结果1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numPr>
                <w:ilvl w:val="0"/>
                <w:numId w:val="8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占比不超过90%为正常，超过85%需警惕</w:t>
            </w:r>
          </w:p>
          <w:p>
            <w:pPr>
              <w:numPr>
                <w:ilvl w:val="0"/>
                <w:numId w:val="8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日增幅超5%需警惕</w:t>
            </w:r>
          </w:p>
          <w:p>
            <w:pPr>
              <w:numPr>
                <w:ilvl w:val="0"/>
                <w:numId w:val="8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可用量小于10G需警惕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  <w:bookmarkStart w:id="13" w:name="_Toc338141483"/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文件索引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文件系统Inode使用情况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df -i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Ansi="宋体"/>
                <w:b/>
                <w:color w:val="auto"/>
                <w:kern w:val="0"/>
                <w:szCs w:val="21"/>
              </w:rPr>
            </w:pPr>
            <w:r>
              <w:rPr>
                <w:rFonts w:hint="eastAsia"/>
                <w:b/>
                <w:color w:val="FF0000"/>
              </w:rPr>
              <w:t>结果2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numPr>
                <w:ilvl w:val="0"/>
                <w:numId w:val="9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占比不超过90%为正常，超过85%需警惕</w:t>
            </w:r>
          </w:p>
          <w:p>
            <w:pPr>
              <w:numPr>
                <w:ilvl w:val="0"/>
                <w:numId w:val="9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日增幅超5%需警惕</w:t>
            </w:r>
          </w:p>
          <w:p>
            <w:pPr>
              <w:numPr>
                <w:ilvl w:val="0"/>
                <w:numId w:val="9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可用量小于100万需警惕</w:t>
            </w:r>
          </w:p>
        </w:tc>
      </w:tr>
    </w:tbl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CPU资源</w:t>
      </w:r>
    </w:p>
    <w:tbl>
      <w:tblPr>
        <w:tblStyle w:val="38"/>
        <w:tblW w:w="9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检查CPU性能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t</w:t>
            </w:r>
            <w:r>
              <w:rPr>
                <w:rFonts w:hAnsi="宋体"/>
                <w:kern w:val="0"/>
                <w:szCs w:val="21"/>
                <w:lang w:val="en-GB"/>
              </w:rPr>
              <w:t>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结果3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b/>
                <w:color w:val="auto"/>
                <w:szCs w:val="21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pStyle w:val="5"/>
        <w:rPr>
          <w:rFonts w:ascii="宋体" w:hAnsi="宋体" w:eastAsia="宋体"/>
          <w:sz w:val="21"/>
          <w:szCs w:val="21"/>
        </w:rPr>
      </w:pPr>
      <w:bookmarkStart w:id="14" w:name="_Toc338141482"/>
      <w:r>
        <w:rPr>
          <w:rFonts w:hint="eastAsia" w:ascii="宋体" w:hAnsi="宋体" w:eastAsia="宋体"/>
          <w:sz w:val="21"/>
          <w:szCs w:val="21"/>
        </w:rPr>
        <w:t>内存</w:t>
      </w:r>
      <w:bookmarkEnd w:id="14"/>
      <w:r>
        <w:rPr>
          <w:rFonts w:hint="eastAsia" w:ascii="宋体" w:hAnsi="宋体" w:eastAsia="宋体"/>
          <w:sz w:val="21"/>
          <w:szCs w:val="21"/>
        </w:rPr>
        <w:t>资源</w:t>
      </w:r>
    </w:p>
    <w:tbl>
      <w:tblPr>
        <w:tblStyle w:val="38"/>
        <w:tblW w:w="9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主机内存使用情况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free -m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Ansi="宋体"/>
                <w:b/>
                <w:bCs/>
                <w:color w:val="auto"/>
                <w:kern w:val="0"/>
                <w:szCs w:val="21"/>
                <w:lang w:val="en-GB"/>
              </w:rPr>
            </w:pPr>
            <w:r>
              <w:rPr>
                <w:rFonts w:hint="eastAsia"/>
                <w:b/>
                <w:color w:val="FF0000"/>
              </w:rPr>
              <w:t>结果4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b/>
                <w:color w:val="auto"/>
                <w:szCs w:val="21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IO流量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服务器CPU使、内存、虚拟内存、IO</w:t>
            </w:r>
            <w:r>
              <w:rPr>
                <w:rFonts w:hint="eastAsia" w:hAnsi="宋体"/>
                <w:kern w:val="0"/>
                <w:szCs w:val="21"/>
                <w:lang w:val="en-GB"/>
              </w:rPr>
              <w:t>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vmstat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Ansi="宋体"/>
                <w:color w:val="auto"/>
                <w:kern w:val="0"/>
                <w:szCs w:val="21"/>
                <w:lang w:val="en-GB"/>
              </w:rPr>
            </w:pPr>
            <w:r>
              <w:drawing>
                <wp:inline distT="0" distB="0" distL="0" distR="0">
                  <wp:extent cx="5112385" cy="4508500"/>
                  <wp:effectExtent l="0" t="0" r="0" b="0"/>
                  <wp:docPr id="9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385" cy="450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auto"/>
                <w:szCs w:val="21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bookmarkEnd w:id="13"/>
    <w:p>
      <w:pPr>
        <w:pStyle w:val="4"/>
        <w:ind w:hanging="1571"/>
      </w:pPr>
      <w:bookmarkStart w:id="15" w:name="_Toc16322"/>
      <w:r>
        <w:rPr>
          <w:rFonts w:hint="eastAsia"/>
        </w:rPr>
        <w:t>应用程序运行情况</w:t>
      </w:r>
      <w:bookmarkEnd w:id="15"/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线程端口监听情况</w:t>
      </w:r>
    </w:p>
    <w:tbl>
      <w:tblPr>
        <w:tblStyle w:val="38"/>
        <w:tblW w:w="9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color w:val="auto"/>
                <w:szCs w:val="21"/>
              </w:rPr>
              <w:t>查看是否有igate进程,</w:t>
            </w:r>
            <w:r>
              <w:rPr>
                <w:rFonts w:hint="eastAsia" w:hAnsi="宋体"/>
                <w:kern w:val="0"/>
                <w:szCs w:val="21"/>
                <w:lang w:val="en-GB"/>
              </w:rPr>
              <w:t>检查网络端口听情况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kern w:val="0"/>
                <w:szCs w:val="21"/>
                <w:lang w:val="en-GB"/>
              </w:rPr>
            </w:pPr>
            <w:r>
              <w:rPr>
                <w:rFonts w:hAnsi="宋体"/>
                <w:color w:val="auto"/>
                <w:kern w:val="0"/>
                <w:szCs w:val="21"/>
                <w:lang w:val="en-GB"/>
              </w:rPr>
              <w:t>netstat -tulpn |grep 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FF0000"/>
                <w:kern w:val="0"/>
                <w:szCs w:val="21"/>
                <w:lang w:val="en-GB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numPr>
                <w:ilvl w:val="0"/>
                <w:numId w:val="10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没有9734和9700端口的</w:t>
            </w:r>
            <w:r>
              <w:rPr>
                <w:rFonts w:hint="eastAsia" w:hAnsi="宋体"/>
                <w:color w:val="auto"/>
                <w:szCs w:val="21"/>
              </w:rPr>
              <w:t>igate进程</w:t>
            </w:r>
          </w:p>
          <w:p>
            <w:pPr>
              <w:numPr>
                <w:ilvl w:val="0"/>
                <w:numId w:val="10"/>
              </w:numPr>
              <w:ind w:firstLineChars="0"/>
              <w:rPr>
                <w:rFonts w:hAnsi="宋体"/>
                <w:color w:val="auto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9734和9700端口没有被监听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4"/>
        <w:ind w:hanging="1571"/>
      </w:pPr>
      <w:bookmarkStart w:id="16" w:name="_Toc1323"/>
      <w:bookmarkStart w:id="17" w:name="_Toc429317465"/>
      <w:r>
        <w:rPr>
          <w:rFonts w:hint="eastAsia"/>
        </w:rPr>
        <w:t>自动脚本运行情况</w:t>
      </w:r>
      <w:bookmarkEnd w:id="16"/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服务总线运行状态检查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检查服务总线运行状态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脚本目录：/usr/local/service/script/monitor/check_igate.sh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more /usr/local/service/script/monitor/log/check_igate*.log |grep failed |grep ^@yes-nyr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查看是否有总线失败的情况如：</w:t>
            </w:r>
            <w:r>
              <w:rPr>
                <w:rFonts w:hAnsi="宋体"/>
                <w:szCs w:val="21"/>
              </w:rPr>
              <w:t>2017-09-18 15:55:01 (0:0:0): Check igate failed! Restart igate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DataBase适配器运行状态检查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DataBase适配器运行状态检查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文件目录：/usr/local/service/script/monitor/check_adapter_database.sh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more check_adapter_database.log |grep failed |grep "^2017-1</w:t>
            </w:r>
            <w:r>
              <w:rPr>
                <w:rFonts w:hint="eastAsia" w:hAnsi="宋体"/>
                <w:szCs w:val="21"/>
              </w:rPr>
              <w:t>1</w:t>
            </w:r>
            <w:r>
              <w:rPr>
                <w:rFonts w:hAnsi="宋体"/>
                <w:szCs w:val="21"/>
              </w:rPr>
              <w:t>-</w:t>
            </w:r>
            <w:r>
              <w:rPr>
                <w:rFonts w:hint="eastAsia" w:hAnsi="宋体"/>
                <w:szCs w:val="21"/>
              </w:rPr>
              <w:t>09</w:t>
            </w:r>
            <w:r>
              <w:rPr>
                <w:rFonts w:hAnsi="宋体"/>
                <w:szCs w:val="21"/>
              </w:rPr>
              <w:t>"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查看是否有数据库适配器失败的情况如：</w:t>
            </w:r>
            <w:r>
              <w:rPr>
                <w:rFonts w:hAnsi="宋体"/>
                <w:szCs w:val="21"/>
              </w:rPr>
              <w:t>2016-05-27 18:42:01 (0:0): Check adapter failed! Restart adapter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Ansi="宋体"/>
                <w:color w:val="auto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auto"/>
                <w:kern w:val="0"/>
                <w:szCs w:val="21"/>
                <w:lang w:val="en-GB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color w:val="auto"/>
                <w:kern w:val="0"/>
                <w:szCs w:val="21"/>
                <w:lang w:val="en-GB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URL适配器运行状态检查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URL适配器运行状态检查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文件目录：/usr/local/service/script/monitor/check_adapter_url.sh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more check_adapter_</w:t>
            </w:r>
            <w:r>
              <w:rPr>
                <w:rFonts w:hint="eastAsia" w:hAnsi="宋体"/>
                <w:szCs w:val="21"/>
              </w:rPr>
              <w:t>url</w:t>
            </w:r>
            <w:r>
              <w:rPr>
                <w:rFonts w:hAnsi="宋体"/>
                <w:szCs w:val="21"/>
              </w:rPr>
              <w:t>.log |grep failed |grep "^2017-1</w:t>
            </w:r>
            <w:r>
              <w:rPr>
                <w:rFonts w:hint="eastAsia" w:hAnsi="宋体"/>
                <w:szCs w:val="21"/>
              </w:rPr>
              <w:t>1</w:t>
            </w:r>
            <w:r>
              <w:rPr>
                <w:rFonts w:hAnsi="宋体"/>
                <w:szCs w:val="21"/>
              </w:rPr>
              <w:t>-</w:t>
            </w:r>
            <w:r>
              <w:rPr>
                <w:rFonts w:hint="eastAsia" w:hAnsi="宋体"/>
                <w:szCs w:val="21"/>
              </w:rPr>
              <w:t>09</w:t>
            </w:r>
            <w:r>
              <w:rPr>
                <w:rFonts w:hAnsi="宋体"/>
                <w:szCs w:val="21"/>
              </w:rPr>
              <w:t>"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查看是否有数据库适配器失败的情况如：2016-05-27 18:42:01 (0:0): Check adapter failed! Restart adapter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color w:val="auto"/>
                <w:kern w:val="0"/>
                <w:szCs w:val="21"/>
                <w:lang w:val="en-GB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</w:p>
        </w:tc>
      </w:tr>
    </w:tbl>
    <w:p>
      <w:pPr>
        <w:ind w:firstLine="0" w:firstLineChars="0"/>
      </w:pPr>
    </w:p>
    <w:bookmarkEnd w:id="17"/>
    <w:p>
      <w:pPr>
        <w:pStyle w:val="5"/>
        <w:rPr>
          <w:rFonts w:ascii="宋体" w:hAnsi="宋体" w:eastAsia="宋体"/>
          <w:sz w:val="21"/>
          <w:szCs w:val="21"/>
        </w:rPr>
      </w:pPr>
      <w:bookmarkStart w:id="18" w:name="_Toc367196288"/>
      <w:r>
        <w:rPr>
          <w:rFonts w:hint="eastAsia" w:ascii="宋体" w:hAnsi="宋体" w:eastAsia="宋体"/>
          <w:sz w:val="21"/>
          <w:szCs w:val="21"/>
        </w:rPr>
        <w:t>服务总线配置文件备份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备份服务总线的配置文件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脚本目录：/usr/local/service/script/backup/backup_config_igate.sh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每周五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手动执行一次备份脚本：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 xml:space="preserve">cd </w:t>
            </w:r>
            <w:r>
              <w:rPr>
                <w:rFonts w:hAnsi="宋体"/>
                <w:szCs w:val="21"/>
              </w:rPr>
              <w:t>/usr/local/service/script/backup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./backup_config_igate.sh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ls /usr/local/service/script/backup/data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未能成功备份</w:t>
            </w:r>
          </w:p>
        </w:tc>
      </w:tr>
    </w:tbl>
    <w:p>
      <w:pPr>
        <w:ind w:firstLine="0" w:firstLineChars="0"/>
        <w:rPr>
          <w:rFonts w:hAnsi="宋体"/>
          <w:szCs w:val="21"/>
        </w:rPr>
      </w:pPr>
    </w:p>
    <w:p>
      <w:pPr>
        <w:pStyle w:val="3"/>
        <w:rPr>
          <w:rFonts w:ascii="宋体" w:hAnsi="宋体" w:eastAsia="宋体"/>
          <w:sz w:val="21"/>
          <w:szCs w:val="21"/>
        </w:rPr>
      </w:pPr>
      <w:bookmarkStart w:id="19" w:name="_Toc5828"/>
      <w:r>
        <w:rPr>
          <w:rFonts w:hint="eastAsia" w:ascii="宋体" w:hAnsi="宋体" w:eastAsia="宋体"/>
          <w:sz w:val="21"/>
          <w:szCs w:val="21"/>
        </w:rPr>
        <w:t>服务总线服务器巡检（</w:t>
      </w:r>
      <w:r>
        <w:rPr>
          <w:rFonts w:ascii="宋体" w:hAnsi="宋体" w:eastAsia="宋体"/>
          <w:sz w:val="21"/>
          <w:szCs w:val="21"/>
        </w:rPr>
        <w:t>10.150.0.16</w:t>
      </w:r>
      <w:r>
        <w:rPr>
          <w:rFonts w:hint="eastAsia" w:ascii="宋体" w:hAnsi="宋体" w:eastAsia="宋体"/>
          <w:sz w:val="21"/>
          <w:szCs w:val="21"/>
        </w:rPr>
        <w:t>4）</w:t>
      </w:r>
      <w:bookmarkEnd w:id="19"/>
    </w:p>
    <w:p>
      <w:pPr>
        <w:pStyle w:val="4"/>
        <w:ind w:hanging="1571"/>
      </w:pPr>
      <w:bookmarkStart w:id="20" w:name="_Toc5227"/>
      <w:r>
        <w:rPr>
          <w:rFonts w:hint="eastAsia"/>
        </w:rPr>
        <w:t>硬件资源使用情况</w:t>
      </w:r>
      <w:bookmarkEnd w:id="20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硬盘空间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文件系统空间使用情况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df -hT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numPr>
                <w:ilvl w:val="0"/>
                <w:numId w:val="8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占比不超过90%为正常，超过85%需警惕</w:t>
            </w:r>
          </w:p>
          <w:p>
            <w:pPr>
              <w:numPr>
                <w:ilvl w:val="0"/>
                <w:numId w:val="8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日增幅超5%需警惕</w:t>
            </w:r>
          </w:p>
          <w:p>
            <w:pPr>
              <w:numPr>
                <w:ilvl w:val="0"/>
                <w:numId w:val="8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可用量小于10G需警惕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文件索引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文件系统Inode使用情况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df -i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numPr>
                <w:ilvl w:val="0"/>
                <w:numId w:val="9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占比不超过90%为正常，超过85%需警惕</w:t>
            </w:r>
          </w:p>
          <w:p>
            <w:pPr>
              <w:numPr>
                <w:ilvl w:val="0"/>
                <w:numId w:val="9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日增幅超5%需警惕</w:t>
            </w:r>
          </w:p>
          <w:p>
            <w:pPr>
              <w:numPr>
                <w:ilvl w:val="0"/>
                <w:numId w:val="9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可用量小于100万需警惕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CPU资源</w:t>
      </w:r>
    </w:p>
    <w:tbl>
      <w:tblPr>
        <w:tblStyle w:val="38"/>
        <w:tblW w:w="9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检查CPU性能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t</w:t>
            </w:r>
            <w:r>
              <w:rPr>
                <w:rFonts w:hAnsi="宋体"/>
                <w:kern w:val="0"/>
                <w:szCs w:val="21"/>
                <w:lang w:val="en-GB"/>
              </w:rPr>
              <w:t>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Ansi="宋体"/>
                <w:b/>
                <w:color w:val="FF0000"/>
                <w:szCs w:val="21"/>
              </w:rPr>
              <w:t>1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内存资源</w:t>
      </w:r>
    </w:p>
    <w:tbl>
      <w:tblPr>
        <w:tblStyle w:val="38"/>
        <w:tblW w:w="9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主机内存使用情况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free -m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分析1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IO流量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服务器CPU使、内存、虚拟内存、IO</w:t>
            </w:r>
            <w:r>
              <w:rPr>
                <w:rFonts w:hint="eastAsia" w:hAnsi="宋体"/>
                <w:kern w:val="0"/>
                <w:szCs w:val="21"/>
                <w:lang w:val="en-GB"/>
              </w:rPr>
              <w:t>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vmstat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Ansi="宋体"/>
                <w:color w:val="auto"/>
                <w:kern w:val="0"/>
                <w:szCs w:val="21"/>
                <w:lang w:val="en-GB"/>
              </w:rPr>
            </w:pPr>
            <w:r>
              <w:drawing>
                <wp:inline distT="0" distB="0" distL="0" distR="0">
                  <wp:extent cx="5112385" cy="5637530"/>
                  <wp:effectExtent l="0" t="0" r="0" b="0"/>
                  <wp:docPr id="17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385" cy="563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auto"/>
                <w:szCs w:val="21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4"/>
        <w:ind w:hanging="1571"/>
      </w:pPr>
      <w:bookmarkStart w:id="21" w:name="_Toc15445"/>
      <w:r>
        <w:rPr>
          <w:rFonts w:hint="eastAsia"/>
        </w:rPr>
        <w:t>应用程序运行情况</w:t>
      </w:r>
      <w:bookmarkEnd w:id="21"/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线程端口监听情况</w:t>
      </w:r>
    </w:p>
    <w:tbl>
      <w:tblPr>
        <w:tblStyle w:val="38"/>
        <w:tblW w:w="9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color w:val="auto"/>
                <w:szCs w:val="21"/>
              </w:rPr>
              <w:t>查看是否有igate进程,</w:t>
            </w:r>
            <w:r>
              <w:rPr>
                <w:rFonts w:hint="eastAsia" w:hAnsi="宋体"/>
                <w:kern w:val="0"/>
                <w:szCs w:val="21"/>
                <w:lang w:val="en-GB"/>
              </w:rPr>
              <w:t>检查网络端口听情况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kern w:val="0"/>
                <w:szCs w:val="21"/>
                <w:lang w:val="en-GB"/>
              </w:rPr>
            </w:pPr>
            <w:r>
              <w:rPr>
                <w:rFonts w:hAnsi="宋体"/>
                <w:color w:val="auto"/>
                <w:kern w:val="0"/>
                <w:szCs w:val="21"/>
                <w:lang w:val="en-GB"/>
              </w:rPr>
              <w:t>netstat -tulpn |grep 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分析1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numPr>
                <w:ilvl w:val="0"/>
                <w:numId w:val="10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没有9734和9700端口的</w:t>
            </w:r>
            <w:r>
              <w:rPr>
                <w:rFonts w:hint="eastAsia" w:hAnsi="宋体"/>
                <w:color w:val="auto"/>
                <w:szCs w:val="21"/>
              </w:rPr>
              <w:t>igate进程</w:t>
            </w:r>
          </w:p>
          <w:p>
            <w:pPr>
              <w:numPr>
                <w:ilvl w:val="0"/>
                <w:numId w:val="10"/>
              </w:numPr>
              <w:ind w:firstLineChars="0"/>
              <w:rPr>
                <w:rFonts w:hAnsi="宋体"/>
                <w:color w:val="auto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9734和9700端口没有被监听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4"/>
        <w:ind w:hanging="1571"/>
      </w:pPr>
      <w:bookmarkStart w:id="22" w:name="_Toc31082"/>
      <w:r>
        <w:rPr>
          <w:rFonts w:hint="eastAsia"/>
        </w:rPr>
        <w:t>自动脚本运行情况</w:t>
      </w:r>
      <w:bookmarkEnd w:id="22"/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服务总线运行状态检查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检查服务总线运行状态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脚本目录：/usr/local/service/script/monitor/check_igate.sh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more /usr/local/service/script/monitor/log/check_igate*.log |grep failed |grep ^@yes-nyr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查看是否有总线失败的情况如：</w:t>
            </w:r>
            <w:r>
              <w:rPr>
                <w:rFonts w:hAnsi="宋体"/>
                <w:szCs w:val="21"/>
              </w:rPr>
              <w:t>2017-09-18 15:55:01 (0:0:0): Check igate failed! Restart igate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kern w:val="0"/>
                <w:szCs w:val="21"/>
                <w:lang w:val="en-GB"/>
              </w:rPr>
              <w:t>结果1</w:t>
            </w:r>
            <w:r>
              <w:rPr>
                <w:rFonts w:hint="eastAsia" w:hAnsi="宋体"/>
                <w:b/>
                <w:color w:val="FF0000"/>
                <w:kern w:val="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kern w:val="0"/>
                <w:szCs w:val="21"/>
                <w:lang w:val="en-GB"/>
              </w:rPr>
              <w:t>分析1</w:t>
            </w:r>
            <w:r>
              <w:rPr>
                <w:rFonts w:hint="eastAsia" w:hAnsi="宋体"/>
                <w:b/>
                <w:color w:val="FF0000"/>
                <w:kern w:val="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DataBase适配器运行状态检查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DataBase适配器运行状态检查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文件目录：/usr/local/service/script/monitor/check_adapter_database.sh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more check_adapter_database.log |grep failed |grep "^2017-1</w:t>
            </w:r>
            <w:r>
              <w:rPr>
                <w:rFonts w:hint="eastAsia" w:hAnsi="宋体"/>
                <w:szCs w:val="21"/>
              </w:rPr>
              <w:t>1</w:t>
            </w:r>
            <w:r>
              <w:rPr>
                <w:rFonts w:hAnsi="宋体"/>
                <w:szCs w:val="21"/>
              </w:rPr>
              <w:t>-</w:t>
            </w:r>
            <w:r>
              <w:rPr>
                <w:rFonts w:hint="eastAsia" w:hAnsi="宋体"/>
                <w:szCs w:val="21"/>
              </w:rPr>
              <w:t>09</w:t>
            </w:r>
            <w:r>
              <w:rPr>
                <w:rFonts w:hAnsi="宋体"/>
                <w:szCs w:val="21"/>
              </w:rPr>
              <w:t>"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查看是否有数据库适配器失败的情况如：</w:t>
            </w:r>
            <w:r>
              <w:rPr>
                <w:rFonts w:hAnsi="宋体"/>
                <w:szCs w:val="21"/>
              </w:rPr>
              <w:t>2016-05-27 18:42:01 (0:0): Check adapter failed! Restart adapter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Ansi="宋体"/>
                <w:color w:val="auto"/>
                <w:kern w:val="0"/>
                <w:szCs w:val="21"/>
                <w:lang w:val="en-GB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color w:val="auto"/>
                <w:kern w:val="0"/>
                <w:szCs w:val="21"/>
                <w:lang w:val="en-GB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URL适配器运行状态检查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URL适配器运行状态检查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文件目录：/usr/local/service/script/monitor/check_adapter_url.sh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more check_adapter_</w:t>
            </w:r>
            <w:r>
              <w:rPr>
                <w:rFonts w:hint="eastAsia" w:hAnsi="宋体"/>
                <w:szCs w:val="21"/>
              </w:rPr>
              <w:t>url</w:t>
            </w:r>
            <w:r>
              <w:rPr>
                <w:rFonts w:hAnsi="宋体"/>
                <w:szCs w:val="21"/>
              </w:rPr>
              <w:t>.log |grep failed |grep "^2017-1</w:t>
            </w:r>
            <w:r>
              <w:rPr>
                <w:rFonts w:hint="eastAsia" w:hAnsi="宋体"/>
                <w:szCs w:val="21"/>
              </w:rPr>
              <w:t>1</w:t>
            </w:r>
            <w:r>
              <w:rPr>
                <w:rFonts w:hAnsi="宋体"/>
                <w:szCs w:val="21"/>
              </w:rPr>
              <w:t>-</w:t>
            </w:r>
            <w:r>
              <w:rPr>
                <w:rFonts w:hint="eastAsia" w:hAnsi="宋体"/>
                <w:szCs w:val="21"/>
              </w:rPr>
              <w:t>09</w:t>
            </w:r>
            <w:r>
              <w:rPr>
                <w:rFonts w:hAnsi="宋体"/>
                <w:szCs w:val="21"/>
              </w:rPr>
              <w:t>"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查看是否有数据库适配器失败的情况如：2016-05-27 18:42:01 (0:0): Check adapter failed! Restart adapter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color w:val="auto"/>
                <w:kern w:val="0"/>
                <w:szCs w:val="21"/>
                <w:lang w:val="en-GB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服务总线配置文件备份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备份服务总线的配置文件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脚本目录：/usr/local/service/script/backup/backup_config_igate.sh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每周五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手动执行一次备份脚本：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 xml:space="preserve">cd </w:t>
            </w:r>
            <w:r>
              <w:rPr>
                <w:rFonts w:hAnsi="宋体"/>
                <w:szCs w:val="21"/>
              </w:rPr>
              <w:t>/usr/local/service/script/backup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./backup_config_igate.sh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ls /usr/local/service/script/backup/data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kern w:val="0"/>
                <w:szCs w:val="21"/>
                <w:lang w:val="en-GB"/>
              </w:rPr>
              <w:t>分析</w:t>
            </w:r>
            <w:r>
              <w:rPr>
                <w:rFonts w:hint="eastAsia" w:hAnsi="宋体"/>
                <w:b/>
                <w:color w:val="FF0000"/>
                <w:kern w:val="0"/>
                <w:szCs w:val="21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未能成功备份</w:t>
            </w:r>
          </w:p>
        </w:tc>
      </w:tr>
    </w:tbl>
    <w:p>
      <w:pPr>
        <w:ind w:firstLine="0" w:firstLineChars="0"/>
        <w:rPr>
          <w:rFonts w:hAnsi="宋体"/>
          <w:szCs w:val="21"/>
        </w:rPr>
      </w:pPr>
    </w:p>
    <w:p>
      <w:pPr>
        <w:ind w:firstLine="420"/>
      </w:pPr>
    </w:p>
    <w:p>
      <w:pPr>
        <w:pStyle w:val="3"/>
        <w:rPr>
          <w:rFonts w:ascii="宋体" w:hAnsi="宋体" w:eastAsia="宋体"/>
          <w:sz w:val="21"/>
          <w:szCs w:val="21"/>
        </w:rPr>
      </w:pPr>
      <w:bookmarkStart w:id="23" w:name="_Toc7522"/>
      <w:r>
        <w:rPr>
          <w:rFonts w:hint="eastAsia" w:ascii="宋体" w:hAnsi="宋体" w:eastAsia="宋体"/>
          <w:sz w:val="21"/>
          <w:szCs w:val="21"/>
        </w:rPr>
        <w:t>服务总线服务器巡检（</w:t>
      </w:r>
      <w:r>
        <w:rPr>
          <w:rFonts w:ascii="宋体" w:hAnsi="宋体" w:eastAsia="宋体"/>
          <w:sz w:val="21"/>
          <w:szCs w:val="21"/>
        </w:rPr>
        <w:t>10.150.0.16</w:t>
      </w:r>
      <w:r>
        <w:rPr>
          <w:rFonts w:hint="eastAsia" w:ascii="宋体" w:hAnsi="宋体" w:eastAsia="宋体"/>
          <w:sz w:val="21"/>
          <w:szCs w:val="21"/>
        </w:rPr>
        <w:t>5）</w:t>
      </w:r>
      <w:bookmarkEnd w:id="23"/>
    </w:p>
    <w:p>
      <w:pPr>
        <w:pStyle w:val="4"/>
        <w:ind w:hanging="1571"/>
      </w:pPr>
      <w:bookmarkStart w:id="24" w:name="_Toc29376"/>
      <w:r>
        <w:rPr>
          <w:rFonts w:hint="eastAsia"/>
        </w:rPr>
        <w:t>硬件资源使用情况</w:t>
      </w:r>
      <w:bookmarkEnd w:id="24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硬盘空间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文件系统空间使用情况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df -hT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numPr>
                <w:ilvl w:val="0"/>
                <w:numId w:val="8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占比不超过90%为正常，超过85%需警惕</w:t>
            </w:r>
          </w:p>
          <w:p>
            <w:pPr>
              <w:numPr>
                <w:ilvl w:val="0"/>
                <w:numId w:val="8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日增幅超5%需警惕</w:t>
            </w:r>
          </w:p>
          <w:p>
            <w:pPr>
              <w:numPr>
                <w:ilvl w:val="0"/>
                <w:numId w:val="8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可用量小于10G需警惕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文件索引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文件系统Inode使用情况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df -i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numPr>
                <w:ilvl w:val="0"/>
                <w:numId w:val="9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占比不超过90%为正常，超过85%需警惕</w:t>
            </w:r>
          </w:p>
          <w:p>
            <w:pPr>
              <w:numPr>
                <w:ilvl w:val="0"/>
                <w:numId w:val="9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日增幅超5%需警惕</w:t>
            </w:r>
          </w:p>
          <w:p>
            <w:pPr>
              <w:numPr>
                <w:ilvl w:val="0"/>
                <w:numId w:val="9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可用量小于100万需警惕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CPU资源</w:t>
      </w:r>
    </w:p>
    <w:tbl>
      <w:tblPr>
        <w:tblStyle w:val="38"/>
        <w:tblW w:w="9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检查CPU性能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kern w:val="0"/>
                <w:szCs w:val="21"/>
                <w:lang w:val="en-GB"/>
              </w:rPr>
              <w:t>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内存资源</w:t>
      </w:r>
    </w:p>
    <w:tbl>
      <w:tblPr>
        <w:tblStyle w:val="38"/>
        <w:tblW w:w="9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主机内存使用情况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free -m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IO流量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服务器CPU使、内存、虚拟内存、IO</w:t>
            </w:r>
            <w:r>
              <w:rPr>
                <w:rFonts w:hint="eastAsia" w:hAnsi="宋体"/>
                <w:kern w:val="0"/>
                <w:szCs w:val="21"/>
                <w:lang w:val="en-GB"/>
              </w:rPr>
              <w:t>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vmstat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Ansi="宋体"/>
                <w:color w:val="auto"/>
                <w:kern w:val="0"/>
                <w:szCs w:val="21"/>
                <w:lang w:val="en-GB"/>
              </w:rPr>
            </w:pPr>
            <w:r>
              <w:drawing>
                <wp:inline distT="0" distB="0" distL="0" distR="0">
                  <wp:extent cx="5112385" cy="2917825"/>
                  <wp:effectExtent l="0" t="0" r="0" b="0"/>
                  <wp:docPr id="25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385" cy="291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auto"/>
                <w:szCs w:val="21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4"/>
        <w:ind w:hanging="1571"/>
      </w:pPr>
      <w:bookmarkStart w:id="25" w:name="_Toc30207"/>
      <w:r>
        <w:rPr>
          <w:rFonts w:hint="eastAsia"/>
        </w:rPr>
        <w:t>应用程序运行情况</w:t>
      </w:r>
      <w:bookmarkEnd w:id="25"/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线程端口监听情况</w:t>
      </w:r>
    </w:p>
    <w:tbl>
      <w:tblPr>
        <w:tblStyle w:val="38"/>
        <w:tblW w:w="9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color w:val="auto"/>
                <w:szCs w:val="21"/>
              </w:rPr>
              <w:t>查看是否有igate进程,</w:t>
            </w:r>
            <w:r>
              <w:rPr>
                <w:rFonts w:hint="eastAsia" w:hAnsi="宋体"/>
                <w:kern w:val="0"/>
                <w:szCs w:val="21"/>
                <w:lang w:val="en-GB"/>
              </w:rPr>
              <w:t>检查网络端口听情况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kern w:val="0"/>
                <w:szCs w:val="21"/>
                <w:lang w:val="en-GB"/>
              </w:rPr>
            </w:pPr>
            <w:r>
              <w:rPr>
                <w:rFonts w:hAnsi="宋体"/>
                <w:color w:val="auto"/>
                <w:kern w:val="0"/>
                <w:szCs w:val="21"/>
                <w:lang w:val="en-GB"/>
              </w:rPr>
              <w:t>netstat -tulpn |grep 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numPr>
                <w:ilvl w:val="0"/>
                <w:numId w:val="10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没有9734和9700端口的</w:t>
            </w:r>
            <w:r>
              <w:rPr>
                <w:rFonts w:hint="eastAsia" w:hAnsi="宋体"/>
                <w:color w:val="auto"/>
                <w:szCs w:val="21"/>
              </w:rPr>
              <w:t>igate进程</w:t>
            </w:r>
          </w:p>
          <w:p>
            <w:pPr>
              <w:numPr>
                <w:ilvl w:val="0"/>
                <w:numId w:val="10"/>
              </w:numPr>
              <w:ind w:firstLineChars="0"/>
              <w:rPr>
                <w:rFonts w:hAnsi="宋体"/>
                <w:color w:val="auto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9734和9700端口没有被监听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4"/>
        <w:ind w:hanging="1571"/>
      </w:pPr>
      <w:bookmarkStart w:id="26" w:name="_Toc19628"/>
      <w:r>
        <w:rPr>
          <w:rFonts w:hint="eastAsia"/>
        </w:rPr>
        <w:t>自动脚本运行情况</w:t>
      </w:r>
      <w:bookmarkEnd w:id="26"/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服务总线运行状态检查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检查服务总线运行状态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脚本目录：/usr/local/service/script/monitor/check_igate.sh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more /usr/local/service/script/monitor/log/check_igate*.log |grep failed |grep ^@yes-nyr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查看是否有总线失败的情况如：</w:t>
            </w:r>
            <w:r>
              <w:rPr>
                <w:rFonts w:hAnsi="宋体"/>
                <w:szCs w:val="21"/>
              </w:rPr>
              <w:t>2017-09-18 15:55:01 (0:0:0): Check igate failed! Restart igate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kern w:val="0"/>
                <w:szCs w:val="21"/>
                <w:lang w:val="en-GB"/>
              </w:rPr>
              <w:t>结果2</w:t>
            </w:r>
            <w:r>
              <w:rPr>
                <w:rFonts w:hint="eastAsia" w:hAnsi="宋体"/>
                <w:b/>
                <w:color w:val="FF0000"/>
                <w:kern w:val="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kern w:val="0"/>
                <w:szCs w:val="21"/>
                <w:lang w:val="en-GB"/>
              </w:rPr>
              <w:t>分析2</w:t>
            </w:r>
            <w:r>
              <w:rPr>
                <w:rFonts w:hint="eastAsia" w:hAnsi="宋体"/>
                <w:b/>
                <w:color w:val="FF0000"/>
                <w:kern w:val="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DataBase适配器运行状态检查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DataBase适配器运行状态检查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文件目录：/usr/local/service/script/monitor/check_adapter_database.sh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more check_adapter_database.log |grep failed |grep "^2017-11-09"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查看是否有数据库适配器失败的情况如：</w:t>
            </w:r>
            <w:r>
              <w:rPr>
                <w:rFonts w:hAnsi="宋体"/>
                <w:szCs w:val="21"/>
              </w:rPr>
              <w:t>2016-05-27 18:42:01 (0:0): Check adapter failed! Restart adapter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Ansi="宋体"/>
                <w:color w:val="auto"/>
                <w:kern w:val="0"/>
                <w:szCs w:val="21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color w:val="auto"/>
                <w:kern w:val="0"/>
                <w:szCs w:val="21"/>
                <w:lang w:val="en-GB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URL适配器运行状态检查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URL适配器运行状态检查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文件目录：/usr/local/service/script/monitor/check_adapter_url.sh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more check_adapter_</w:t>
            </w:r>
            <w:r>
              <w:rPr>
                <w:rFonts w:hint="eastAsia" w:hAnsi="宋体"/>
                <w:szCs w:val="21"/>
              </w:rPr>
              <w:t>url</w:t>
            </w:r>
            <w:r>
              <w:rPr>
                <w:rFonts w:hAnsi="宋体"/>
                <w:szCs w:val="21"/>
              </w:rPr>
              <w:t>.log |grep failed |grep "^2017-11-09"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查看是否有数据库适配器失败的情况如：2016-05-27 18:42:01 (0:0): Check adapter failed! Restart adapter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color w:val="auto"/>
                <w:kern w:val="0"/>
                <w:szCs w:val="21"/>
                <w:lang w:val="en-GB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服务总线配置文件备份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备份服务总线的配置文件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脚本目录：/usr/local/service/script/backup/backup_config_igate.sh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每周五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手动执行一次备份脚本：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 xml:space="preserve">cd </w:t>
            </w:r>
            <w:r>
              <w:rPr>
                <w:rFonts w:hAnsi="宋体"/>
                <w:szCs w:val="21"/>
              </w:rPr>
              <w:t>/usr/local/service/script/backup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./backup_config_igate.sh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ls /usr/local/service/script/backup/data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kern w:val="0"/>
                <w:szCs w:val="21"/>
                <w:lang w:val="en-GB"/>
              </w:rPr>
              <w:t>分析</w:t>
            </w:r>
            <w:r>
              <w:rPr>
                <w:rFonts w:hint="eastAsia" w:hAnsi="宋体"/>
                <w:b/>
                <w:color w:val="FF0000"/>
                <w:kern w:val="0"/>
                <w:szCs w:val="21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未能成功备份</w:t>
            </w:r>
          </w:p>
        </w:tc>
      </w:tr>
    </w:tbl>
    <w:p>
      <w:pPr>
        <w:ind w:firstLine="0" w:firstLineChars="0"/>
      </w:pPr>
    </w:p>
    <w:p>
      <w:pPr>
        <w:pStyle w:val="3"/>
        <w:rPr>
          <w:rFonts w:ascii="宋体" w:hAnsi="宋体" w:eastAsia="宋体"/>
          <w:sz w:val="21"/>
          <w:szCs w:val="21"/>
        </w:rPr>
      </w:pPr>
      <w:bookmarkStart w:id="27" w:name="_Toc10266"/>
      <w:r>
        <w:rPr>
          <w:rFonts w:hint="eastAsia" w:ascii="宋体" w:hAnsi="宋体" w:eastAsia="宋体"/>
          <w:sz w:val="21"/>
          <w:szCs w:val="21"/>
        </w:rPr>
        <w:t>服务总线服务器巡检（</w:t>
      </w:r>
      <w:r>
        <w:rPr>
          <w:rFonts w:ascii="宋体" w:hAnsi="宋体" w:eastAsia="宋体"/>
          <w:sz w:val="21"/>
          <w:szCs w:val="21"/>
        </w:rPr>
        <w:t>10.150.0.</w:t>
      </w:r>
      <w:r>
        <w:rPr>
          <w:rFonts w:hint="eastAsia" w:ascii="宋体" w:hAnsi="宋体" w:eastAsia="宋体"/>
          <w:sz w:val="21"/>
          <w:szCs w:val="21"/>
        </w:rPr>
        <w:t>166）</w:t>
      </w:r>
      <w:bookmarkEnd w:id="27"/>
    </w:p>
    <w:p>
      <w:pPr>
        <w:pStyle w:val="4"/>
        <w:ind w:hanging="1571"/>
      </w:pPr>
      <w:bookmarkStart w:id="28" w:name="_Toc13660"/>
      <w:r>
        <w:rPr>
          <w:rFonts w:hint="eastAsia"/>
        </w:rPr>
        <w:t>硬件资源使用情况</w:t>
      </w:r>
      <w:bookmarkEnd w:id="28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硬盘空间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文件系统空间使用情况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df -hT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numPr>
                <w:ilvl w:val="0"/>
                <w:numId w:val="8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占比不超过90%为正常，超过85%需警惕</w:t>
            </w:r>
          </w:p>
          <w:p>
            <w:pPr>
              <w:numPr>
                <w:ilvl w:val="0"/>
                <w:numId w:val="8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日增幅超5%需警惕</w:t>
            </w:r>
          </w:p>
          <w:p>
            <w:pPr>
              <w:numPr>
                <w:ilvl w:val="0"/>
                <w:numId w:val="8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可用量小于10G需警惕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文件索引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文件系统Inode使用情况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df -i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numPr>
                <w:ilvl w:val="0"/>
                <w:numId w:val="9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占比不超过90%为正常，超过85%需警惕</w:t>
            </w:r>
          </w:p>
          <w:p>
            <w:pPr>
              <w:numPr>
                <w:ilvl w:val="0"/>
                <w:numId w:val="9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日增幅超5%需警惕</w:t>
            </w:r>
          </w:p>
          <w:p>
            <w:pPr>
              <w:numPr>
                <w:ilvl w:val="0"/>
                <w:numId w:val="9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可用量小于100万需警惕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CPU资源</w:t>
      </w:r>
    </w:p>
    <w:tbl>
      <w:tblPr>
        <w:tblStyle w:val="38"/>
        <w:tblW w:w="9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检查CPU性能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t</w:t>
            </w:r>
            <w:r>
              <w:rPr>
                <w:rFonts w:hAnsi="宋体"/>
                <w:kern w:val="0"/>
                <w:szCs w:val="21"/>
                <w:lang w:val="en-GB"/>
              </w:rPr>
              <w:t>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内存资源</w:t>
      </w:r>
    </w:p>
    <w:tbl>
      <w:tblPr>
        <w:tblStyle w:val="38"/>
        <w:tblW w:w="9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主机内存使用情况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free -m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IO流量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服务器CPU使、内存、虚拟内存、IO</w:t>
            </w:r>
            <w:r>
              <w:rPr>
                <w:rFonts w:hint="eastAsia" w:hAnsi="宋体"/>
                <w:kern w:val="0"/>
                <w:szCs w:val="21"/>
                <w:lang w:val="en-GB"/>
              </w:rPr>
              <w:t>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vmstat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Ansi="宋体"/>
                <w:color w:val="auto"/>
                <w:kern w:val="0"/>
                <w:szCs w:val="21"/>
                <w:lang w:val="en-GB"/>
              </w:rPr>
            </w:pPr>
            <w:r>
              <w:rPr>
                <w:rFonts w:hAnsi="宋体"/>
                <w:color w:val="auto"/>
                <w:kern w:val="0"/>
                <w:szCs w:val="21"/>
                <w:lang w:val="en-GB"/>
              </w:rPr>
              <w:t xml:space="preserve"> </w:t>
            </w:r>
            <w:r>
              <w:drawing>
                <wp:inline distT="0" distB="0" distL="0" distR="0">
                  <wp:extent cx="5112385" cy="4524375"/>
                  <wp:effectExtent l="0" t="0" r="0" b="0"/>
                  <wp:docPr id="33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38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auto"/>
                <w:szCs w:val="21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4"/>
        <w:ind w:hanging="1571"/>
      </w:pPr>
      <w:bookmarkStart w:id="29" w:name="_Toc13603"/>
      <w:r>
        <w:rPr>
          <w:rFonts w:hint="eastAsia"/>
        </w:rPr>
        <w:t>应用程序运行情况</w:t>
      </w:r>
      <w:bookmarkEnd w:id="29"/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线程端口监听情况</w:t>
      </w:r>
    </w:p>
    <w:tbl>
      <w:tblPr>
        <w:tblStyle w:val="38"/>
        <w:tblW w:w="9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color w:val="auto"/>
                <w:szCs w:val="21"/>
              </w:rPr>
              <w:t>查看是否有igate进程,</w:t>
            </w:r>
            <w:r>
              <w:rPr>
                <w:rFonts w:hint="eastAsia" w:hAnsi="宋体"/>
                <w:kern w:val="0"/>
                <w:szCs w:val="21"/>
                <w:lang w:val="en-GB"/>
              </w:rPr>
              <w:t>检查网络端口听情况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kern w:val="0"/>
                <w:szCs w:val="21"/>
                <w:lang w:val="en-GB"/>
              </w:rPr>
            </w:pPr>
            <w:r>
              <w:rPr>
                <w:rFonts w:hAnsi="宋体"/>
                <w:color w:val="auto"/>
                <w:kern w:val="0"/>
                <w:szCs w:val="21"/>
                <w:lang w:val="en-GB"/>
              </w:rPr>
              <w:t>netstat -tulpn |grep 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Ansi="宋体"/>
                <w:b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3</w:t>
            </w:r>
            <w:r>
              <w:rPr>
                <w:rFonts w:hint="eastAsia"/>
                <w:b/>
                <w:color w:val="FF000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b/>
                <w:color w:val="auto"/>
                <w:szCs w:val="21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3</w:t>
            </w:r>
            <w:r>
              <w:rPr>
                <w:rFonts w:hint="eastAsia" w:hAnsi="宋体"/>
                <w:b/>
                <w:color w:val="FF0000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numPr>
                <w:ilvl w:val="0"/>
                <w:numId w:val="10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没有9734和9700端口的</w:t>
            </w:r>
            <w:r>
              <w:rPr>
                <w:rFonts w:hint="eastAsia" w:hAnsi="宋体"/>
                <w:color w:val="auto"/>
                <w:szCs w:val="21"/>
              </w:rPr>
              <w:t>igate进程</w:t>
            </w:r>
          </w:p>
          <w:p>
            <w:pPr>
              <w:numPr>
                <w:ilvl w:val="0"/>
                <w:numId w:val="10"/>
              </w:numPr>
              <w:ind w:firstLineChars="0"/>
              <w:rPr>
                <w:rFonts w:hAnsi="宋体"/>
                <w:color w:val="auto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9734和9700端口没有被监听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4"/>
        <w:ind w:hanging="1571"/>
      </w:pPr>
      <w:bookmarkStart w:id="30" w:name="_Toc27800"/>
      <w:r>
        <w:rPr>
          <w:rFonts w:hint="eastAsia"/>
        </w:rPr>
        <w:t>自动脚本运行情况</w:t>
      </w:r>
      <w:bookmarkEnd w:id="30"/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服务总线运行状态检查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检查服务总线运行状态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脚本目录：/usr/local/service/script/monitor/check_igate.sh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more /usr/local/service/script/monitor/log/check_igate*.log |grep failed |grep ^@yes-nyr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查看是否有总线失败的情况如：</w:t>
            </w:r>
            <w:r>
              <w:rPr>
                <w:rFonts w:hAnsi="宋体"/>
                <w:szCs w:val="21"/>
              </w:rPr>
              <w:t>2017-09-18 15:55:01 (0:0:0): Check igate failed! Restart igate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/>
                <w:b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3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color w:val="FF0000"/>
                <w:kern w:val="0"/>
                <w:szCs w:val="21"/>
                <w:lang w:val="en-GB"/>
              </w:rPr>
              <w:t>分析</w:t>
            </w:r>
            <w:r>
              <w:rPr>
                <w:rFonts w:hint="eastAsia" w:hAnsi="宋体"/>
                <w:b/>
                <w:color w:val="FF0000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hAnsi="宋体"/>
                <w:b/>
                <w:color w:val="FF0000"/>
                <w:kern w:val="0"/>
                <w:szCs w:val="21"/>
                <w:lang w:val="en-GB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DataBase适配器运行状态检查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DataBase适配器运行状态检查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文件目录：/usr/local/service/script/monitor/check_adapter_database.sh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more check_adapter_database.log |grep failed |grep "^2017-11-09"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查看是否有数据库适配器失败的情况如：</w:t>
            </w:r>
            <w:r>
              <w:rPr>
                <w:rFonts w:hAnsi="宋体"/>
                <w:szCs w:val="21"/>
              </w:rPr>
              <w:t>2016-05-27 18:42:01 (0:0): Check adapter failed! Restart adapter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Ansi="宋体"/>
                <w:color w:val="auto"/>
                <w:kern w:val="0"/>
                <w:szCs w:val="21"/>
                <w:lang w:val="en-GB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color w:val="auto"/>
                <w:kern w:val="0"/>
                <w:szCs w:val="21"/>
                <w:lang w:val="en-GB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URL适配器运行状态检查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URL适配器运行状态检查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文件目录：/usr/local/service/script/monitor/check_adapter_url.sh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more check_adapter_</w:t>
            </w:r>
            <w:r>
              <w:rPr>
                <w:rFonts w:hint="eastAsia" w:hAnsi="宋体"/>
                <w:szCs w:val="21"/>
              </w:rPr>
              <w:t>url</w:t>
            </w:r>
            <w:r>
              <w:rPr>
                <w:rFonts w:hAnsi="宋体"/>
                <w:szCs w:val="21"/>
              </w:rPr>
              <w:t>.log |grep failed |grep "^2017-11-09"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查看是否有数据库适配器失败的情况如：2016-05-27 18:42:01 (0:0): Check adapter failed! Restart adapter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color w:val="auto"/>
                <w:kern w:val="0"/>
                <w:szCs w:val="21"/>
                <w:lang w:val="en-GB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服务总线配置文件备份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备份服务总线的配置文件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脚本目录：/usr/local/service/script/backup/backup_config_igate.sh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每周五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手动执行一次备份脚本：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 xml:space="preserve">cd </w:t>
            </w:r>
            <w:r>
              <w:rPr>
                <w:rFonts w:hAnsi="宋体"/>
                <w:szCs w:val="21"/>
              </w:rPr>
              <w:t>/usr/local/service/script/backup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./backup_config_igate.sh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ls /usr/local/service/script/backup/data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kern w:val="0"/>
                <w:szCs w:val="21"/>
                <w:lang w:val="en-GB"/>
              </w:rPr>
              <w:t>分析</w:t>
            </w:r>
            <w:r>
              <w:rPr>
                <w:rFonts w:hint="eastAsia" w:hAnsi="宋体"/>
                <w:b/>
                <w:color w:val="FF0000"/>
                <w:kern w:val="0"/>
                <w:szCs w:val="21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未能成功备份</w:t>
            </w:r>
          </w:p>
        </w:tc>
      </w:tr>
    </w:tbl>
    <w:p>
      <w:pPr>
        <w:ind w:firstLine="0" w:firstLineChars="0"/>
        <w:rPr>
          <w:rFonts w:hAnsi="宋体"/>
          <w:szCs w:val="21"/>
        </w:rPr>
      </w:pPr>
    </w:p>
    <w:p>
      <w:pPr>
        <w:ind w:firstLine="0" w:firstLineChars="0"/>
        <w:rPr>
          <w:rFonts w:hAnsi="宋体"/>
          <w:szCs w:val="21"/>
        </w:rPr>
      </w:pPr>
    </w:p>
    <w:p>
      <w:pPr>
        <w:pStyle w:val="3"/>
        <w:rPr>
          <w:rFonts w:ascii="宋体" w:hAnsi="宋体" w:eastAsia="宋体"/>
          <w:sz w:val="21"/>
          <w:szCs w:val="21"/>
        </w:rPr>
      </w:pPr>
      <w:bookmarkStart w:id="31" w:name="_Toc22922"/>
      <w:r>
        <w:rPr>
          <w:rFonts w:hint="eastAsia" w:ascii="宋体" w:hAnsi="宋体" w:eastAsia="宋体"/>
          <w:sz w:val="21"/>
          <w:szCs w:val="21"/>
        </w:rPr>
        <w:t>服务总线服务器巡检（</w:t>
      </w:r>
      <w:r>
        <w:rPr>
          <w:rFonts w:ascii="宋体" w:hAnsi="宋体" w:eastAsia="宋体"/>
          <w:sz w:val="21"/>
          <w:szCs w:val="21"/>
        </w:rPr>
        <w:t>10.150.0.</w:t>
      </w:r>
      <w:r>
        <w:rPr>
          <w:rFonts w:hint="eastAsia" w:ascii="宋体" w:hAnsi="宋体" w:eastAsia="宋体"/>
          <w:sz w:val="21"/>
          <w:szCs w:val="21"/>
        </w:rPr>
        <w:t>58）</w:t>
      </w:r>
      <w:bookmarkEnd w:id="31"/>
    </w:p>
    <w:p>
      <w:pPr>
        <w:pStyle w:val="4"/>
        <w:ind w:hanging="1571"/>
      </w:pPr>
      <w:bookmarkStart w:id="32" w:name="_Toc29105"/>
      <w:r>
        <w:rPr>
          <w:rFonts w:hint="eastAsia"/>
        </w:rPr>
        <w:t>硬件资源使用情况</w:t>
      </w:r>
      <w:bookmarkEnd w:id="32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硬盘空间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文件系统空间使用情况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df -hT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numPr>
                <w:ilvl w:val="0"/>
                <w:numId w:val="8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占比不超过90%为正常，超过85%需警惕</w:t>
            </w:r>
          </w:p>
          <w:p>
            <w:pPr>
              <w:numPr>
                <w:ilvl w:val="0"/>
                <w:numId w:val="8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日增幅超5%需警惕</w:t>
            </w:r>
          </w:p>
          <w:p>
            <w:pPr>
              <w:numPr>
                <w:ilvl w:val="0"/>
                <w:numId w:val="8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可用量小于10G需警惕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文件索引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文件系统Inode使用情况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 xml:space="preserve"> df -i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numPr>
                <w:ilvl w:val="0"/>
                <w:numId w:val="9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占比不超过90%为正常，超过85%需警惕</w:t>
            </w:r>
          </w:p>
          <w:p>
            <w:pPr>
              <w:numPr>
                <w:ilvl w:val="0"/>
                <w:numId w:val="9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日增幅超5%需警惕</w:t>
            </w:r>
          </w:p>
          <w:p>
            <w:pPr>
              <w:numPr>
                <w:ilvl w:val="0"/>
                <w:numId w:val="9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可用量小于100万需警惕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CPU资源</w:t>
      </w:r>
    </w:p>
    <w:tbl>
      <w:tblPr>
        <w:tblStyle w:val="38"/>
        <w:tblW w:w="9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检查CPU性能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t</w:t>
            </w:r>
            <w:r>
              <w:rPr>
                <w:rFonts w:hAnsi="宋体"/>
                <w:kern w:val="0"/>
                <w:szCs w:val="21"/>
                <w:lang w:val="en-GB"/>
              </w:rPr>
              <w:t>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内存资源</w:t>
      </w:r>
    </w:p>
    <w:tbl>
      <w:tblPr>
        <w:tblStyle w:val="38"/>
        <w:tblW w:w="9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主机内存使用情况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free -m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IO流量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服务器CPU使、内存、虚拟内存、IO</w:t>
            </w:r>
            <w:r>
              <w:rPr>
                <w:rFonts w:hint="eastAsia" w:hAnsi="宋体"/>
                <w:kern w:val="0"/>
                <w:szCs w:val="21"/>
                <w:lang w:val="en-GB"/>
              </w:rPr>
              <w:t>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vmstat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Ansi="宋体"/>
                <w:color w:val="auto"/>
                <w:kern w:val="0"/>
                <w:szCs w:val="21"/>
                <w:lang w:val="en-GB"/>
              </w:rPr>
            </w:pPr>
            <w:r>
              <w:drawing>
                <wp:inline distT="0" distB="0" distL="0" distR="0">
                  <wp:extent cx="5112385" cy="3935730"/>
                  <wp:effectExtent l="0" t="0" r="0" b="0"/>
                  <wp:docPr id="41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385" cy="393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auto"/>
                <w:szCs w:val="21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4"/>
        <w:ind w:hanging="1571"/>
      </w:pPr>
      <w:bookmarkStart w:id="33" w:name="_Toc378"/>
      <w:r>
        <w:rPr>
          <w:rFonts w:hint="eastAsia"/>
        </w:rPr>
        <w:t>应用程序运行情况</w:t>
      </w:r>
      <w:bookmarkEnd w:id="33"/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线程端口监听情况</w:t>
      </w:r>
    </w:p>
    <w:tbl>
      <w:tblPr>
        <w:tblStyle w:val="38"/>
        <w:tblW w:w="9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color w:val="auto"/>
                <w:szCs w:val="21"/>
              </w:rPr>
              <w:t>查看是否有igate进程,</w:t>
            </w:r>
            <w:r>
              <w:rPr>
                <w:rFonts w:hint="eastAsia" w:hAnsi="宋体"/>
                <w:kern w:val="0"/>
                <w:szCs w:val="21"/>
                <w:lang w:val="en-GB"/>
              </w:rPr>
              <w:t>检查网络端口听情况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kern w:val="0"/>
                <w:szCs w:val="21"/>
                <w:lang w:val="en-GB"/>
              </w:rPr>
            </w:pPr>
            <w:r>
              <w:rPr>
                <w:rFonts w:hAnsi="宋体"/>
                <w:color w:val="auto"/>
                <w:kern w:val="0"/>
                <w:szCs w:val="21"/>
                <w:lang w:val="en-GB"/>
              </w:rPr>
              <w:t>netstat -tulpn |grep 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numPr>
                <w:ilvl w:val="0"/>
                <w:numId w:val="10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没有9734和9700端口的</w:t>
            </w:r>
            <w:r>
              <w:rPr>
                <w:rFonts w:hint="eastAsia" w:hAnsi="宋体"/>
                <w:color w:val="auto"/>
                <w:szCs w:val="21"/>
              </w:rPr>
              <w:t>igate进程</w:t>
            </w:r>
          </w:p>
          <w:p>
            <w:pPr>
              <w:numPr>
                <w:ilvl w:val="0"/>
                <w:numId w:val="10"/>
              </w:numPr>
              <w:ind w:firstLineChars="0"/>
              <w:rPr>
                <w:rFonts w:hAnsi="宋体"/>
                <w:color w:val="auto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9734和9700端口没有被监听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4"/>
        <w:ind w:hanging="1571"/>
      </w:pPr>
      <w:bookmarkStart w:id="34" w:name="_Toc10711"/>
      <w:r>
        <w:rPr>
          <w:rFonts w:hint="eastAsia"/>
        </w:rPr>
        <w:t>自动脚本运行情况</w:t>
      </w:r>
      <w:bookmarkEnd w:id="34"/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服务总线运行状态检查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检查服务总线运行状态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脚本目录：/usr/local/service/script/monitor/check_igate.sh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more /usr/local/service/script/monitor/log/check_igate*.log |grep failed |grep ^@yes-nyr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查看是否有总线失败的情况如：</w:t>
            </w:r>
            <w:r>
              <w:rPr>
                <w:rFonts w:hAnsi="宋体"/>
                <w:szCs w:val="21"/>
              </w:rPr>
              <w:t>2017-09-18 15:55:01 (0:0:0): Check igate failed! Restart igate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kern w:val="0"/>
                <w:szCs w:val="21"/>
                <w:lang w:val="en-GB"/>
              </w:rPr>
              <w:t>分析</w:t>
            </w:r>
            <w:r>
              <w:rPr>
                <w:rFonts w:hint="eastAsia" w:hAnsi="宋体"/>
                <w:b/>
                <w:color w:val="FF0000"/>
                <w:kern w:val="0"/>
                <w:szCs w:val="21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DataBase适配器运行状态检查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DataBase适配器运行状态检查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文件目录：/usr/local/service/script/monitor/check_adapter_database.sh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more check_adapter_database.log |grep failed |grep "^2017-11-09"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查看是否有数据库适配器失败的情况如：</w:t>
            </w:r>
            <w:r>
              <w:rPr>
                <w:rFonts w:hAnsi="宋体"/>
                <w:szCs w:val="21"/>
              </w:rPr>
              <w:t>2016-05-27 18:42:01 (0:0): Check adapter failed! Restart adapter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Ansi="宋体"/>
                <w:color w:val="auto"/>
                <w:kern w:val="0"/>
                <w:szCs w:val="21"/>
                <w:lang w:val="en-GB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color w:val="auto"/>
                <w:kern w:val="0"/>
                <w:szCs w:val="21"/>
                <w:lang w:val="en-GB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URL适配器运行状态检查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URL适配器运行状态检查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文件目录：/usr/local/service/script/monitor/check_adapter_url.sh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more check_adapter_</w:t>
            </w:r>
            <w:r>
              <w:rPr>
                <w:rFonts w:hint="eastAsia" w:hAnsi="宋体"/>
                <w:szCs w:val="21"/>
              </w:rPr>
              <w:t>url</w:t>
            </w:r>
            <w:r>
              <w:rPr>
                <w:rFonts w:hAnsi="宋体"/>
                <w:szCs w:val="21"/>
              </w:rPr>
              <w:t>.log |grep failed |grep "^2017-11-09"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查看是否有数据库适配器失败的情况如：2016-05-27 18:42:01 (0:0): Check adapter failed! Restart adapter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color w:val="auto"/>
                <w:kern w:val="0"/>
                <w:szCs w:val="21"/>
                <w:lang w:val="en-GB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服务总线配置文件备份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备份服务总线的配置文件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脚本目录：/usr/local/service/script/backup/backup_config_igate.sh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每周五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手动执行一次备份脚本：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 xml:space="preserve">cd </w:t>
            </w:r>
            <w:r>
              <w:rPr>
                <w:rFonts w:hAnsi="宋体"/>
                <w:szCs w:val="21"/>
              </w:rPr>
              <w:t>/usr/local/service/script/backup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./backup_config_igate.sh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ls /usr/local/service/script/backup/data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kern w:val="0"/>
                <w:szCs w:val="21"/>
                <w:lang w:val="en-GB"/>
              </w:rPr>
              <w:t>分析</w:t>
            </w:r>
            <w:r>
              <w:rPr>
                <w:rFonts w:hint="eastAsia" w:hAnsi="宋体"/>
                <w:b/>
                <w:color w:val="FF0000"/>
                <w:kern w:val="0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未能成功备份</w:t>
            </w:r>
          </w:p>
        </w:tc>
      </w:tr>
    </w:tbl>
    <w:p>
      <w:pPr>
        <w:ind w:firstLine="0" w:firstLineChars="0"/>
        <w:rPr>
          <w:rFonts w:hAnsi="宋体"/>
          <w:szCs w:val="21"/>
        </w:rPr>
      </w:pPr>
    </w:p>
    <w:p>
      <w:pPr>
        <w:pStyle w:val="3"/>
        <w:rPr>
          <w:rFonts w:ascii="宋体" w:hAnsi="宋体" w:eastAsia="宋体"/>
          <w:sz w:val="21"/>
          <w:szCs w:val="21"/>
        </w:rPr>
      </w:pPr>
      <w:bookmarkStart w:id="35" w:name="_Toc18503"/>
      <w:r>
        <w:rPr>
          <w:rFonts w:hint="eastAsia" w:ascii="宋体" w:hAnsi="宋体" w:eastAsia="宋体"/>
          <w:sz w:val="21"/>
          <w:szCs w:val="21"/>
        </w:rPr>
        <w:t>服务总线服务器巡检（</w:t>
      </w:r>
      <w:r>
        <w:rPr>
          <w:rFonts w:ascii="宋体" w:hAnsi="宋体" w:eastAsia="宋体"/>
          <w:sz w:val="21"/>
          <w:szCs w:val="21"/>
        </w:rPr>
        <w:t>10.150.0.</w:t>
      </w:r>
      <w:r>
        <w:rPr>
          <w:rFonts w:hint="eastAsia" w:ascii="宋体" w:hAnsi="宋体" w:eastAsia="宋体"/>
          <w:sz w:val="21"/>
          <w:szCs w:val="21"/>
        </w:rPr>
        <w:t>59）</w:t>
      </w:r>
      <w:bookmarkEnd w:id="35"/>
    </w:p>
    <w:p>
      <w:pPr>
        <w:pStyle w:val="4"/>
        <w:ind w:hanging="1571"/>
      </w:pPr>
      <w:bookmarkStart w:id="36" w:name="_Toc2638"/>
      <w:r>
        <w:rPr>
          <w:rFonts w:hint="eastAsia"/>
        </w:rPr>
        <w:t>硬件资源使用情况</w:t>
      </w:r>
      <w:bookmarkEnd w:id="36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硬盘空间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文件系统空间使用情况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df -hT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numPr>
                <w:ilvl w:val="0"/>
                <w:numId w:val="8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占比不超过90%为正常，超过85%需警惕</w:t>
            </w:r>
          </w:p>
          <w:p>
            <w:pPr>
              <w:numPr>
                <w:ilvl w:val="0"/>
                <w:numId w:val="8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日增幅超5%需警惕</w:t>
            </w:r>
          </w:p>
          <w:p>
            <w:pPr>
              <w:numPr>
                <w:ilvl w:val="0"/>
                <w:numId w:val="8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可用量小于10G需警惕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文件索引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文件系统Inode使用情况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 xml:space="preserve"> df -i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numPr>
                <w:ilvl w:val="0"/>
                <w:numId w:val="9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占比不超过90%为正常，超过85%需警惕</w:t>
            </w:r>
          </w:p>
          <w:p>
            <w:pPr>
              <w:numPr>
                <w:ilvl w:val="0"/>
                <w:numId w:val="9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日增幅超5%需警惕</w:t>
            </w:r>
          </w:p>
          <w:p>
            <w:pPr>
              <w:numPr>
                <w:ilvl w:val="0"/>
                <w:numId w:val="9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可用量小于100万需警惕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CPU资源</w:t>
      </w:r>
    </w:p>
    <w:tbl>
      <w:tblPr>
        <w:tblStyle w:val="38"/>
        <w:tblW w:w="9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检查CPU性能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t</w:t>
            </w:r>
            <w:r>
              <w:rPr>
                <w:rFonts w:hAnsi="宋体"/>
                <w:kern w:val="0"/>
                <w:szCs w:val="21"/>
                <w:lang w:val="en-GB"/>
              </w:rPr>
              <w:t>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内存资源</w:t>
      </w:r>
    </w:p>
    <w:tbl>
      <w:tblPr>
        <w:tblStyle w:val="38"/>
        <w:tblW w:w="9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主机内存使用情况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free -m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IO流量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服务器CPU使、内存、虚拟内存、IO</w:t>
            </w:r>
            <w:r>
              <w:rPr>
                <w:rFonts w:hint="eastAsia" w:hAnsi="宋体"/>
                <w:kern w:val="0"/>
                <w:szCs w:val="21"/>
                <w:lang w:val="en-GB"/>
              </w:rPr>
              <w:t>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vmstat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Ansi="宋体"/>
                <w:color w:val="auto"/>
                <w:kern w:val="0"/>
                <w:szCs w:val="21"/>
                <w:lang w:val="en-GB"/>
              </w:rPr>
            </w:pPr>
            <w:r>
              <w:drawing>
                <wp:inline distT="0" distB="0" distL="0" distR="0">
                  <wp:extent cx="5112385" cy="3037205"/>
                  <wp:effectExtent l="0" t="0" r="0" b="0"/>
                  <wp:docPr id="49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385" cy="303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auto"/>
                <w:szCs w:val="21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4"/>
        <w:ind w:hanging="1571"/>
      </w:pPr>
      <w:bookmarkStart w:id="37" w:name="_Toc98"/>
      <w:r>
        <w:rPr>
          <w:rFonts w:hint="eastAsia"/>
        </w:rPr>
        <w:t>应用程序运行情况</w:t>
      </w:r>
      <w:bookmarkEnd w:id="37"/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线程端口监听情况</w:t>
      </w:r>
    </w:p>
    <w:tbl>
      <w:tblPr>
        <w:tblStyle w:val="38"/>
        <w:tblW w:w="9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color w:val="auto"/>
                <w:szCs w:val="21"/>
              </w:rPr>
              <w:t>查看是否有igate进程,</w:t>
            </w:r>
            <w:r>
              <w:rPr>
                <w:rFonts w:hint="eastAsia" w:hAnsi="宋体"/>
                <w:kern w:val="0"/>
                <w:szCs w:val="21"/>
                <w:lang w:val="en-GB"/>
              </w:rPr>
              <w:t>检查网络端口听情况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kern w:val="0"/>
                <w:szCs w:val="21"/>
                <w:lang w:val="en-GB"/>
              </w:rPr>
            </w:pPr>
            <w:r>
              <w:rPr>
                <w:rFonts w:hAnsi="宋体"/>
                <w:color w:val="auto"/>
                <w:kern w:val="0"/>
                <w:szCs w:val="21"/>
                <w:lang w:val="en-GB"/>
              </w:rPr>
              <w:t>netstat -tulpn |grep 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numPr>
                <w:ilvl w:val="0"/>
                <w:numId w:val="10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没有9734和9700端口的</w:t>
            </w:r>
            <w:r>
              <w:rPr>
                <w:rFonts w:hint="eastAsia" w:hAnsi="宋体"/>
                <w:color w:val="auto"/>
                <w:szCs w:val="21"/>
              </w:rPr>
              <w:t>igate进程</w:t>
            </w:r>
          </w:p>
          <w:p>
            <w:pPr>
              <w:numPr>
                <w:ilvl w:val="0"/>
                <w:numId w:val="10"/>
              </w:numPr>
              <w:ind w:firstLineChars="0"/>
              <w:rPr>
                <w:rFonts w:hAnsi="宋体"/>
                <w:color w:val="auto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9734和9700端口没有被监听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4"/>
        <w:ind w:hanging="1571"/>
      </w:pPr>
      <w:bookmarkStart w:id="38" w:name="_Toc27928"/>
      <w:r>
        <w:rPr>
          <w:rFonts w:hint="eastAsia"/>
        </w:rPr>
        <w:t>自动脚本运行情况</w:t>
      </w:r>
      <w:bookmarkEnd w:id="38"/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服务总线运行状态检查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检查服务总线运行状态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脚本目录：/usr/local/service/script/monitor/check_igate.sh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more /usr/local/service/script/monitor/log/check_igate*.log |grep failed |grep ^@yes-nyr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查看是否有总线失败的情况如：</w:t>
            </w:r>
            <w:r>
              <w:rPr>
                <w:rFonts w:hAnsi="宋体"/>
                <w:szCs w:val="21"/>
              </w:rPr>
              <w:t>2017-09-18 15:55:01 (0:0:0): Check igate failed! Restart igate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kern w:val="0"/>
                <w:szCs w:val="21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DataBase适配器运行状态检查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DataBase适配器运行状态检查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文件目录：/usr/local/service/script/monitor/check_adapter_database.sh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more check_adapter_database.log |grep failed |grep "^2017-11-09"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查看是否有数据库适配器失败的情况如：</w:t>
            </w:r>
            <w:r>
              <w:rPr>
                <w:rFonts w:hAnsi="宋体"/>
                <w:szCs w:val="21"/>
              </w:rPr>
              <w:t>2016-05-27 18:42:01 (0:0): Check adapter failed! Restart adapter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Ansi="宋体"/>
                <w:color w:val="auto"/>
                <w:kern w:val="0"/>
                <w:szCs w:val="21"/>
                <w:lang w:val="en-GB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color w:val="auto"/>
                <w:kern w:val="0"/>
                <w:szCs w:val="21"/>
                <w:lang w:val="en-GB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URL适配器运行状态检查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URL适配器运行状态检查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文件目录：/usr/local/service/script/monitor/check_adapter_url.sh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more check_adapter_</w:t>
            </w:r>
            <w:r>
              <w:rPr>
                <w:rFonts w:hint="eastAsia" w:hAnsi="宋体"/>
                <w:szCs w:val="21"/>
              </w:rPr>
              <w:t>url</w:t>
            </w:r>
            <w:r>
              <w:rPr>
                <w:rFonts w:hAnsi="宋体"/>
                <w:szCs w:val="21"/>
              </w:rPr>
              <w:t>.log |grep failed |grep "^2017-11-09"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查看是否有数据库适配器失败的情况如：2016-05-27 18:42:01 (0:0): Check adapter failed! Restart adapter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color w:val="auto"/>
                <w:kern w:val="0"/>
                <w:szCs w:val="21"/>
                <w:lang w:val="en-GB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服务总线配置文件备份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备份服务总线的配置文件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脚本目录：/usr/local/service/script/backup/backup_config_igate.sh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FF0000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每周五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手动执行一次备份脚本：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 xml:space="preserve">cd </w:t>
            </w:r>
            <w:r>
              <w:rPr>
                <w:rFonts w:hAnsi="宋体"/>
                <w:szCs w:val="21"/>
              </w:rPr>
              <w:t>/usr/local/service/script/backup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./backup_config_igate.sh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ls /usr/local/service/script/backup/data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kern w:val="0"/>
                <w:szCs w:val="21"/>
                <w:lang w:val="en-GB"/>
              </w:rPr>
              <w:t>分析</w:t>
            </w:r>
            <w:r>
              <w:rPr>
                <w:rFonts w:hint="eastAsia" w:hAnsi="宋体"/>
                <w:b/>
                <w:color w:val="FF0000"/>
                <w:kern w:val="0"/>
                <w:szCs w:val="21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未能成功备份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pStyle w:val="3"/>
        <w:spacing w:line="360" w:lineRule="auto"/>
        <w:ind w:left="578" w:hanging="578"/>
        <w:rPr>
          <w:rFonts w:ascii="宋体" w:hAnsi="宋体" w:eastAsia="宋体"/>
          <w:sz w:val="21"/>
          <w:szCs w:val="21"/>
        </w:rPr>
      </w:pPr>
      <w:bookmarkStart w:id="39" w:name="_Toc28625"/>
      <w:r>
        <w:rPr>
          <w:rFonts w:hint="eastAsia" w:ascii="宋体" w:hAnsi="宋体" w:eastAsia="宋体"/>
          <w:sz w:val="21"/>
          <w:szCs w:val="21"/>
        </w:rPr>
        <w:t>集成监控服务器巡检（</w:t>
      </w:r>
      <w:r>
        <w:rPr>
          <w:rFonts w:ascii="宋体" w:hAnsi="宋体" w:eastAsia="宋体"/>
          <w:sz w:val="21"/>
          <w:szCs w:val="21"/>
        </w:rPr>
        <w:t>10.150.0.38</w:t>
      </w:r>
      <w:r>
        <w:rPr>
          <w:rFonts w:hint="eastAsia" w:ascii="宋体" w:hAnsi="宋体" w:eastAsia="宋体"/>
          <w:sz w:val="21"/>
          <w:szCs w:val="21"/>
        </w:rPr>
        <w:t>）</w:t>
      </w:r>
      <w:bookmarkEnd w:id="39"/>
    </w:p>
    <w:p>
      <w:pPr>
        <w:pStyle w:val="4"/>
        <w:ind w:hanging="1571"/>
      </w:pPr>
      <w:bookmarkStart w:id="40" w:name="_Toc11270"/>
      <w:r>
        <w:rPr>
          <w:rFonts w:hint="eastAsia"/>
        </w:rPr>
        <w:t>硬件资源使用情况</w:t>
      </w:r>
      <w:bookmarkEnd w:id="40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硬盘空间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文件系统空间使用情况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df -hT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numPr>
                <w:ilvl w:val="0"/>
                <w:numId w:val="11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占比不超过90%为正常，超过85%需警惕</w:t>
            </w:r>
          </w:p>
          <w:p>
            <w:pPr>
              <w:numPr>
                <w:ilvl w:val="0"/>
                <w:numId w:val="11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日增幅超5%需警惕</w:t>
            </w:r>
          </w:p>
          <w:p>
            <w:pPr>
              <w:numPr>
                <w:ilvl w:val="0"/>
                <w:numId w:val="11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可用量小于10G需警惕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文件索引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文件系统Inode使用情况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df -i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numPr>
                <w:ilvl w:val="0"/>
                <w:numId w:val="12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占比不超过90%为正常，超过85%需警惕</w:t>
            </w:r>
          </w:p>
          <w:p>
            <w:pPr>
              <w:numPr>
                <w:ilvl w:val="0"/>
                <w:numId w:val="12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日增幅超5%需警惕</w:t>
            </w:r>
          </w:p>
          <w:p>
            <w:pPr>
              <w:numPr>
                <w:ilvl w:val="0"/>
                <w:numId w:val="12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可用量小于100万需警惕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CPU资源</w:t>
      </w:r>
    </w:p>
    <w:tbl>
      <w:tblPr>
        <w:tblStyle w:val="38"/>
        <w:tblW w:w="9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检查CPU性能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t</w:t>
            </w:r>
            <w:r>
              <w:rPr>
                <w:rFonts w:hAnsi="宋体"/>
                <w:kern w:val="0"/>
                <w:szCs w:val="21"/>
                <w:lang w:val="en-GB"/>
              </w:rPr>
              <w:t>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结果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bCs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bCs/>
                <w:color w:val="FF0000"/>
                <w:szCs w:val="21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内存资源</w:t>
      </w:r>
    </w:p>
    <w:tbl>
      <w:tblPr>
        <w:tblStyle w:val="38"/>
        <w:tblW w:w="9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主机内存使用情况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f</w:t>
            </w:r>
            <w:r>
              <w:rPr>
                <w:rFonts w:hint="eastAsia" w:hAnsi="宋体"/>
                <w:szCs w:val="21"/>
              </w:rPr>
              <w:t>ree -m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IO流量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服务器资硬使用情况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vmstat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Ansi="宋体"/>
                <w:color w:val="auto"/>
                <w:kern w:val="0"/>
                <w:szCs w:val="21"/>
                <w:lang w:val="en-GB"/>
              </w:rPr>
            </w:pPr>
            <w:r>
              <w:drawing>
                <wp:inline distT="0" distB="0" distL="0" distR="0">
                  <wp:extent cx="5120640" cy="3800475"/>
                  <wp:effectExtent l="0" t="0" r="0" b="0"/>
                  <wp:docPr id="57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380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auto"/>
                <w:szCs w:val="21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4"/>
        <w:ind w:hanging="1571"/>
      </w:pPr>
      <w:bookmarkStart w:id="41" w:name="_Toc3449"/>
      <w:r>
        <w:rPr>
          <w:rFonts w:hint="eastAsia"/>
        </w:rPr>
        <w:t>应用程序运行情况</w:t>
      </w:r>
      <w:bookmarkEnd w:id="41"/>
    </w:p>
    <w:p>
      <w:pPr>
        <w:pStyle w:val="5"/>
        <w:rPr>
          <w:rFonts w:hAnsi="宋体"/>
          <w:b w:val="0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线程端口监听情况</w:t>
      </w:r>
    </w:p>
    <w:tbl>
      <w:tblPr>
        <w:tblStyle w:val="38"/>
        <w:tblW w:w="9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网络使用情况(9534、9530、9509端口)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auto"/>
                <w:szCs w:val="21"/>
              </w:rPr>
              <w:t>netstat -tulpn|grep 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numPr>
                <w:ilvl w:val="0"/>
                <w:numId w:val="13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szCs w:val="21"/>
              </w:rPr>
              <w:t>没有</w:t>
            </w:r>
            <w:r>
              <w:rPr>
                <w:rFonts w:hint="eastAsia" w:hAnsi="宋体"/>
                <w:kern w:val="0"/>
                <w:szCs w:val="21"/>
                <w:lang w:val="en-GB"/>
              </w:rPr>
              <w:t>9534、9530、9509端口</w:t>
            </w:r>
          </w:p>
          <w:p>
            <w:pPr>
              <w:numPr>
                <w:ilvl w:val="0"/>
                <w:numId w:val="13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9534、9509端口没有被监听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ind w:firstLine="0" w:firstLineChars="0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br w:type="page"/>
      </w:r>
    </w:p>
    <w:p>
      <w:pPr>
        <w:pStyle w:val="3"/>
        <w:spacing w:line="360" w:lineRule="auto"/>
        <w:ind w:left="578" w:hanging="578"/>
        <w:rPr>
          <w:rFonts w:ascii="宋体" w:hAnsi="宋体" w:eastAsia="宋体"/>
          <w:sz w:val="21"/>
          <w:szCs w:val="21"/>
        </w:rPr>
      </w:pPr>
      <w:bookmarkStart w:id="42" w:name="_Toc15704"/>
      <w:r>
        <w:rPr>
          <w:rFonts w:hint="eastAsia" w:ascii="宋体" w:hAnsi="宋体" w:eastAsia="宋体"/>
          <w:sz w:val="21"/>
          <w:szCs w:val="21"/>
        </w:rPr>
        <w:t>集成监控服务器巡检（</w:t>
      </w:r>
      <w:r>
        <w:rPr>
          <w:rFonts w:ascii="宋体" w:hAnsi="宋体" w:eastAsia="宋体"/>
          <w:sz w:val="21"/>
          <w:szCs w:val="21"/>
        </w:rPr>
        <w:t>10.150.</w:t>
      </w:r>
      <w:r>
        <w:rPr>
          <w:rFonts w:hint="eastAsia" w:ascii="宋体" w:hAnsi="宋体" w:eastAsia="宋体"/>
          <w:sz w:val="21"/>
          <w:szCs w:val="21"/>
        </w:rPr>
        <w:t>20</w:t>
      </w:r>
      <w:r>
        <w:rPr>
          <w:rFonts w:ascii="宋体" w:hAnsi="宋体" w:eastAsia="宋体"/>
          <w:sz w:val="21"/>
          <w:szCs w:val="21"/>
        </w:rPr>
        <w:t>.</w:t>
      </w:r>
      <w:r>
        <w:rPr>
          <w:rFonts w:hint="eastAsia" w:ascii="宋体" w:hAnsi="宋体" w:eastAsia="宋体"/>
          <w:sz w:val="21"/>
          <w:szCs w:val="21"/>
        </w:rPr>
        <w:t>104）</w:t>
      </w:r>
      <w:bookmarkEnd w:id="42"/>
    </w:p>
    <w:p>
      <w:pPr>
        <w:pStyle w:val="4"/>
        <w:ind w:hanging="1571"/>
      </w:pPr>
      <w:bookmarkStart w:id="43" w:name="_Toc11718"/>
      <w:r>
        <w:rPr>
          <w:rFonts w:hint="eastAsia"/>
        </w:rPr>
        <w:t>硬件资源使用情况</w:t>
      </w:r>
      <w:bookmarkEnd w:id="43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硬盘空间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文件系统空间使用情况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df -hT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numPr>
                <w:ilvl w:val="0"/>
                <w:numId w:val="11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占比不超过90%为正常，超过85%需警惕</w:t>
            </w:r>
          </w:p>
          <w:p>
            <w:pPr>
              <w:numPr>
                <w:ilvl w:val="0"/>
                <w:numId w:val="11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日增幅超5%需警惕</w:t>
            </w:r>
          </w:p>
          <w:p>
            <w:pPr>
              <w:numPr>
                <w:ilvl w:val="0"/>
                <w:numId w:val="11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可用量小于10G需警惕</w:t>
            </w:r>
          </w:p>
        </w:tc>
      </w:tr>
    </w:tbl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文件索引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文件系统Inode使用情况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df -i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numPr>
                <w:ilvl w:val="0"/>
                <w:numId w:val="12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占比不超过90%为正常，超过85%需警惕</w:t>
            </w:r>
          </w:p>
          <w:p>
            <w:pPr>
              <w:numPr>
                <w:ilvl w:val="0"/>
                <w:numId w:val="12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日增幅超5%需警惕</w:t>
            </w:r>
          </w:p>
          <w:p>
            <w:pPr>
              <w:numPr>
                <w:ilvl w:val="0"/>
                <w:numId w:val="12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可用量小于100万需警惕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CPU资源</w:t>
      </w:r>
    </w:p>
    <w:tbl>
      <w:tblPr>
        <w:tblStyle w:val="38"/>
        <w:tblW w:w="9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检查CPU性能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t</w:t>
            </w:r>
            <w:r>
              <w:rPr>
                <w:rFonts w:hAnsi="宋体"/>
                <w:kern w:val="0"/>
                <w:szCs w:val="21"/>
                <w:lang w:val="en-GB"/>
              </w:rPr>
              <w:t>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内存资源</w:t>
      </w:r>
    </w:p>
    <w:tbl>
      <w:tblPr>
        <w:tblStyle w:val="38"/>
        <w:tblW w:w="9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主机内存使用情况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f</w:t>
            </w:r>
            <w:r>
              <w:rPr>
                <w:rFonts w:hint="eastAsia" w:hAnsi="宋体"/>
                <w:szCs w:val="21"/>
              </w:rPr>
              <w:t>ree -m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IO流量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服务器资硬使用情况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vmstat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Ansi="宋体"/>
                <w:b/>
                <w:color w:val="auto"/>
                <w:kern w:val="0"/>
                <w:szCs w:val="21"/>
                <w:lang w:val="en-GB"/>
              </w:rPr>
            </w:pPr>
            <w:r>
              <w:drawing>
                <wp:inline distT="0" distB="0" distL="0" distR="0">
                  <wp:extent cx="5120640" cy="2560320"/>
                  <wp:effectExtent l="0" t="0" r="0" b="0"/>
                  <wp:docPr id="63" name="图片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auto"/>
                <w:szCs w:val="21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4"/>
        <w:ind w:hanging="1571"/>
      </w:pPr>
      <w:bookmarkStart w:id="44" w:name="_Toc9807"/>
      <w:r>
        <w:rPr>
          <w:rFonts w:hint="eastAsia"/>
        </w:rPr>
        <w:t>数据库运行情况</w:t>
      </w:r>
      <w:bookmarkEnd w:id="44"/>
    </w:p>
    <w:p>
      <w:pPr>
        <w:pStyle w:val="5"/>
        <w:rPr>
          <w:rFonts w:hAnsi="宋体"/>
          <w:b w:val="0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线程端口监听情况</w:t>
      </w:r>
    </w:p>
    <w:tbl>
      <w:tblPr>
        <w:tblStyle w:val="38"/>
        <w:tblW w:w="9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网络使用情况(3306端口)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auto"/>
                <w:szCs w:val="21"/>
              </w:rPr>
              <w:t>netstat -tupln |grep 3306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Ansi="宋体"/>
                <w:b/>
                <w:color w:val="auto"/>
                <w:kern w:val="0"/>
                <w:szCs w:val="21"/>
                <w:lang w:val="en-GB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7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7</w:t>
            </w:r>
            <w:r>
              <w:rPr>
                <w:rFonts w:hint="eastAsia" w:hAnsi="宋体"/>
                <w:b/>
                <w:color w:val="FF000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numPr>
                <w:ilvl w:val="0"/>
                <w:numId w:val="13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szCs w:val="21"/>
              </w:rPr>
              <w:t>没有</w:t>
            </w:r>
            <w:r>
              <w:rPr>
                <w:rFonts w:hint="eastAsia" w:hAnsi="宋体"/>
                <w:kern w:val="0"/>
                <w:szCs w:val="21"/>
                <w:lang w:val="en-GB"/>
              </w:rPr>
              <w:t>3306端口</w:t>
            </w:r>
          </w:p>
          <w:p>
            <w:pPr>
              <w:numPr>
                <w:ilvl w:val="0"/>
                <w:numId w:val="13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3306端口没有被监听</w:t>
            </w:r>
          </w:p>
        </w:tc>
      </w:tr>
    </w:tbl>
    <w:p>
      <w:pPr>
        <w:ind w:firstLine="0" w:firstLineChars="0"/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数据库大小</w:t>
      </w:r>
    </w:p>
    <w:tbl>
      <w:tblPr>
        <w:tblStyle w:val="38"/>
        <w:tblW w:w="9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检查monitor20数据库大小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mysql -uroot -pMYsql@2012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use information_schema;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select concat(round(sum(data_length/1024/1024</w:t>
            </w:r>
            <w:r>
              <w:rPr>
                <w:rFonts w:hint="eastAsia" w:hAnsi="宋体"/>
                <w:szCs w:val="21"/>
              </w:rPr>
              <w:t>/1024</w:t>
            </w:r>
            <w:r>
              <w:rPr>
                <w:rFonts w:hAnsi="宋体"/>
                <w:szCs w:val="21"/>
              </w:rPr>
              <w:t>),2),'</w:t>
            </w:r>
            <w:r>
              <w:rPr>
                <w:rFonts w:hint="eastAsia" w:hAnsi="宋体"/>
                <w:szCs w:val="21"/>
              </w:rPr>
              <w:t>GB</w:t>
            </w:r>
            <w:r>
              <w:rPr>
                <w:rFonts w:hAnsi="宋体"/>
                <w:szCs w:val="21"/>
              </w:rPr>
              <w:t>') as data from tables where table_schema='monitor</w:t>
            </w:r>
            <w:r>
              <w:rPr>
                <w:rFonts w:hint="eastAsia" w:hAnsi="宋体"/>
                <w:szCs w:val="21"/>
              </w:rPr>
              <w:t>20</w:t>
            </w:r>
            <w:r>
              <w:rPr>
                <w:rFonts w:hAnsi="宋体"/>
                <w:szCs w:val="21"/>
              </w:rPr>
              <w:t>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hAnsi="宋体"/>
                <w:b w:val="0"/>
                <w:bCs/>
                <w:color w:val="auto"/>
                <w:szCs w:val="21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/>
                <w:color w:val="auto"/>
                <w:szCs w:val="21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szCs w:val="21"/>
        </w:rPr>
      </w:pPr>
    </w:p>
    <w:p>
      <w:pPr>
        <w:ind w:firstLine="0" w:firstLineChars="0"/>
        <w:rPr>
          <w:rFonts w:hAnsi="宋体"/>
          <w:szCs w:val="21"/>
        </w:rPr>
      </w:pPr>
    </w:p>
    <w:p>
      <w:pPr>
        <w:pStyle w:val="4"/>
        <w:ind w:hanging="1571"/>
      </w:pPr>
      <w:bookmarkStart w:id="45" w:name="_Toc16747"/>
      <w:r>
        <w:rPr>
          <w:rFonts w:hint="eastAsia"/>
        </w:rPr>
        <w:t>自动脚本运行情况</w:t>
      </w:r>
      <w:bookmarkEnd w:id="45"/>
    </w:p>
    <w:p>
      <w:pPr>
        <w:pStyle w:val="5"/>
        <w:rPr>
          <w:rFonts w:ascii="宋体" w:hAnsi="宋体" w:eastAsia="宋体"/>
          <w:sz w:val="21"/>
          <w:szCs w:val="21"/>
        </w:rPr>
      </w:pPr>
      <w:bookmarkStart w:id="46" w:name="_Toc468867838"/>
      <w:bookmarkStart w:id="47" w:name="_Toc464830590"/>
      <w:r>
        <w:rPr>
          <w:rFonts w:hint="eastAsia" w:ascii="宋体" w:hAnsi="宋体" w:eastAsia="宋体"/>
          <w:sz w:val="21"/>
          <w:szCs w:val="21"/>
        </w:rPr>
        <w:t>IT监控服务日志同步任务</w:t>
      </w:r>
      <w:bookmarkEnd w:id="46"/>
      <w:bookmarkEnd w:id="47"/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任务说明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将SOA平台日志数据转到另一个数据库，供IT监控系统获取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任务路径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1、登录服务器(10.150.20.104)的SSH；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2、检查定时任务功能是否启用, 看是否有event_scheduler用户的任务在运行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mysqladmin -uroot -pMYsql@2012 processlist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3、然后登录MYSQL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mysql -uroot -pMYsql@2012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4、查看任务运行状态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select status from mysql.event where name = 'insert_service_stat';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若查询结果是</w:t>
            </w:r>
            <w:r>
              <w:rPr>
                <w:rFonts w:hAnsi="宋体"/>
                <w:szCs w:val="21"/>
              </w:rPr>
              <w:t>ENABLED</w:t>
            </w:r>
            <w:r>
              <w:rPr>
                <w:rFonts w:hint="eastAsia" w:hAnsi="宋体"/>
                <w:szCs w:val="21"/>
              </w:rPr>
              <w:t>则正常；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若查询结果是</w:t>
            </w:r>
            <w:r>
              <w:rPr>
                <w:rFonts w:hAnsi="宋体"/>
                <w:b/>
                <w:color w:val="FF0000"/>
                <w:szCs w:val="21"/>
              </w:rPr>
              <w:t>DISABLE</w:t>
            </w:r>
            <w:r>
              <w:rPr>
                <w:rFonts w:hint="eastAsia" w:hAnsi="宋体"/>
                <w:szCs w:val="21"/>
              </w:rPr>
              <w:t>则需要执行以下语句启动此定时任务；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ALTER EVENT stat10.insert_service_stat ENABLE;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Ansi="宋体"/>
                <w:b/>
                <w:color w:val="auto"/>
                <w:kern w:val="0"/>
                <w:szCs w:val="21"/>
                <w:lang w:val="en-GB"/>
              </w:rPr>
            </w:pPr>
            <w:r>
              <w:drawing>
                <wp:inline distT="0" distB="0" distL="0" distR="0">
                  <wp:extent cx="5168265" cy="4055110"/>
                  <wp:effectExtent l="0" t="0" r="0" b="0"/>
                  <wp:docPr id="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265" cy="405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color w:val="auto"/>
                <w:kern w:val="0"/>
                <w:szCs w:val="21"/>
                <w:lang w:val="en-GB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bookmarkStart w:id="48" w:name="_Toc464830593"/>
      <w:bookmarkStart w:id="49" w:name="_Toc468867841"/>
      <w:r>
        <w:rPr>
          <w:rFonts w:hint="eastAsia" w:ascii="宋体" w:hAnsi="宋体" w:eastAsia="宋体"/>
          <w:sz w:val="21"/>
          <w:szCs w:val="21"/>
        </w:rPr>
        <w:t>集成监控数据库备份</w:t>
      </w:r>
      <w:bookmarkEnd w:id="48"/>
      <w:bookmarkEnd w:id="49"/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每周日凌晨开始备份集成监控monitor20库数据,并自动将备份文件上传到FTP服务器（10.150.23.37）的</w:t>
            </w:r>
            <w:r>
              <w:rPr>
                <w:rFonts w:hAnsi="宋体"/>
                <w:szCs w:val="21"/>
              </w:rPr>
              <w:t>/soa/database_backup/</w:t>
            </w:r>
            <w:r>
              <w:rPr>
                <w:rFonts w:hint="eastAsia" w:hAnsi="宋体"/>
                <w:szCs w:val="21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服务器：10.150.20.104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文件目录：/usr/local/service/script/backup/backup_db_monitor.sh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每周一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一、登录服务器(10.150.20.104)的SSH；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二、检查自动脚本是否存在或已启用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crontab -l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查看是否有这一行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 6 * * 0 /usr/local/service/script/backup/backup_db_monitor.sh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三、检查备份是否成功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cd /usr/local/service/script/backup/data/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ll -r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查看服务器（10.150.20.104）是否有最新的备份，检查FTP服务器（10.150.23.37）是否有备份文件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四、删除服务器（10.150.20.104）的备份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删除服务器（10.150.20.104）的备份文件，释放硬盘空间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</w:pPr>
            <w:r>
              <w:drawing>
                <wp:inline distT="0" distB="0" distL="0" distR="0">
                  <wp:extent cx="5120640" cy="469265"/>
                  <wp:effectExtent l="0" t="0" r="0" b="0"/>
                  <wp:docPr id="67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</w:pPr>
            <w:r>
              <w:drawing>
                <wp:inline distT="0" distB="0" distL="0" distR="0">
                  <wp:extent cx="4612005" cy="485140"/>
                  <wp:effectExtent l="0" t="0" r="0" b="0"/>
                  <wp:docPr id="68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005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自动脚本未启用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FF0000"/>
                <w:szCs w:val="21"/>
              </w:rPr>
              <w:t>自动脚本未启用</w:t>
            </w:r>
          </w:p>
        </w:tc>
      </w:tr>
    </w:tbl>
    <w:p>
      <w:pPr>
        <w:ind w:firstLine="0" w:firstLineChars="0"/>
        <w:rPr>
          <w:rFonts w:hAnsi="宋体"/>
          <w:szCs w:val="21"/>
        </w:rPr>
      </w:pPr>
    </w:p>
    <w:p>
      <w:pPr>
        <w:pStyle w:val="3"/>
        <w:spacing w:line="360" w:lineRule="auto"/>
        <w:ind w:left="578" w:hanging="578"/>
        <w:rPr>
          <w:rFonts w:ascii="宋体" w:hAnsi="宋体" w:eastAsia="宋体"/>
          <w:sz w:val="21"/>
          <w:szCs w:val="21"/>
        </w:rPr>
      </w:pPr>
      <w:bookmarkStart w:id="50" w:name="_Toc31584"/>
      <w:r>
        <w:rPr>
          <w:rFonts w:hint="eastAsia" w:ascii="宋体" w:hAnsi="宋体" w:eastAsia="宋体"/>
          <w:sz w:val="21"/>
          <w:szCs w:val="21"/>
        </w:rPr>
        <w:t>控制台服务器巡检（</w:t>
      </w:r>
      <w:r>
        <w:rPr>
          <w:rFonts w:ascii="宋体" w:hAnsi="宋体" w:eastAsia="宋体"/>
          <w:sz w:val="21"/>
          <w:szCs w:val="21"/>
        </w:rPr>
        <w:t>10.150.0.37</w:t>
      </w:r>
      <w:r>
        <w:rPr>
          <w:rFonts w:hint="eastAsia" w:ascii="宋体" w:hAnsi="宋体" w:eastAsia="宋体"/>
          <w:sz w:val="21"/>
          <w:szCs w:val="21"/>
        </w:rPr>
        <w:t>）</w:t>
      </w:r>
      <w:bookmarkEnd w:id="50"/>
    </w:p>
    <w:p>
      <w:pPr>
        <w:pStyle w:val="4"/>
        <w:ind w:hanging="1571"/>
      </w:pPr>
      <w:bookmarkStart w:id="51" w:name="_Toc8021"/>
      <w:r>
        <w:rPr>
          <w:rFonts w:hint="eastAsia"/>
        </w:rPr>
        <w:t>硬件资源使用情况</w:t>
      </w:r>
      <w:bookmarkEnd w:id="51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硬盘空间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文件系统空间使用情况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df -hT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numPr>
                <w:ilvl w:val="0"/>
                <w:numId w:val="14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占比不超过90%为正常，超过85%需警惕</w:t>
            </w:r>
          </w:p>
          <w:p>
            <w:pPr>
              <w:numPr>
                <w:ilvl w:val="0"/>
                <w:numId w:val="14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日增幅超5%需警惕</w:t>
            </w:r>
          </w:p>
          <w:p>
            <w:pPr>
              <w:numPr>
                <w:ilvl w:val="0"/>
                <w:numId w:val="14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可用量小于10G需警惕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文件索引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文件系统Inode使用情况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df -i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numPr>
                <w:ilvl w:val="0"/>
                <w:numId w:val="15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占比不超过90%为正常，超过85%需警惕</w:t>
            </w:r>
          </w:p>
          <w:p>
            <w:pPr>
              <w:numPr>
                <w:ilvl w:val="0"/>
                <w:numId w:val="15"/>
              </w:numPr>
              <w:ind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日增幅超5%需警惕</w:t>
            </w:r>
          </w:p>
          <w:p>
            <w:pPr>
              <w:numPr>
                <w:ilvl w:val="0"/>
                <w:numId w:val="15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可用量小于100万需警惕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CPU资源</w:t>
      </w:r>
    </w:p>
    <w:tbl>
      <w:tblPr>
        <w:tblStyle w:val="38"/>
        <w:tblW w:w="9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检查CPU性能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t</w:t>
            </w:r>
            <w:r>
              <w:rPr>
                <w:rFonts w:hAnsi="宋体"/>
                <w:kern w:val="0"/>
                <w:szCs w:val="21"/>
                <w:lang w:val="en-GB"/>
              </w:rPr>
              <w:t>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1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内存资源</w:t>
      </w:r>
    </w:p>
    <w:tbl>
      <w:tblPr>
        <w:tblStyle w:val="38"/>
        <w:tblW w:w="9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主机内存使用情况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free -m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pStyle w:val="5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IO流量</w:t>
      </w:r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服务器资硬使用情况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vmstat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Ansi="宋体"/>
                <w:color w:val="auto"/>
                <w:kern w:val="0"/>
                <w:szCs w:val="21"/>
                <w:lang w:val="en-GB"/>
              </w:rPr>
            </w:pPr>
            <w:r>
              <w:drawing>
                <wp:inline distT="0" distB="0" distL="0" distR="0">
                  <wp:extent cx="5112385" cy="4969510"/>
                  <wp:effectExtent l="0" t="0" r="0" b="0"/>
                  <wp:docPr id="73" name="图片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385" cy="496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FF0000"/>
                <w:szCs w:val="21"/>
              </w:rPr>
            </w:pPr>
            <w:r>
              <w:rPr>
                <w:rFonts w:hint="eastAsia" w:hAnsi="宋体"/>
                <w:color w:val="auto"/>
                <w:szCs w:val="21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4"/>
        <w:ind w:hanging="1571"/>
      </w:pPr>
      <w:bookmarkStart w:id="52" w:name="_Toc8936"/>
      <w:r>
        <w:rPr>
          <w:rFonts w:hint="eastAsia"/>
        </w:rPr>
        <w:t>应用程序运行情况</w:t>
      </w:r>
      <w:bookmarkEnd w:id="52"/>
    </w:p>
    <w:p>
      <w:pPr>
        <w:pStyle w:val="5"/>
        <w:rPr>
          <w:rFonts w:hAnsi="宋体"/>
          <w:b w:val="0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线程端口监听情况</w:t>
      </w:r>
    </w:p>
    <w:tbl>
      <w:tblPr>
        <w:tblStyle w:val="38"/>
        <w:tblW w:w="9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网络使用情况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FF0000"/>
                <w:kern w:val="0"/>
                <w:szCs w:val="21"/>
                <w:lang w:val="en-GB"/>
              </w:rPr>
            </w:pPr>
            <w:r>
              <w:rPr>
                <w:rFonts w:hAnsi="宋体"/>
                <w:szCs w:val="21"/>
              </w:rPr>
              <w:t>netstat -tulpn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int="eastAsia" w:hAnsi="宋体" w:eastAsia="宋体"/>
                <w:b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</w:rPr>
              <w:t>结果</w:t>
            </w:r>
            <w:r>
              <w:rPr>
                <w:rFonts w:hint="eastAsia"/>
                <w:b/>
                <w:color w:val="FF0000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color w:val="FF0000"/>
                <w:szCs w:val="21"/>
              </w:rPr>
              <w:t>分析</w:t>
            </w:r>
            <w:r>
              <w:rPr>
                <w:rFonts w:hint="eastAsia" w:hAnsi="宋体"/>
                <w:b/>
                <w:color w:val="FF0000"/>
                <w:szCs w:val="21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numPr>
                <w:ilvl w:val="0"/>
                <w:numId w:val="16"/>
              </w:numPr>
              <w:ind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color w:val="auto"/>
                <w:szCs w:val="21"/>
              </w:rPr>
              <w:t>没有</w:t>
            </w:r>
            <w:r>
              <w:rPr>
                <w:rFonts w:hint="eastAsia" w:hAnsi="宋体"/>
                <w:kern w:val="0"/>
                <w:szCs w:val="21"/>
                <w:lang w:val="en-GB"/>
              </w:rPr>
              <w:t>3306、3000、3001端口</w:t>
            </w:r>
          </w:p>
          <w:p>
            <w:pPr>
              <w:numPr>
                <w:ilvl w:val="0"/>
                <w:numId w:val="16"/>
              </w:numPr>
              <w:ind w:firstLineChars="0"/>
              <w:rPr>
                <w:rFonts w:hAnsi="宋体"/>
                <w:color w:val="auto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3306、3000、3001端口未被监听</w:t>
            </w:r>
          </w:p>
        </w:tc>
      </w:tr>
    </w:tbl>
    <w:p>
      <w:pPr>
        <w:ind w:firstLine="0" w:firstLineChars="0"/>
        <w:rPr>
          <w:rFonts w:hAnsi="宋体"/>
          <w:b/>
          <w:szCs w:val="21"/>
        </w:rPr>
      </w:pPr>
    </w:p>
    <w:p>
      <w:pPr>
        <w:pStyle w:val="4"/>
        <w:ind w:hanging="1571"/>
      </w:pPr>
      <w:bookmarkStart w:id="53" w:name="_Toc23304"/>
      <w:r>
        <w:rPr>
          <w:rFonts w:hint="eastAsia"/>
        </w:rPr>
        <w:t>数据库运行情况</w:t>
      </w:r>
      <w:bookmarkEnd w:id="53"/>
    </w:p>
    <w:p>
      <w:pPr>
        <w:pStyle w:val="5"/>
        <w:rPr>
          <w:rFonts w:hAnsi="宋体"/>
          <w:b w:val="0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数据库大小</w:t>
      </w:r>
    </w:p>
    <w:tbl>
      <w:tblPr>
        <w:tblStyle w:val="38"/>
        <w:tblW w:w="9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内容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检查console31数据库大小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mysql -uroot -pMYsql@2012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use information_schema;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select concat(round(sum(data_length/1024/1024),2),'MB') as data from tables where table_schema='</w:t>
            </w:r>
            <w:r>
              <w:rPr>
                <w:rFonts w:hint="eastAsia" w:hAnsi="宋体"/>
                <w:szCs w:val="21"/>
              </w:rPr>
              <w:t>console31</w:t>
            </w:r>
            <w:r>
              <w:rPr>
                <w:rFonts w:hAnsi="宋体"/>
                <w:szCs w:val="21"/>
              </w:rPr>
              <w:t>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/>
                <w:color w:val="auto"/>
                <w:szCs w:val="21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/>
                <w:color w:val="auto"/>
                <w:szCs w:val="21"/>
                <w:lang w:val="en-US" w:eastAsia="zh-CN"/>
              </w:rPr>
              <w:t>正常</w:t>
            </w:r>
            <w:bookmarkStart w:id="61" w:name="_GoBack"/>
            <w:bookmarkEnd w:id="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7938" w:type="dxa"/>
          </w:tcPr>
          <w:p>
            <w:pPr>
              <w:ind w:firstLine="0" w:firstLineChars="0"/>
              <w:rPr>
                <w:rFonts w:hAnsi="宋体"/>
                <w:color w:val="auto"/>
                <w:szCs w:val="21"/>
              </w:rPr>
            </w:pPr>
          </w:p>
        </w:tc>
      </w:tr>
    </w:tbl>
    <w:p>
      <w:pPr>
        <w:ind w:firstLine="0" w:firstLineChars="0"/>
        <w:rPr>
          <w:rFonts w:hAnsi="宋体"/>
          <w:szCs w:val="21"/>
        </w:rPr>
      </w:pPr>
    </w:p>
    <w:p>
      <w:pPr>
        <w:pStyle w:val="4"/>
        <w:ind w:hanging="1571"/>
      </w:pPr>
      <w:bookmarkStart w:id="54" w:name="_Toc30351"/>
      <w:r>
        <w:rPr>
          <w:rFonts w:hint="eastAsia"/>
        </w:rPr>
        <w:t>自动脚本运行情况</w:t>
      </w:r>
      <w:bookmarkEnd w:id="54"/>
    </w:p>
    <w:p>
      <w:pPr>
        <w:pStyle w:val="5"/>
        <w:rPr>
          <w:rFonts w:ascii="宋体" w:hAnsi="宋体" w:eastAsia="宋体"/>
          <w:sz w:val="21"/>
          <w:szCs w:val="21"/>
        </w:rPr>
      </w:pPr>
      <w:bookmarkStart w:id="55" w:name="_Toc464830592"/>
      <w:bookmarkStart w:id="56" w:name="_Toc468867840"/>
      <w:r>
        <w:rPr>
          <w:rFonts w:hint="eastAsia" w:ascii="宋体" w:hAnsi="宋体" w:eastAsia="宋体"/>
          <w:sz w:val="21"/>
          <w:szCs w:val="21"/>
        </w:rPr>
        <w:t>控制台数据库备份</w:t>
      </w:r>
      <w:bookmarkEnd w:id="55"/>
      <w:bookmarkEnd w:id="56"/>
    </w:p>
    <w:tbl>
      <w:tblPr>
        <w:tblStyle w:val="38"/>
        <w:tblW w:w="95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脚本说明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每天备份控制台的console31库数据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脚本路径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服务器：10.150.0.37 ，文件目录：/usr/bin/nmon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检查周期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检查方法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一、登录服务器(10.150.0.37)的SSH；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二、检查自动脚本是否存在或已启用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crontab -l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查看是否有这一行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 xml:space="preserve">30 14 </w:t>
            </w:r>
            <w:r>
              <w:rPr>
                <w:rFonts w:hint="eastAsia" w:hAnsi="宋体"/>
                <w:szCs w:val="21"/>
              </w:rPr>
              <w:t>3 8</w:t>
            </w:r>
            <w:r>
              <w:rPr>
                <w:rFonts w:hAnsi="宋体"/>
                <w:szCs w:val="21"/>
              </w:rPr>
              <w:t xml:space="preserve"> * /usr/bin/nmon -fT -s 10 c 1080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三、检查备份是否成功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cd /usr/local/service/script/backup/data/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ll -tr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查看</w:t>
            </w:r>
            <w:r>
              <w:rPr>
                <w:rFonts w:hAnsi="宋体"/>
                <w:szCs w:val="21"/>
              </w:rPr>
              <w:t>10.150.0.37_console31_</w:t>
            </w:r>
            <w:r>
              <w:rPr>
                <w:rFonts w:hint="eastAsia" w:hAnsi="宋体"/>
                <w:szCs w:val="21"/>
              </w:rPr>
              <w:t>XXXXXXXX日期</w:t>
            </w:r>
            <w:r>
              <w:rPr>
                <w:rFonts w:hAnsi="宋体"/>
                <w:szCs w:val="21"/>
              </w:rPr>
              <w:t>.sql.gz</w:t>
            </w:r>
            <w:r>
              <w:rPr>
                <w:rFonts w:hint="eastAsia" w:hAnsi="宋体"/>
                <w:szCs w:val="21"/>
              </w:rPr>
              <w:t>此备份文件是否每天都有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四、下载到本地(</w:t>
            </w:r>
            <w:r>
              <w:rPr>
                <w:rFonts w:hint="eastAsia" w:hAnsi="宋体"/>
                <w:b/>
                <w:color w:val="FF0000"/>
                <w:szCs w:val="21"/>
              </w:rPr>
              <w:t>必须做</w:t>
            </w:r>
            <w:r>
              <w:rPr>
                <w:rFonts w:hint="eastAsia" w:hAnsi="宋体"/>
                <w:szCs w:val="21"/>
              </w:rPr>
              <w:t>)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通过FTP将备份文件下载到本地，进行异地备份,本地电脑保留近两周的备份文件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检查结果</w:t>
            </w:r>
          </w:p>
        </w:tc>
        <w:tc>
          <w:tcPr>
            <w:tcW w:w="8278" w:type="dxa"/>
          </w:tcPr>
          <w:p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="0" w:firstLineChars="0"/>
              <w:textAlignment w:val="baseline"/>
              <w:rPr>
                <w:rFonts w:hAnsi="宋体"/>
                <w:b/>
                <w:color w:val="auto"/>
                <w:kern w:val="0"/>
                <w:szCs w:val="21"/>
                <w:lang w:val="en-GB"/>
              </w:rPr>
            </w:pPr>
            <w:r>
              <w:drawing>
                <wp:inline distT="0" distB="0" distL="0" distR="0">
                  <wp:extent cx="4858385" cy="810895"/>
                  <wp:effectExtent l="0" t="0" r="0" b="0"/>
                  <wp:docPr id="76" name="图片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38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分析和建议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int="eastAsia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/>
                <w:szCs w:val="21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</w:tcPr>
          <w:p>
            <w:pPr>
              <w:ind w:firstLine="0" w:firstLineChars="0"/>
              <w:rPr>
                <w:rFonts w:hAnsi="宋体"/>
                <w:kern w:val="0"/>
                <w:szCs w:val="21"/>
                <w:lang w:val="en-GB"/>
              </w:rPr>
            </w:pPr>
            <w:r>
              <w:rPr>
                <w:rFonts w:hint="eastAsia" w:hAnsi="宋体"/>
                <w:kern w:val="0"/>
                <w:szCs w:val="21"/>
                <w:lang w:val="en-GB"/>
              </w:rPr>
              <w:t>风险点</w:t>
            </w:r>
          </w:p>
        </w:tc>
        <w:tc>
          <w:tcPr>
            <w:tcW w:w="8278" w:type="dxa"/>
          </w:tcPr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自动脚本不存在或未启用</w:t>
            </w:r>
          </w:p>
          <w:p>
            <w:pPr>
              <w:ind w:firstLine="0" w:firstLineChars="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未能成功备份</w:t>
            </w:r>
          </w:p>
        </w:tc>
      </w:tr>
    </w:tbl>
    <w:p>
      <w:pPr>
        <w:pStyle w:val="148"/>
        <w:rPr>
          <w:rFonts w:ascii="宋体" w:hAnsi="宋体" w:eastAsia="宋体"/>
          <w:sz w:val="21"/>
          <w:szCs w:val="21"/>
        </w:rPr>
      </w:pPr>
      <w:bookmarkStart w:id="57" w:name="_Toc29430"/>
      <w:r>
        <w:rPr>
          <w:rFonts w:hint="eastAsia" w:ascii="宋体" w:hAnsi="宋体" w:eastAsia="宋体"/>
          <w:sz w:val="21"/>
          <w:szCs w:val="21"/>
        </w:rPr>
        <w:t>巡检结论及建议</w:t>
      </w:r>
      <w:bookmarkEnd w:id="57"/>
    </w:p>
    <w:p>
      <w:pPr>
        <w:pStyle w:val="3"/>
        <w:spacing w:line="360" w:lineRule="auto"/>
        <w:ind w:left="578" w:hanging="578"/>
        <w:rPr>
          <w:rFonts w:ascii="宋体" w:hAnsi="宋体" w:eastAsia="宋体"/>
          <w:sz w:val="21"/>
          <w:szCs w:val="21"/>
        </w:rPr>
      </w:pPr>
      <w:bookmarkStart w:id="58" w:name="_Toc191"/>
      <w:r>
        <w:rPr>
          <w:rFonts w:hint="eastAsia" w:ascii="宋体" w:hAnsi="宋体" w:eastAsia="宋体"/>
          <w:sz w:val="21"/>
          <w:szCs w:val="21"/>
        </w:rPr>
        <w:t>巡检结论</w:t>
      </w:r>
      <w:bookmarkEnd w:id="58"/>
    </w:p>
    <w:p>
      <w:pPr>
        <w:ind w:firstLineChars="0"/>
        <w:rPr>
          <w:rFonts w:hAnsi="宋体"/>
          <w:b/>
          <w:szCs w:val="21"/>
        </w:rPr>
      </w:pPr>
      <w:r>
        <w:rPr>
          <w:rFonts w:hint="eastAsia" w:hAnsi="宋体"/>
          <w:b/>
          <w:color w:val="FF0000"/>
          <w:szCs w:val="21"/>
        </w:rPr>
        <w:t>结论正文</w:t>
      </w:r>
    </w:p>
    <w:p>
      <w:pPr>
        <w:pStyle w:val="3"/>
        <w:spacing w:line="360" w:lineRule="auto"/>
        <w:ind w:left="578" w:hanging="578"/>
        <w:rPr>
          <w:rFonts w:ascii="宋体" w:hAnsi="宋体" w:eastAsia="宋体"/>
          <w:sz w:val="21"/>
          <w:szCs w:val="21"/>
        </w:rPr>
      </w:pPr>
      <w:bookmarkStart w:id="59" w:name="_Toc16026"/>
      <w:r>
        <w:rPr>
          <w:rFonts w:hint="eastAsia" w:ascii="宋体" w:hAnsi="宋体" w:eastAsia="宋体"/>
          <w:sz w:val="21"/>
          <w:szCs w:val="21"/>
        </w:rPr>
        <w:t>建议</w:t>
      </w:r>
      <w:bookmarkEnd w:id="59"/>
    </w:p>
    <w:p>
      <w:pPr>
        <w:ind w:left="420" w:firstLine="0" w:firstLineChars="0"/>
        <w:rPr>
          <w:rFonts w:hAnsi="宋体"/>
          <w:b/>
          <w:szCs w:val="21"/>
        </w:rPr>
      </w:pPr>
      <w:r>
        <w:rPr>
          <w:rFonts w:hint="eastAsia" w:hAnsi="宋体"/>
          <w:b/>
          <w:color w:val="FF0000"/>
          <w:szCs w:val="21"/>
        </w:rPr>
        <w:t>建议正文</w:t>
      </w:r>
    </w:p>
    <w:p>
      <w:pPr>
        <w:pStyle w:val="3"/>
        <w:spacing w:line="360" w:lineRule="auto"/>
        <w:ind w:left="578" w:hanging="578"/>
        <w:rPr>
          <w:rFonts w:ascii="宋体" w:hAnsi="宋体" w:eastAsia="宋体"/>
          <w:sz w:val="21"/>
          <w:szCs w:val="21"/>
        </w:rPr>
      </w:pPr>
      <w:bookmarkStart w:id="60" w:name="_Toc16089"/>
      <w:r>
        <w:rPr>
          <w:rFonts w:hint="eastAsia" w:ascii="宋体" w:hAnsi="宋体" w:eastAsia="宋体"/>
          <w:sz w:val="21"/>
          <w:szCs w:val="21"/>
        </w:rPr>
        <w:t>巡检确认</w:t>
      </w:r>
      <w:bookmarkEnd w:id="60"/>
    </w:p>
    <w:tbl>
      <w:tblPr>
        <w:tblStyle w:val="38"/>
        <w:tblW w:w="9080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5"/>
        <w:gridCol w:w="4585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6" w:hRule="atLeast"/>
          <w:jc w:val="center"/>
        </w:trPr>
        <w:tc>
          <w:tcPr>
            <w:tcW w:w="4495" w:type="dxa"/>
            <w:tcBorders>
              <w:top w:val="double" w:color="auto" w:sz="4" w:space="0"/>
              <w:bottom w:val="double" w:color="auto" w:sz="4" w:space="0"/>
            </w:tcBorders>
            <w:vAlign w:val="center"/>
          </w:tcPr>
          <w:p>
            <w:pPr>
              <w:ind w:firstLine="420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云电同方有限公司广州分公司</w:t>
            </w:r>
          </w:p>
          <w:p>
            <w:pPr>
              <w:ind w:firstLine="0" w:firstLineChars="0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巡检工程师（签字）</w:t>
            </w:r>
          </w:p>
        </w:tc>
        <w:tc>
          <w:tcPr>
            <w:tcW w:w="4585" w:type="dxa"/>
            <w:tcBorders>
              <w:top w:val="double" w:color="auto" w:sz="4" w:space="0"/>
              <w:bottom w:val="double" w:color="auto" w:sz="4" w:space="0"/>
            </w:tcBorders>
            <w:vAlign w:val="center"/>
          </w:tcPr>
          <w:p>
            <w:pPr>
              <w:ind w:firstLine="420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广东电网有限责任公司信息中心</w:t>
            </w:r>
          </w:p>
          <w:p>
            <w:pPr>
              <w:ind w:firstLine="420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项目负责人（签字）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5" w:hRule="atLeast"/>
          <w:jc w:val="center"/>
        </w:trPr>
        <w:tc>
          <w:tcPr>
            <w:tcW w:w="4495" w:type="dxa"/>
            <w:tcBorders>
              <w:top w:val="double" w:color="auto" w:sz="4" w:space="0"/>
            </w:tcBorders>
            <w:vAlign w:val="center"/>
          </w:tcPr>
          <w:p>
            <w:pPr>
              <w:ind w:firstLine="0" w:firstLineChars="0"/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签  名：</w:t>
            </w:r>
          </w:p>
          <w:p>
            <w:pPr>
              <w:ind w:firstLine="0" w:firstLineChars="0"/>
              <w:jc w:val="both"/>
              <w:rPr>
                <w:rFonts w:hAnsi="宋体"/>
                <w:szCs w:val="21"/>
              </w:rPr>
            </w:pPr>
          </w:p>
          <w:p>
            <w:pPr>
              <w:ind w:firstLine="0" w:firstLineChars="0"/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日  期：</w:t>
            </w:r>
          </w:p>
        </w:tc>
        <w:tc>
          <w:tcPr>
            <w:tcW w:w="4585" w:type="dxa"/>
            <w:tcBorders>
              <w:top w:val="double" w:color="auto" w:sz="4" w:space="0"/>
            </w:tcBorders>
            <w:vAlign w:val="center"/>
          </w:tcPr>
          <w:p>
            <w:pPr>
              <w:ind w:firstLine="0" w:firstLineChars="0"/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签  名：</w:t>
            </w:r>
          </w:p>
          <w:p>
            <w:pPr>
              <w:ind w:firstLine="0" w:firstLineChars="0"/>
              <w:jc w:val="both"/>
              <w:rPr>
                <w:rFonts w:hAnsi="宋体"/>
                <w:szCs w:val="21"/>
              </w:rPr>
            </w:pPr>
          </w:p>
          <w:p>
            <w:pPr>
              <w:ind w:firstLine="0" w:firstLineChars="0"/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日  期：</w:t>
            </w:r>
          </w:p>
        </w:tc>
      </w:tr>
      <w:bookmarkEnd w:id="18"/>
    </w:tbl>
    <w:p>
      <w:pPr>
        <w:ind w:firstLine="0" w:firstLineChars="0"/>
        <w:rPr>
          <w:rFonts w:hAnsi="宋体"/>
          <w:color w:val="auto"/>
          <w:szCs w:val="21"/>
        </w:rPr>
      </w:pPr>
    </w:p>
    <w:sectPr>
      <w:headerReference r:id="rId9" w:type="default"/>
      <w:footerReference r:id="rId10" w:type="default"/>
      <w:pgSz w:w="11906" w:h="16838"/>
      <w:pgMar w:top="1440" w:right="1230" w:bottom="1440" w:left="1230" w:header="851" w:footer="992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3</w:t>
    </w:r>
    <w:r>
      <w:fldChar w:fldCharType="end"/>
    </w:r>
  </w:p>
  <w:p>
    <w:pPr>
      <w:pStyle w:val="23"/>
      <w:ind w:firstLine="0" w:firstLineChars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0" w:firstLineChars="0"/>
      <w:jc w:val="left"/>
    </w:pPr>
    <w:r>
      <w:drawing>
        <wp:inline distT="0" distB="0" distL="0" distR="0">
          <wp:extent cx="1788795" cy="302260"/>
          <wp:effectExtent l="0" t="0" r="0" b="0"/>
          <wp:docPr id="1" name="图片 1" descr="C:\Users\la\Desktop\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la\Desktop\2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8795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广州供电局企业信息集成平台巡检报告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560"/>
      <w:jc w:val="right"/>
      <w:rPr>
        <w:rFonts w:ascii="宋体" w:hAnsi="宋体"/>
        <w:sz w:val="20"/>
      </w:rPr>
    </w:pPr>
    <w:r>
      <w:rPr>
        <w:rFonts w:ascii="宋体" w:hAnsi="宋体" w:cs="宋体"/>
        <w:sz w:val="28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-15240</wp:posOffset>
          </wp:positionH>
          <wp:positionV relativeFrom="paragraph">
            <wp:posOffset>-15875</wp:posOffset>
          </wp:positionV>
          <wp:extent cx="1495425" cy="266700"/>
          <wp:effectExtent l="0" t="0" r="0" b="0"/>
          <wp:wrapSquare wrapText="bothSides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542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0"/>
      </w:rPr>
      <w:t>信息集成平台巡检报告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 w:tentative="0">
      <w:start w:val="1"/>
      <w:numFmt w:val="none"/>
      <w:pStyle w:val="94"/>
      <w:suff w:val="nothing"/>
      <w:lvlText w:val="%1示例："/>
      <w:lvlJc w:val="left"/>
      <w:pPr>
        <w:ind w:left="0" w:firstLine="363"/>
      </w:pPr>
      <w:rPr>
        <w:rFonts w:hint="eastAsia" w:ascii="黑体" w:eastAsia="黑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"/>
        </w:tabs>
        <w:ind w:left="0" w:firstLine="363"/>
      </w:pPr>
      <w:rPr>
        <w:rFonts w:hint="eastAsia"/>
      </w:rPr>
    </w:lvl>
  </w:abstractNum>
  <w:abstractNum w:abstractNumId="1">
    <w:nsid w:val="0000000A"/>
    <w:multiLevelType w:val="multilevel"/>
    <w:tmpl w:val="0000000A"/>
    <w:lvl w:ilvl="0" w:tentative="0">
      <w:start w:val="1"/>
      <w:numFmt w:val="decimal"/>
      <w:pStyle w:val="138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1" w:tentative="0">
      <w:start w:val="1"/>
      <w:numFmt w:val="decimal"/>
      <w:pStyle w:val="98"/>
      <w:suff w:val="nothing"/>
      <w:lvlText w:val="%1.%2　"/>
      <w:lvlJc w:val="left"/>
      <w:pPr>
        <w:ind w:left="567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2" w:tentative="0">
      <w:start w:val="1"/>
      <w:numFmt w:val="decimal"/>
      <w:suff w:val="nothing"/>
      <w:lvlText w:val="%1.%2.%3　"/>
      <w:lvlJc w:val="left"/>
      <w:pPr>
        <w:ind w:left="142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993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>
    <w:nsid w:val="0000000C"/>
    <w:multiLevelType w:val="multilevel"/>
    <w:tmpl w:val="0000000C"/>
    <w:lvl w:ilvl="0" w:tentative="0">
      <w:start w:val="1"/>
      <w:numFmt w:val="decimal"/>
      <w:pStyle w:val="146"/>
      <w:lvlText w:val="%1."/>
      <w:lvlJc w:val="left"/>
      <w:pPr>
        <w:tabs>
          <w:tab w:val="left" w:pos="420"/>
        </w:tabs>
        <w:ind w:left="420" w:hanging="420"/>
      </w:pPr>
      <w:rPr>
        <w:rFonts w:hint="eastAsia"/>
        <w:i w:val="0"/>
        <w:color w:val="auto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0000000E"/>
    <w:multiLevelType w:val="multilevel"/>
    <w:tmpl w:val="0000000E"/>
    <w:lvl w:ilvl="0" w:tentative="0">
      <w:start w:val="1"/>
      <w:numFmt w:val="chineseCountingThousand"/>
      <w:pStyle w:val="2"/>
      <w:lvlText w:val="第%1章"/>
      <w:lvlJc w:val="left"/>
      <w:pPr>
        <w:ind w:left="704" w:hanging="420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576" w:hanging="576"/>
      </w:pPr>
      <w:rPr>
        <w:rFonts w:hint="default" w:ascii="Cambria" w:hAnsi="Cambria" w:eastAsia="黑体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571" w:hanging="720"/>
      </w:pPr>
      <w:rPr>
        <w:rFonts w:hint="default" w:ascii="Consolas" w:hAnsi="Consolas" w:eastAsia="黑体" w:cs="Consolas"/>
        <w:sz w:val="22"/>
        <w:szCs w:val="30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148" w:hanging="864"/>
      </w:pPr>
      <w:rPr>
        <w:rFonts w:hint="default" w:ascii="Consolas" w:hAnsi="Consolas" w:eastAsia="黑体" w:cs="Consolas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1150" w:hanging="1008"/>
      </w:pPr>
      <w:rPr>
        <w:rFonts w:hint="default" w:ascii="Consolas" w:hAnsi="Consolas" w:eastAsia="黑体" w:cs="Consolas"/>
      </w:rPr>
    </w:lvl>
    <w:lvl w:ilvl="5" w:tentative="0">
      <w:start w:val="1"/>
      <w:numFmt w:val="decimal"/>
      <w:pStyle w:val="7"/>
      <w:isLgl/>
      <w:lvlText w:val="%1.%2.%3.%4.%5.%6"/>
      <w:lvlJc w:val="left"/>
      <w:pPr>
        <w:ind w:left="1152" w:hanging="1152"/>
      </w:pPr>
      <w:rPr>
        <w:rFonts w:hint="default" w:ascii="Consolas" w:hAnsi="Consolas" w:eastAsia="黑体" w:cs="Consolas"/>
      </w:rPr>
    </w:lvl>
    <w:lvl w:ilvl="6" w:tentative="0">
      <w:start w:val="1"/>
      <w:numFmt w:val="decimal"/>
      <w:pStyle w:val="8"/>
      <w:isLgl/>
      <w:lvlText w:val="%1.%2.%3.%4.%5.%6.%7"/>
      <w:lvlJc w:val="left"/>
      <w:pPr>
        <w:ind w:left="1296" w:hanging="1296"/>
      </w:pPr>
      <w:rPr>
        <w:rFonts w:hint="default" w:ascii="Consolas" w:hAnsi="Consolas" w:eastAsia="黑体" w:cs="Consolas"/>
        <w:color w:val="auto"/>
      </w:rPr>
    </w:lvl>
    <w:lvl w:ilvl="7" w:tentative="0">
      <w:start w:val="1"/>
      <w:numFmt w:val="decimal"/>
      <w:pStyle w:val="9"/>
      <w:isLgl/>
      <w:lvlText w:val="%1.%2.%3.%4.%5.%6.%7.%8"/>
      <w:lvlJc w:val="left"/>
      <w:pPr>
        <w:ind w:left="1440" w:hanging="1440"/>
      </w:pPr>
      <w:rPr>
        <w:rFonts w:hint="default" w:ascii="Consolas" w:hAnsi="Consolas" w:eastAsia="黑体" w:cs="Consolas"/>
      </w:rPr>
    </w:lvl>
    <w:lvl w:ilvl="8" w:tentative="0">
      <w:start w:val="1"/>
      <w:numFmt w:val="decimal"/>
      <w:pStyle w:val="10"/>
      <w:isLgl/>
      <w:lvlText w:val="%1.%2.%3.%4.%5.%6.%7.%8.%9"/>
      <w:lvlJc w:val="left"/>
      <w:pPr>
        <w:ind w:left="1584" w:hanging="1584"/>
      </w:pPr>
      <w:rPr>
        <w:rFonts w:hint="default" w:ascii="Consolas" w:hAnsi="Consolas" w:eastAsia="黑体" w:cs="Consolas"/>
      </w:rPr>
    </w:lvl>
  </w:abstractNum>
  <w:abstractNum w:abstractNumId="4">
    <w:nsid w:val="00000010"/>
    <w:multiLevelType w:val="multilevel"/>
    <w:tmpl w:val="00000010"/>
    <w:lvl w:ilvl="0" w:tentative="0">
      <w:start w:val="1"/>
      <w:numFmt w:val="none"/>
      <w:pStyle w:val="128"/>
      <w:suff w:val="nothing"/>
      <w:lvlText w:val="%1——"/>
      <w:lvlJc w:val="left"/>
      <w:pPr>
        <w:ind w:left="833" w:hanging="408"/>
      </w:pPr>
      <w:rPr>
        <w:rFonts w:hint="eastAsia"/>
      </w:rPr>
    </w:lvl>
    <w:lvl w:ilvl="1" w:tentative="0">
      <w:start w:val="1"/>
      <w:numFmt w:val="bullet"/>
      <w:pStyle w:val="120"/>
      <w:lvlText w:val=""/>
      <w:lvlJc w:val="left"/>
      <w:pPr>
        <w:tabs>
          <w:tab w:val="left" w:pos="760"/>
        </w:tabs>
        <w:ind w:left="1264" w:hanging="413"/>
      </w:pPr>
      <w:rPr>
        <w:rFonts w:hint="default" w:ascii="Symbol" w:hAnsi="Symbol"/>
        <w:color w:val="auto"/>
      </w:rPr>
    </w:lvl>
    <w:lvl w:ilvl="2" w:tentative="0">
      <w:start w:val="1"/>
      <w:numFmt w:val="bullet"/>
      <w:pStyle w:val="113"/>
      <w:lvlText w:val=""/>
      <w:lvlJc w:val="left"/>
      <w:pPr>
        <w:tabs>
          <w:tab w:val="left" w:pos="1678"/>
        </w:tabs>
        <w:ind w:left="1678" w:hanging="414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  <w:rPr>
        <w:rFonts w:hint="eastAsia"/>
      </w:rPr>
    </w:lvl>
  </w:abstractNum>
  <w:abstractNum w:abstractNumId="5">
    <w:nsid w:val="00000014"/>
    <w:multiLevelType w:val="multilevel"/>
    <w:tmpl w:val="00000014"/>
    <w:lvl w:ilvl="0" w:tentative="0">
      <w:start w:val="1"/>
      <w:numFmt w:val="decimal"/>
      <w:pStyle w:val="117"/>
      <w:suff w:val="nothing"/>
      <w:lvlText w:val="表%1　"/>
      <w:lvlJc w:val="left"/>
      <w:pPr>
        <w:ind w:left="3686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11A05275"/>
    <w:multiLevelType w:val="multilevel"/>
    <w:tmpl w:val="11A05275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806257"/>
    <w:multiLevelType w:val="multilevel"/>
    <w:tmpl w:val="128062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138A411F"/>
    <w:multiLevelType w:val="multilevel"/>
    <w:tmpl w:val="138A41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3FEF752D"/>
    <w:multiLevelType w:val="multilevel"/>
    <w:tmpl w:val="3FEF75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4F571596"/>
    <w:multiLevelType w:val="multilevel"/>
    <w:tmpl w:val="4F571596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00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9B13D0"/>
    <w:multiLevelType w:val="multilevel"/>
    <w:tmpl w:val="579B13D0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C128A9"/>
    <w:multiLevelType w:val="multilevel"/>
    <w:tmpl w:val="5CC128A9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E440F9"/>
    <w:multiLevelType w:val="multilevel"/>
    <w:tmpl w:val="61E440F9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945517"/>
    <w:multiLevelType w:val="multilevel"/>
    <w:tmpl w:val="739455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742E690A"/>
    <w:multiLevelType w:val="multilevel"/>
    <w:tmpl w:val="742E690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9"/>
  </w:num>
  <w:num w:numId="8">
    <w:abstractNumId w:val="11"/>
  </w:num>
  <w:num w:numId="9">
    <w:abstractNumId w:val="10"/>
  </w:num>
  <w:num w:numId="10">
    <w:abstractNumId w:val="8"/>
  </w:num>
  <w:num w:numId="11">
    <w:abstractNumId w:val="12"/>
  </w:num>
  <w:num w:numId="12">
    <w:abstractNumId w:val="6"/>
  </w:num>
  <w:num w:numId="13">
    <w:abstractNumId w:val="7"/>
  </w:num>
  <w:num w:numId="14">
    <w:abstractNumId w:val="1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D55"/>
    <w:rsid w:val="00001BF1"/>
    <w:rsid w:val="00002CFA"/>
    <w:rsid w:val="00003503"/>
    <w:rsid w:val="000039BD"/>
    <w:rsid w:val="000068DC"/>
    <w:rsid w:val="00006B8D"/>
    <w:rsid w:val="0000700E"/>
    <w:rsid w:val="00010556"/>
    <w:rsid w:val="00010942"/>
    <w:rsid w:val="00010B1D"/>
    <w:rsid w:val="00011071"/>
    <w:rsid w:val="000111ED"/>
    <w:rsid w:val="0001167C"/>
    <w:rsid w:val="00012B1F"/>
    <w:rsid w:val="000132D1"/>
    <w:rsid w:val="00014443"/>
    <w:rsid w:val="00015A8D"/>
    <w:rsid w:val="00017979"/>
    <w:rsid w:val="00017CD1"/>
    <w:rsid w:val="00017DD0"/>
    <w:rsid w:val="000211A7"/>
    <w:rsid w:val="00021637"/>
    <w:rsid w:val="000217BE"/>
    <w:rsid w:val="00021873"/>
    <w:rsid w:val="00022483"/>
    <w:rsid w:val="00023996"/>
    <w:rsid w:val="00023A47"/>
    <w:rsid w:val="00023DEA"/>
    <w:rsid w:val="00023E60"/>
    <w:rsid w:val="00024577"/>
    <w:rsid w:val="00027F98"/>
    <w:rsid w:val="000325F0"/>
    <w:rsid w:val="00032824"/>
    <w:rsid w:val="00032D1D"/>
    <w:rsid w:val="00035014"/>
    <w:rsid w:val="00035617"/>
    <w:rsid w:val="00037FFE"/>
    <w:rsid w:val="000401EC"/>
    <w:rsid w:val="00041125"/>
    <w:rsid w:val="00041D64"/>
    <w:rsid w:val="00042C25"/>
    <w:rsid w:val="00043362"/>
    <w:rsid w:val="00043D12"/>
    <w:rsid w:val="000446D9"/>
    <w:rsid w:val="00046815"/>
    <w:rsid w:val="0004775E"/>
    <w:rsid w:val="00050B11"/>
    <w:rsid w:val="000510A3"/>
    <w:rsid w:val="000510B1"/>
    <w:rsid w:val="000518F6"/>
    <w:rsid w:val="00051C99"/>
    <w:rsid w:val="00051EB9"/>
    <w:rsid w:val="00052FBD"/>
    <w:rsid w:val="00053B4F"/>
    <w:rsid w:val="00054B31"/>
    <w:rsid w:val="0005509B"/>
    <w:rsid w:val="000554F6"/>
    <w:rsid w:val="0005551D"/>
    <w:rsid w:val="00056AA3"/>
    <w:rsid w:val="000605B5"/>
    <w:rsid w:val="00060E57"/>
    <w:rsid w:val="00060F68"/>
    <w:rsid w:val="00061F07"/>
    <w:rsid w:val="000623B7"/>
    <w:rsid w:val="00062588"/>
    <w:rsid w:val="00062B7A"/>
    <w:rsid w:val="00063DA7"/>
    <w:rsid w:val="00064B57"/>
    <w:rsid w:val="00064D84"/>
    <w:rsid w:val="000650D8"/>
    <w:rsid w:val="0006601D"/>
    <w:rsid w:val="0006672C"/>
    <w:rsid w:val="00066BB2"/>
    <w:rsid w:val="00067213"/>
    <w:rsid w:val="00067685"/>
    <w:rsid w:val="00067C8C"/>
    <w:rsid w:val="00070314"/>
    <w:rsid w:val="00070786"/>
    <w:rsid w:val="00070996"/>
    <w:rsid w:val="00071395"/>
    <w:rsid w:val="00071CE7"/>
    <w:rsid w:val="000724D8"/>
    <w:rsid w:val="0007279F"/>
    <w:rsid w:val="00072981"/>
    <w:rsid w:val="00072B7F"/>
    <w:rsid w:val="00073A4A"/>
    <w:rsid w:val="00074B9D"/>
    <w:rsid w:val="0007533C"/>
    <w:rsid w:val="00075611"/>
    <w:rsid w:val="000766D9"/>
    <w:rsid w:val="0007725E"/>
    <w:rsid w:val="00077D6F"/>
    <w:rsid w:val="00077E5C"/>
    <w:rsid w:val="000802BB"/>
    <w:rsid w:val="00080C8E"/>
    <w:rsid w:val="00080F19"/>
    <w:rsid w:val="000811C5"/>
    <w:rsid w:val="00082261"/>
    <w:rsid w:val="0008463C"/>
    <w:rsid w:val="00084714"/>
    <w:rsid w:val="00084932"/>
    <w:rsid w:val="000858FB"/>
    <w:rsid w:val="000903DA"/>
    <w:rsid w:val="00090F16"/>
    <w:rsid w:val="00091590"/>
    <w:rsid w:val="00092B22"/>
    <w:rsid w:val="00092DBD"/>
    <w:rsid w:val="00093407"/>
    <w:rsid w:val="00093CDE"/>
    <w:rsid w:val="000957A4"/>
    <w:rsid w:val="000959EB"/>
    <w:rsid w:val="00095DD8"/>
    <w:rsid w:val="00096CD0"/>
    <w:rsid w:val="000970B0"/>
    <w:rsid w:val="00097C71"/>
    <w:rsid w:val="000A0082"/>
    <w:rsid w:val="000A0B13"/>
    <w:rsid w:val="000A0C9D"/>
    <w:rsid w:val="000A0DE7"/>
    <w:rsid w:val="000A1940"/>
    <w:rsid w:val="000A1A7C"/>
    <w:rsid w:val="000A2A36"/>
    <w:rsid w:val="000A2F50"/>
    <w:rsid w:val="000A4926"/>
    <w:rsid w:val="000A5377"/>
    <w:rsid w:val="000A574F"/>
    <w:rsid w:val="000A6AC5"/>
    <w:rsid w:val="000A6EB7"/>
    <w:rsid w:val="000A77C3"/>
    <w:rsid w:val="000A7F8B"/>
    <w:rsid w:val="000B00A6"/>
    <w:rsid w:val="000B0B57"/>
    <w:rsid w:val="000B0CFB"/>
    <w:rsid w:val="000B1CD5"/>
    <w:rsid w:val="000B1FE9"/>
    <w:rsid w:val="000B2461"/>
    <w:rsid w:val="000B24BC"/>
    <w:rsid w:val="000B2769"/>
    <w:rsid w:val="000B2B70"/>
    <w:rsid w:val="000B2DEB"/>
    <w:rsid w:val="000B2FCE"/>
    <w:rsid w:val="000B405B"/>
    <w:rsid w:val="000B56FA"/>
    <w:rsid w:val="000B6A14"/>
    <w:rsid w:val="000B7575"/>
    <w:rsid w:val="000B7B65"/>
    <w:rsid w:val="000B7F6B"/>
    <w:rsid w:val="000C09F3"/>
    <w:rsid w:val="000C13A3"/>
    <w:rsid w:val="000C18E5"/>
    <w:rsid w:val="000C1DEA"/>
    <w:rsid w:val="000C20E7"/>
    <w:rsid w:val="000C21C1"/>
    <w:rsid w:val="000C2485"/>
    <w:rsid w:val="000C3733"/>
    <w:rsid w:val="000C479C"/>
    <w:rsid w:val="000C58D4"/>
    <w:rsid w:val="000C67E0"/>
    <w:rsid w:val="000D03F1"/>
    <w:rsid w:val="000D064A"/>
    <w:rsid w:val="000D0B93"/>
    <w:rsid w:val="000D0BB2"/>
    <w:rsid w:val="000D1C7D"/>
    <w:rsid w:val="000D25B0"/>
    <w:rsid w:val="000D2EF9"/>
    <w:rsid w:val="000D3327"/>
    <w:rsid w:val="000D339E"/>
    <w:rsid w:val="000D4185"/>
    <w:rsid w:val="000D44A5"/>
    <w:rsid w:val="000D46E6"/>
    <w:rsid w:val="000D47B8"/>
    <w:rsid w:val="000D535E"/>
    <w:rsid w:val="000D78A5"/>
    <w:rsid w:val="000E02FD"/>
    <w:rsid w:val="000E0325"/>
    <w:rsid w:val="000E1733"/>
    <w:rsid w:val="000E286C"/>
    <w:rsid w:val="000E3002"/>
    <w:rsid w:val="000E31F8"/>
    <w:rsid w:val="000E3358"/>
    <w:rsid w:val="000E33C1"/>
    <w:rsid w:val="000E352A"/>
    <w:rsid w:val="000E3750"/>
    <w:rsid w:val="000E3CB3"/>
    <w:rsid w:val="000E3CBC"/>
    <w:rsid w:val="000E57F0"/>
    <w:rsid w:val="000E64E9"/>
    <w:rsid w:val="000E7103"/>
    <w:rsid w:val="000E75F9"/>
    <w:rsid w:val="000E77B3"/>
    <w:rsid w:val="000E7933"/>
    <w:rsid w:val="000F1183"/>
    <w:rsid w:val="000F1744"/>
    <w:rsid w:val="000F17D8"/>
    <w:rsid w:val="000F1FE6"/>
    <w:rsid w:val="000F340B"/>
    <w:rsid w:val="000F3AF7"/>
    <w:rsid w:val="000F41C6"/>
    <w:rsid w:val="000F4F4B"/>
    <w:rsid w:val="000F53FA"/>
    <w:rsid w:val="000F55F5"/>
    <w:rsid w:val="000F5682"/>
    <w:rsid w:val="000F6514"/>
    <w:rsid w:val="000F6524"/>
    <w:rsid w:val="000F6A56"/>
    <w:rsid w:val="000F6D8A"/>
    <w:rsid w:val="000F7283"/>
    <w:rsid w:val="000F7448"/>
    <w:rsid w:val="001002D0"/>
    <w:rsid w:val="00100A30"/>
    <w:rsid w:val="001018AC"/>
    <w:rsid w:val="001018F2"/>
    <w:rsid w:val="00101AB1"/>
    <w:rsid w:val="00101ED9"/>
    <w:rsid w:val="00102D5F"/>
    <w:rsid w:val="00102DA9"/>
    <w:rsid w:val="001031B7"/>
    <w:rsid w:val="001033DE"/>
    <w:rsid w:val="00103965"/>
    <w:rsid w:val="0010507A"/>
    <w:rsid w:val="001066DB"/>
    <w:rsid w:val="00106BA7"/>
    <w:rsid w:val="00106CDD"/>
    <w:rsid w:val="00107E4B"/>
    <w:rsid w:val="0011586D"/>
    <w:rsid w:val="00115E27"/>
    <w:rsid w:val="00120348"/>
    <w:rsid w:val="00120CEC"/>
    <w:rsid w:val="001210DB"/>
    <w:rsid w:val="001217D5"/>
    <w:rsid w:val="00121D4C"/>
    <w:rsid w:val="001233DC"/>
    <w:rsid w:val="001240E5"/>
    <w:rsid w:val="00124401"/>
    <w:rsid w:val="0012542F"/>
    <w:rsid w:val="00125CCF"/>
    <w:rsid w:val="00130AC0"/>
    <w:rsid w:val="001310EF"/>
    <w:rsid w:val="0013118F"/>
    <w:rsid w:val="0013139F"/>
    <w:rsid w:val="00131BD6"/>
    <w:rsid w:val="00131CA6"/>
    <w:rsid w:val="00131D33"/>
    <w:rsid w:val="00132213"/>
    <w:rsid w:val="001322F3"/>
    <w:rsid w:val="00132525"/>
    <w:rsid w:val="00132D95"/>
    <w:rsid w:val="001333E6"/>
    <w:rsid w:val="0013340D"/>
    <w:rsid w:val="001336C1"/>
    <w:rsid w:val="00133973"/>
    <w:rsid w:val="00134245"/>
    <w:rsid w:val="00134B19"/>
    <w:rsid w:val="001353BE"/>
    <w:rsid w:val="0013562D"/>
    <w:rsid w:val="001358D8"/>
    <w:rsid w:val="001360A8"/>
    <w:rsid w:val="00136AFA"/>
    <w:rsid w:val="00136E2B"/>
    <w:rsid w:val="00137472"/>
    <w:rsid w:val="00137E79"/>
    <w:rsid w:val="00137F76"/>
    <w:rsid w:val="00143413"/>
    <w:rsid w:val="001435A2"/>
    <w:rsid w:val="00143C10"/>
    <w:rsid w:val="00143DB1"/>
    <w:rsid w:val="00144057"/>
    <w:rsid w:val="001442E7"/>
    <w:rsid w:val="00144427"/>
    <w:rsid w:val="00145EED"/>
    <w:rsid w:val="001474C6"/>
    <w:rsid w:val="0014759F"/>
    <w:rsid w:val="00147823"/>
    <w:rsid w:val="00147B5C"/>
    <w:rsid w:val="00147B86"/>
    <w:rsid w:val="00150625"/>
    <w:rsid w:val="00150891"/>
    <w:rsid w:val="0015120F"/>
    <w:rsid w:val="00153C10"/>
    <w:rsid w:val="00153D2E"/>
    <w:rsid w:val="00154022"/>
    <w:rsid w:val="00154AF1"/>
    <w:rsid w:val="00154B4B"/>
    <w:rsid w:val="001559D2"/>
    <w:rsid w:val="00155B52"/>
    <w:rsid w:val="00156903"/>
    <w:rsid w:val="001570C6"/>
    <w:rsid w:val="00161210"/>
    <w:rsid w:val="00163AD1"/>
    <w:rsid w:val="0016404F"/>
    <w:rsid w:val="00164116"/>
    <w:rsid w:val="00164817"/>
    <w:rsid w:val="00164A5E"/>
    <w:rsid w:val="00165A65"/>
    <w:rsid w:val="00165D27"/>
    <w:rsid w:val="00165DB8"/>
    <w:rsid w:val="001674F1"/>
    <w:rsid w:val="00167C7A"/>
    <w:rsid w:val="00170034"/>
    <w:rsid w:val="00170684"/>
    <w:rsid w:val="00170802"/>
    <w:rsid w:val="00170910"/>
    <w:rsid w:val="00170E44"/>
    <w:rsid w:val="00170E72"/>
    <w:rsid w:val="00172A27"/>
    <w:rsid w:val="00173132"/>
    <w:rsid w:val="00174A31"/>
    <w:rsid w:val="0017510E"/>
    <w:rsid w:val="00175404"/>
    <w:rsid w:val="0017545A"/>
    <w:rsid w:val="001760D5"/>
    <w:rsid w:val="00176ACF"/>
    <w:rsid w:val="00180D5C"/>
    <w:rsid w:val="00182D3D"/>
    <w:rsid w:val="00182F63"/>
    <w:rsid w:val="001831A6"/>
    <w:rsid w:val="00183349"/>
    <w:rsid w:val="0018340F"/>
    <w:rsid w:val="0018386C"/>
    <w:rsid w:val="00183CB9"/>
    <w:rsid w:val="001857E7"/>
    <w:rsid w:val="00185AA5"/>
    <w:rsid w:val="00185AB2"/>
    <w:rsid w:val="00185D40"/>
    <w:rsid w:val="00186370"/>
    <w:rsid w:val="00187045"/>
    <w:rsid w:val="00187526"/>
    <w:rsid w:val="00187BF7"/>
    <w:rsid w:val="001913A8"/>
    <w:rsid w:val="00192060"/>
    <w:rsid w:val="001928BF"/>
    <w:rsid w:val="00193852"/>
    <w:rsid w:val="00193BCB"/>
    <w:rsid w:val="00195457"/>
    <w:rsid w:val="00195770"/>
    <w:rsid w:val="0019577E"/>
    <w:rsid w:val="00195875"/>
    <w:rsid w:val="0019598F"/>
    <w:rsid w:val="0019603D"/>
    <w:rsid w:val="00196789"/>
    <w:rsid w:val="00196F3B"/>
    <w:rsid w:val="00197559"/>
    <w:rsid w:val="00197CAA"/>
    <w:rsid w:val="00197F75"/>
    <w:rsid w:val="001A0AF5"/>
    <w:rsid w:val="001A0F9C"/>
    <w:rsid w:val="001A1A78"/>
    <w:rsid w:val="001A1B71"/>
    <w:rsid w:val="001A32CF"/>
    <w:rsid w:val="001A4025"/>
    <w:rsid w:val="001A41DE"/>
    <w:rsid w:val="001A4B70"/>
    <w:rsid w:val="001A51F6"/>
    <w:rsid w:val="001A56BB"/>
    <w:rsid w:val="001A59F2"/>
    <w:rsid w:val="001A6144"/>
    <w:rsid w:val="001A6C33"/>
    <w:rsid w:val="001A72F3"/>
    <w:rsid w:val="001A732F"/>
    <w:rsid w:val="001A7FA7"/>
    <w:rsid w:val="001B0923"/>
    <w:rsid w:val="001B0DB6"/>
    <w:rsid w:val="001B1F1F"/>
    <w:rsid w:val="001B257D"/>
    <w:rsid w:val="001B2BD4"/>
    <w:rsid w:val="001B2FD4"/>
    <w:rsid w:val="001B3482"/>
    <w:rsid w:val="001B381D"/>
    <w:rsid w:val="001B3D52"/>
    <w:rsid w:val="001B415F"/>
    <w:rsid w:val="001B494C"/>
    <w:rsid w:val="001B4CE6"/>
    <w:rsid w:val="001B4D9A"/>
    <w:rsid w:val="001B5242"/>
    <w:rsid w:val="001B57EB"/>
    <w:rsid w:val="001B6370"/>
    <w:rsid w:val="001B6AD7"/>
    <w:rsid w:val="001B709C"/>
    <w:rsid w:val="001C01CA"/>
    <w:rsid w:val="001C06D4"/>
    <w:rsid w:val="001C0B80"/>
    <w:rsid w:val="001C1440"/>
    <w:rsid w:val="001C239D"/>
    <w:rsid w:val="001C25F0"/>
    <w:rsid w:val="001C314D"/>
    <w:rsid w:val="001C3477"/>
    <w:rsid w:val="001C3670"/>
    <w:rsid w:val="001C485B"/>
    <w:rsid w:val="001C4F9F"/>
    <w:rsid w:val="001C587B"/>
    <w:rsid w:val="001C6483"/>
    <w:rsid w:val="001C7936"/>
    <w:rsid w:val="001D039D"/>
    <w:rsid w:val="001D0AC7"/>
    <w:rsid w:val="001D0C04"/>
    <w:rsid w:val="001D0E2C"/>
    <w:rsid w:val="001D134C"/>
    <w:rsid w:val="001D22E6"/>
    <w:rsid w:val="001D2D7A"/>
    <w:rsid w:val="001D2DBB"/>
    <w:rsid w:val="001D357F"/>
    <w:rsid w:val="001D37C0"/>
    <w:rsid w:val="001D3A65"/>
    <w:rsid w:val="001D3AF6"/>
    <w:rsid w:val="001D3D4F"/>
    <w:rsid w:val="001D629D"/>
    <w:rsid w:val="001D68D8"/>
    <w:rsid w:val="001D6D84"/>
    <w:rsid w:val="001D7F73"/>
    <w:rsid w:val="001E012D"/>
    <w:rsid w:val="001E0175"/>
    <w:rsid w:val="001E2BAE"/>
    <w:rsid w:val="001E4B27"/>
    <w:rsid w:val="001E53B0"/>
    <w:rsid w:val="001E5632"/>
    <w:rsid w:val="001E5815"/>
    <w:rsid w:val="001E78B4"/>
    <w:rsid w:val="001E7C32"/>
    <w:rsid w:val="001E7E73"/>
    <w:rsid w:val="001F070A"/>
    <w:rsid w:val="001F071E"/>
    <w:rsid w:val="001F0BD7"/>
    <w:rsid w:val="001F1A46"/>
    <w:rsid w:val="001F1D83"/>
    <w:rsid w:val="001F1E59"/>
    <w:rsid w:val="001F37B1"/>
    <w:rsid w:val="001F3ADF"/>
    <w:rsid w:val="001F463D"/>
    <w:rsid w:val="001F4BA9"/>
    <w:rsid w:val="001F5281"/>
    <w:rsid w:val="001F54AE"/>
    <w:rsid w:val="001F5DA8"/>
    <w:rsid w:val="001F6232"/>
    <w:rsid w:val="001F6951"/>
    <w:rsid w:val="001F6B7E"/>
    <w:rsid w:val="001F76B7"/>
    <w:rsid w:val="001F7FC7"/>
    <w:rsid w:val="00200026"/>
    <w:rsid w:val="00200A01"/>
    <w:rsid w:val="00200BD8"/>
    <w:rsid w:val="00200C04"/>
    <w:rsid w:val="00201376"/>
    <w:rsid w:val="00201FB2"/>
    <w:rsid w:val="00202206"/>
    <w:rsid w:val="0020242C"/>
    <w:rsid w:val="002024A1"/>
    <w:rsid w:val="002027E7"/>
    <w:rsid w:val="00202CC4"/>
    <w:rsid w:val="002034F5"/>
    <w:rsid w:val="002037A7"/>
    <w:rsid w:val="002040D3"/>
    <w:rsid w:val="00204793"/>
    <w:rsid w:val="00204D35"/>
    <w:rsid w:val="00205BAB"/>
    <w:rsid w:val="0020661D"/>
    <w:rsid w:val="002073B3"/>
    <w:rsid w:val="0021224A"/>
    <w:rsid w:val="00212506"/>
    <w:rsid w:val="002139AB"/>
    <w:rsid w:val="0021438E"/>
    <w:rsid w:val="00214893"/>
    <w:rsid w:val="00215580"/>
    <w:rsid w:val="00215AC6"/>
    <w:rsid w:val="00216E29"/>
    <w:rsid w:val="00217052"/>
    <w:rsid w:val="002174AA"/>
    <w:rsid w:val="00220871"/>
    <w:rsid w:val="002209D9"/>
    <w:rsid w:val="00221145"/>
    <w:rsid w:val="0022155D"/>
    <w:rsid w:val="00221C39"/>
    <w:rsid w:val="00222A22"/>
    <w:rsid w:val="00222D4E"/>
    <w:rsid w:val="0022316B"/>
    <w:rsid w:val="0022357C"/>
    <w:rsid w:val="00223BA5"/>
    <w:rsid w:val="00223C8A"/>
    <w:rsid w:val="00223E7A"/>
    <w:rsid w:val="002246F7"/>
    <w:rsid w:val="00224E2A"/>
    <w:rsid w:val="002257C3"/>
    <w:rsid w:val="002259F5"/>
    <w:rsid w:val="0022693C"/>
    <w:rsid w:val="00226BAB"/>
    <w:rsid w:val="00227147"/>
    <w:rsid w:val="002277B1"/>
    <w:rsid w:val="00227A5E"/>
    <w:rsid w:val="00230962"/>
    <w:rsid w:val="00230EAB"/>
    <w:rsid w:val="00231B14"/>
    <w:rsid w:val="00231B7B"/>
    <w:rsid w:val="00231BE5"/>
    <w:rsid w:val="00231C01"/>
    <w:rsid w:val="00231D5D"/>
    <w:rsid w:val="00232B7D"/>
    <w:rsid w:val="00232CC6"/>
    <w:rsid w:val="002331D0"/>
    <w:rsid w:val="002336AA"/>
    <w:rsid w:val="002338EF"/>
    <w:rsid w:val="00233EC4"/>
    <w:rsid w:val="00233F2D"/>
    <w:rsid w:val="00235DFE"/>
    <w:rsid w:val="002374AD"/>
    <w:rsid w:val="00237B5C"/>
    <w:rsid w:val="00240756"/>
    <w:rsid w:val="00241349"/>
    <w:rsid w:val="00241F3A"/>
    <w:rsid w:val="002423DD"/>
    <w:rsid w:val="00242538"/>
    <w:rsid w:val="00242A16"/>
    <w:rsid w:val="002435AF"/>
    <w:rsid w:val="002435B1"/>
    <w:rsid w:val="0024399A"/>
    <w:rsid w:val="0024519A"/>
    <w:rsid w:val="00245259"/>
    <w:rsid w:val="00245291"/>
    <w:rsid w:val="00246DB7"/>
    <w:rsid w:val="00247081"/>
    <w:rsid w:val="00247442"/>
    <w:rsid w:val="00247AB9"/>
    <w:rsid w:val="00247B91"/>
    <w:rsid w:val="00247CF8"/>
    <w:rsid w:val="00250971"/>
    <w:rsid w:val="00251527"/>
    <w:rsid w:val="0025256A"/>
    <w:rsid w:val="0025290B"/>
    <w:rsid w:val="00252E46"/>
    <w:rsid w:val="0025338A"/>
    <w:rsid w:val="00254538"/>
    <w:rsid w:val="002545C2"/>
    <w:rsid w:val="0025543F"/>
    <w:rsid w:val="002559BD"/>
    <w:rsid w:val="00256157"/>
    <w:rsid w:val="00256390"/>
    <w:rsid w:val="00256CB9"/>
    <w:rsid w:val="00256E60"/>
    <w:rsid w:val="00257A01"/>
    <w:rsid w:val="002604EC"/>
    <w:rsid w:val="00261BCA"/>
    <w:rsid w:val="00261F1A"/>
    <w:rsid w:val="0026282B"/>
    <w:rsid w:val="002629CD"/>
    <w:rsid w:val="00263927"/>
    <w:rsid w:val="00264088"/>
    <w:rsid w:val="00264140"/>
    <w:rsid w:val="00264D7D"/>
    <w:rsid w:val="00264DBA"/>
    <w:rsid w:val="0026500A"/>
    <w:rsid w:val="002665EF"/>
    <w:rsid w:val="00266C85"/>
    <w:rsid w:val="00266E85"/>
    <w:rsid w:val="00266F29"/>
    <w:rsid w:val="0026798B"/>
    <w:rsid w:val="00273251"/>
    <w:rsid w:val="00276642"/>
    <w:rsid w:val="00276C2A"/>
    <w:rsid w:val="00277801"/>
    <w:rsid w:val="00281F7B"/>
    <w:rsid w:val="002823E5"/>
    <w:rsid w:val="00282EE6"/>
    <w:rsid w:val="0028314F"/>
    <w:rsid w:val="00283634"/>
    <w:rsid w:val="002840DD"/>
    <w:rsid w:val="00284271"/>
    <w:rsid w:val="00284A07"/>
    <w:rsid w:val="00284CA0"/>
    <w:rsid w:val="002852E1"/>
    <w:rsid w:val="00286027"/>
    <w:rsid w:val="00286175"/>
    <w:rsid w:val="002863AB"/>
    <w:rsid w:val="00286E17"/>
    <w:rsid w:val="002876B7"/>
    <w:rsid w:val="00287C10"/>
    <w:rsid w:val="00287D58"/>
    <w:rsid w:val="00292BE2"/>
    <w:rsid w:val="0029380E"/>
    <w:rsid w:val="00293DF7"/>
    <w:rsid w:val="0029411E"/>
    <w:rsid w:val="00294139"/>
    <w:rsid w:val="00294888"/>
    <w:rsid w:val="00294B22"/>
    <w:rsid w:val="00295418"/>
    <w:rsid w:val="00295D98"/>
    <w:rsid w:val="00296BAD"/>
    <w:rsid w:val="00297513"/>
    <w:rsid w:val="00297566"/>
    <w:rsid w:val="002A0859"/>
    <w:rsid w:val="002A0C28"/>
    <w:rsid w:val="002A1971"/>
    <w:rsid w:val="002A3111"/>
    <w:rsid w:val="002A3936"/>
    <w:rsid w:val="002A45F9"/>
    <w:rsid w:val="002A545C"/>
    <w:rsid w:val="002A64A6"/>
    <w:rsid w:val="002A7036"/>
    <w:rsid w:val="002A72C0"/>
    <w:rsid w:val="002B009C"/>
    <w:rsid w:val="002B0178"/>
    <w:rsid w:val="002B07DC"/>
    <w:rsid w:val="002B08B5"/>
    <w:rsid w:val="002B10B0"/>
    <w:rsid w:val="002B1969"/>
    <w:rsid w:val="002B27B6"/>
    <w:rsid w:val="002B29E1"/>
    <w:rsid w:val="002B32E1"/>
    <w:rsid w:val="002B351E"/>
    <w:rsid w:val="002B369B"/>
    <w:rsid w:val="002B5508"/>
    <w:rsid w:val="002B6274"/>
    <w:rsid w:val="002B6AB4"/>
    <w:rsid w:val="002B703B"/>
    <w:rsid w:val="002B71FB"/>
    <w:rsid w:val="002B7419"/>
    <w:rsid w:val="002B77EC"/>
    <w:rsid w:val="002B7E9C"/>
    <w:rsid w:val="002C010D"/>
    <w:rsid w:val="002C053B"/>
    <w:rsid w:val="002C0A06"/>
    <w:rsid w:val="002C1379"/>
    <w:rsid w:val="002C1726"/>
    <w:rsid w:val="002C225E"/>
    <w:rsid w:val="002C30D7"/>
    <w:rsid w:val="002C38B8"/>
    <w:rsid w:val="002C414F"/>
    <w:rsid w:val="002C4B29"/>
    <w:rsid w:val="002C4FD7"/>
    <w:rsid w:val="002C6830"/>
    <w:rsid w:val="002C6D0D"/>
    <w:rsid w:val="002C7EB6"/>
    <w:rsid w:val="002D1A1E"/>
    <w:rsid w:val="002D1F52"/>
    <w:rsid w:val="002D20B2"/>
    <w:rsid w:val="002D3A3C"/>
    <w:rsid w:val="002D3C71"/>
    <w:rsid w:val="002D4EF0"/>
    <w:rsid w:val="002D5523"/>
    <w:rsid w:val="002D5A53"/>
    <w:rsid w:val="002E03A3"/>
    <w:rsid w:val="002E0865"/>
    <w:rsid w:val="002E0A04"/>
    <w:rsid w:val="002E0EF6"/>
    <w:rsid w:val="002E2456"/>
    <w:rsid w:val="002E2733"/>
    <w:rsid w:val="002E32F4"/>
    <w:rsid w:val="002E3A69"/>
    <w:rsid w:val="002E5241"/>
    <w:rsid w:val="002E66F0"/>
    <w:rsid w:val="002E68C7"/>
    <w:rsid w:val="002E7027"/>
    <w:rsid w:val="002E79AB"/>
    <w:rsid w:val="002F06B2"/>
    <w:rsid w:val="002F1626"/>
    <w:rsid w:val="002F3378"/>
    <w:rsid w:val="002F3B2C"/>
    <w:rsid w:val="002F3C51"/>
    <w:rsid w:val="002F3D1C"/>
    <w:rsid w:val="002F3E2B"/>
    <w:rsid w:val="002F49A6"/>
    <w:rsid w:val="002F4E99"/>
    <w:rsid w:val="002F4F91"/>
    <w:rsid w:val="002F570B"/>
    <w:rsid w:val="002F5C53"/>
    <w:rsid w:val="002F5CB6"/>
    <w:rsid w:val="002F5D1C"/>
    <w:rsid w:val="002F5E63"/>
    <w:rsid w:val="002F68EA"/>
    <w:rsid w:val="002F6D43"/>
    <w:rsid w:val="002F7A9F"/>
    <w:rsid w:val="003014EE"/>
    <w:rsid w:val="003033F4"/>
    <w:rsid w:val="00303492"/>
    <w:rsid w:val="00303CB0"/>
    <w:rsid w:val="003054A7"/>
    <w:rsid w:val="00305810"/>
    <w:rsid w:val="00306AD5"/>
    <w:rsid w:val="003077BC"/>
    <w:rsid w:val="00307DC9"/>
    <w:rsid w:val="00307E2B"/>
    <w:rsid w:val="00310538"/>
    <w:rsid w:val="003109AF"/>
    <w:rsid w:val="0031231A"/>
    <w:rsid w:val="00312790"/>
    <w:rsid w:val="00312866"/>
    <w:rsid w:val="00313894"/>
    <w:rsid w:val="00313B80"/>
    <w:rsid w:val="00313F15"/>
    <w:rsid w:val="00314AB8"/>
    <w:rsid w:val="00315119"/>
    <w:rsid w:val="00315170"/>
    <w:rsid w:val="00317C4F"/>
    <w:rsid w:val="00317D27"/>
    <w:rsid w:val="00317F4F"/>
    <w:rsid w:val="00317F7F"/>
    <w:rsid w:val="00320527"/>
    <w:rsid w:val="00321196"/>
    <w:rsid w:val="0032366C"/>
    <w:rsid w:val="00323BFE"/>
    <w:rsid w:val="00323D64"/>
    <w:rsid w:val="0032403B"/>
    <w:rsid w:val="0032465E"/>
    <w:rsid w:val="00324AD1"/>
    <w:rsid w:val="00330322"/>
    <w:rsid w:val="003304AE"/>
    <w:rsid w:val="00331E22"/>
    <w:rsid w:val="00331E95"/>
    <w:rsid w:val="0033387B"/>
    <w:rsid w:val="00333CAF"/>
    <w:rsid w:val="00333E65"/>
    <w:rsid w:val="00333EEA"/>
    <w:rsid w:val="003353A4"/>
    <w:rsid w:val="00335ACE"/>
    <w:rsid w:val="00337DB5"/>
    <w:rsid w:val="00340325"/>
    <w:rsid w:val="00342726"/>
    <w:rsid w:val="00342C1A"/>
    <w:rsid w:val="00342D55"/>
    <w:rsid w:val="00343B46"/>
    <w:rsid w:val="00343E8A"/>
    <w:rsid w:val="00344171"/>
    <w:rsid w:val="00344FBB"/>
    <w:rsid w:val="00345D00"/>
    <w:rsid w:val="00346694"/>
    <w:rsid w:val="00346760"/>
    <w:rsid w:val="00346D7C"/>
    <w:rsid w:val="003475C8"/>
    <w:rsid w:val="00350E14"/>
    <w:rsid w:val="0035320E"/>
    <w:rsid w:val="00353A1E"/>
    <w:rsid w:val="00354DAC"/>
    <w:rsid w:val="00354F84"/>
    <w:rsid w:val="003550F7"/>
    <w:rsid w:val="00355865"/>
    <w:rsid w:val="003567FD"/>
    <w:rsid w:val="00356B06"/>
    <w:rsid w:val="00356E7D"/>
    <w:rsid w:val="00357805"/>
    <w:rsid w:val="003604F4"/>
    <w:rsid w:val="00360AE7"/>
    <w:rsid w:val="00360CE5"/>
    <w:rsid w:val="003619D4"/>
    <w:rsid w:val="00363335"/>
    <w:rsid w:val="00363C09"/>
    <w:rsid w:val="00363CCD"/>
    <w:rsid w:val="00364078"/>
    <w:rsid w:val="00365637"/>
    <w:rsid w:val="00366A35"/>
    <w:rsid w:val="00367CC6"/>
    <w:rsid w:val="0037022E"/>
    <w:rsid w:val="003709EF"/>
    <w:rsid w:val="00371394"/>
    <w:rsid w:val="003717D0"/>
    <w:rsid w:val="0037259C"/>
    <w:rsid w:val="00372B00"/>
    <w:rsid w:val="00372DDE"/>
    <w:rsid w:val="003733CF"/>
    <w:rsid w:val="0037351E"/>
    <w:rsid w:val="003738A3"/>
    <w:rsid w:val="0037516A"/>
    <w:rsid w:val="003751A7"/>
    <w:rsid w:val="0037670A"/>
    <w:rsid w:val="003767D6"/>
    <w:rsid w:val="003778BD"/>
    <w:rsid w:val="00377FA1"/>
    <w:rsid w:val="003804E6"/>
    <w:rsid w:val="003806B6"/>
    <w:rsid w:val="00380BF8"/>
    <w:rsid w:val="00380EE8"/>
    <w:rsid w:val="00381085"/>
    <w:rsid w:val="00382499"/>
    <w:rsid w:val="00383284"/>
    <w:rsid w:val="00384021"/>
    <w:rsid w:val="00384084"/>
    <w:rsid w:val="003841D5"/>
    <w:rsid w:val="00384214"/>
    <w:rsid w:val="00385D2A"/>
    <w:rsid w:val="00386304"/>
    <w:rsid w:val="0038665B"/>
    <w:rsid w:val="00386682"/>
    <w:rsid w:val="0038692C"/>
    <w:rsid w:val="00387A58"/>
    <w:rsid w:val="0039115C"/>
    <w:rsid w:val="003915C1"/>
    <w:rsid w:val="003923C6"/>
    <w:rsid w:val="00393096"/>
    <w:rsid w:val="00393B82"/>
    <w:rsid w:val="00394345"/>
    <w:rsid w:val="00394D4C"/>
    <w:rsid w:val="003965C4"/>
    <w:rsid w:val="00396FC9"/>
    <w:rsid w:val="0039773D"/>
    <w:rsid w:val="00397873"/>
    <w:rsid w:val="003A1743"/>
    <w:rsid w:val="003A19EA"/>
    <w:rsid w:val="003A2557"/>
    <w:rsid w:val="003A2F8D"/>
    <w:rsid w:val="003A3538"/>
    <w:rsid w:val="003A4373"/>
    <w:rsid w:val="003A4CC0"/>
    <w:rsid w:val="003A5114"/>
    <w:rsid w:val="003A6192"/>
    <w:rsid w:val="003A6B0F"/>
    <w:rsid w:val="003A7084"/>
    <w:rsid w:val="003A763B"/>
    <w:rsid w:val="003A7F80"/>
    <w:rsid w:val="003B0B3E"/>
    <w:rsid w:val="003B1A42"/>
    <w:rsid w:val="003B1B43"/>
    <w:rsid w:val="003B1BBD"/>
    <w:rsid w:val="003B1F7F"/>
    <w:rsid w:val="003B2268"/>
    <w:rsid w:val="003B4582"/>
    <w:rsid w:val="003B48D5"/>
    <w:rsid w:val="003B542E"/>
    <w:rsid w:val="003B5BFB"/>
    <w:rsid w:val="003B5D34"/>
    <w:rsid w:val="003B74B2"/>
    <w:rsid w:val="003B7832"/>
    <w:rsid w:val="003B7A49"/>
    <w:rsid w:val="003B7ED5"/>
    <w:rsid w:val="003C11C1"/>
    <w:rsid w:val="003C121D"/>
    <w:rsid w:val="003C12B9"/>
    <w:rsid w:val="003C1E1D"/>
    <w:rsid w:val="003C1ECF"/>
    <w:rsid w:val="003C2042"/>
    <w:rsid w:val="003C4519"/>
    <w:rsid w:val="003C4E9D"/>
    <w:rsid w:val="003C53C5"/>
    <w:rsid w:val="003C573E"/>
    <w:rsid w:val="003C60BF"/>
    <w:rsid w:val="003C6918"/>
    <w:rsid w:val="003C72F1"/>
    <w:rsid w:val="003C74DC"/>
    <w:rsid w:val="003C78BF"/>
    <w:rsid w:val="003C7DCF"/>
    <w:rsid w:val="003D0A15"/>
    <w:rsid w:val="003D1180"/>
    <w:rsid w:val="003D1AB5"/>
    <w:rsid w:val="003D250C"/>
    <w:rsid w:val="003D34F5"/>
    <w:rsid w:val="003D3CFB"/>
    <w:rsid w:val="003D4523"/>
    <w:rsid w:val="003D519A"/>
    <w:rsid w:val="003D5D1E"/>
    <w:rsid w:val="003D60DF"/>
    <w:rsid w:val="003D64F8"/>
    <w:rsid w:val="003D74BB"/>
    <w:rsid w:val="003D7E56"/>
    <w:rsid w:val="003E01D0"/>
    <w:rsid w:val="003E2BFD"/>
    <w:rsid w:val="003E43E9"/>
    <w:rsid w:val="003E4E94"/>
    <w:rsid w:val="003E521F"/>
    <w:rsid w:val="003E5282"/>
    <w:rsid w:val="003E5626"/>
    <w:rsid w:val="003E5AFD"/>
    <w:rsid w:val="003E5F72"/>
    <w:rsid w:val="003E6840"/>
    <w:rsid w:val="003E7ECD"/>
    <w:rsid w:val="003F01AE"/>
    <w:rsid w:val="003F0753"/>
    <w:rsid w:val="003F0D97"/>
    <w:rsid w:val="003F154E"/>
    <w:rsid w:val="003F15C1"/>
    <w:rsid w:val="003F4908"/>
    <w:rsid w:val="003F4CB3"/>
    <w:rsid w:val="003F58B0"/>
    <w:rsid w:val="003F5C38"/>
    <w:rsid w:val="003F6DCE"/>
    <w:rsid w:val="003F7336"/>
    <w:rsid w:val="003F7F8A"/>
    <w:rsid w:val="00400111"/>
    <w:rsid w:val="00400BF2"/>
    <w:rsid w:val="00400C77"/>
    <w:rsid w:val="004016FA"/>
    <w:rsid w:val="00401B1A"/>
    <w:rsid w:val="00401E41"/>
    <w:rsid w:val="004020DD"/>
    <w:rsid w:val="00402731"/>
    <w:rsid w:val="00402BCC"/>
    <w:rsid w:val="004033CC"/>
    <w:rsid w:val="00403696"/>
    <w:rsid w:val="00403E3F"/>
    <w:rsid w:val="00404B96"/>
    <w:rsid w:val="00404D38"/>
    <w:rsid w:val="004065AF"/>
    <w:rsid w:val="00407238"/>
    <w:rsid w:val="00407A24"/>
    <w:rsid w:val="00411DA1"/>
    <w:rsid w:val="00411E61"/>
    <w:rsid w:val="00412AFC"/>
    <w:rsid w:val="00413326"/>
    <w:rsid w:val="004175B9"/>
    <w:rsid w:val="004179D0"/>
    <w:rsid w:val="00421505"/>
    <w:rsid w:val="00421C04"/>
    <w:rsid w:val="004230C5"/>
    <w:rsid w:val="00423ADD"/>
    <w:rsid w:val="00423E53"/>
    <w:rsid w:val="00424728"/>
    <w:rsid w:val="004251C2"/>
    <w:rsid w:val="00426987"/>
    <w:rsid w:val="00426A8E"/>
    <w:rsid w:val="00427057"/>
    <w:rsid w:val="004272F9"/>
    <w:rsid w:val="00427477"/>
    <w:rsid w:val="0042771F"/>
    <w:rsid w:val="00430A69"/>
    <w:rsid w:val="00430AF6"/>
    <w:rsid w:val="00430B31"/>
    <w:rsid w:val="00430FF7"/>
    <w:rsid w:val="00431771"/>
    <w:rsid w:val="00431E65"/>
    <w:rsid w:val="00432368"/>
    <w:rsid w:val="00432B34"/>
    <w:rsid w:val="0043450A"/>
    <w:rsid w:val="00434517"/>
    <w:rsid w:val="00435CC3"/>
    <w:rsid w:val="00435E8D"/>
    <w:rsid w:val="00435FF0"/>
    <w:rsid w:val="00440AF9"/>
    <w:rsid w:val="00440DF7"/>
    <w:rsid w:val="0044150A"/>
    <w:rsid w:val="00442187"/>
    <w:rsid w:val="0044236D"/>
    <w:rsid w:val="00442419"/>
    <w:rsid w:val="00442BDC"/>
    <w:rsid w:val="00442CB9"/>
    <w:rsid w:val="00444E5F"/>
    <w:rsid w:val="00445A37"/>
    <w:rsid w:val="00445C9C"/>
    <w:rsid w:val="00445E8A"/>
    <w:rsid w:val="004502D2"/>
    <w:rsid w:val="0045039B"/>
    <w:rsid w:val="00450456"/>
    <w:rsid w:val="004511EF"/>
    <w:rsid w:val="00451210"/>
    <w:rsid w:val="00451754"/>
    <w:rsid w:val="004524D1"/>
    <w:rsid w:val="0045262D"/>
    <w:rsid w:val="004532B5"/>
    <w:rsid w:val="004544A6"/>
    <w:rsid w:val="00455C9D"/>
    <w:rsid w:val="00456AF6"/>
    <w:rsid w:val="004574BF"/>
    <w:rsid w:val="00457793"/>
    <w:rsid w:val="00457B23"/>
    <w:rsid w:val="00457B79"/>
    <w:rsid w:val="0046186C"/>
    <w:rsid w:val="00461AD0"/>
    <w:rsid w:val="00462881"/>
    <w:rsid w:val="00463559"/>
    <w:rsid w:val="00463E8F"/>
    <w:rsid w:val="00463E96"/>
    <w:rsid w:val="00464479"/>
    <w:rsid w:val="00464A21"/>
    <w:rsid w:val="00465129"/>
    <w:rsid w:val="00465477"/>
    <w:rsid w:val="004666B6"/>
    <w:rsid w:val="00466D4D"/>
    <w:rsid w:val="004674CC"/>
    <w:rsid w:val="00467D4F"/>
    <w:rsid w:val="00471B57"/>
    <w:rsid w:val="00471C05"/>
    <w:rsid w:val="0047217F"/>
    <w:rsid w:val="004728B1"/>
    <w:rsid w:val="00472C82"/>
    <w:rsid w:val="00473B50"/>
    <w:rsid w:val="0047446F"/>
    <w:rsid w:val="00474C30"/>
    <w:rsid w:val="00475868"/>
    <w:rsid w:val="00475C55"/>
    <w:rsid w:val="0047751A"/>
    <w:rsid w:val="00477CDD"/>
    <w:rsid w:val="00477E43"/>
    <w:rsid w:val="0048035E"/>
    <w:rsid w:val="004803DF"/>
    <w:rsid w:val="00480970"/>
    <w:rsid w:val="00480C5A"/>
    <w:rsid w:val="0048227D"/>
    <w:rsid w:val="004833B8"/>
    <w:rsid w:val="00483DE0"/>
    <w:rsid w:val="0048518F"/>
    <w:rsid w:val="00485FC3"/>
    <w:rsid w:val="00486250"/>
    <w:rsid w:val="004869BE"/>
    <w:rsid w:val="00486B0D"/>
    <w:rsid w:val="004875BD"/>
    <w:rsid w:val="00487FB0"/>
    <w:rsid w:val="00490D9B"/>
    <w:rsid w:val="00490DA5"/>
    <w:rsid w:val="004910C0"/>
    <w:rsid w:val="00491489"/>
    <w:rsid w:val="00491C98"/>
    <w:rsid w:val="00491D01"/>
    <w:rsid w:val="0049214E"/>
    <w:rsid w:val="004922D7"/>
    <w:rsid w:val="00492712"/>
    <w:rsid w:val="004929CE"/>
    <w:rsid w:val="00492BDF"/>
    <w:rsid w:val="00492C5E"/>
    <w:rsid w:val="0049472E"/>
    <w:rsid w:val="004950AA"/>
    <w:rsid w:val="004951F1"/>
    <w:rsid w:val="00495624"/>
    <w:rsid w:val="00495DA3"/>
    <w:rsid w:val="004964FB"/>
    <w:rsid w:val="00496999"/>
    <w:rsid w:val="00496AC6"/>
    <w:rsid w:val="0049788B"/>
    <w:rsid w:val="004A0BF6"/>
    <w:rsid w:val="004A174D"/>
    <w:rsid w:val="004A2D58"/>
    <w:rsid w:val="004A32FA"/>
    <w:rsid w:val="004A375F"/>
    <w:rsid w:val="004A3A1F"/>
    <w:rsid w:val="004A43DC"/>
    <w:rsid w:val="004A4BBE"/>
    <w:rsid w:val="004A545C"/>
    <w:rsid w:val="004A5479"/>
    <w:rsid w:val="004A5747"/>
    <w:rsid w:val="004A6007"/>
    <w:rsid w:val="004B00E9"/>
    <w:rsid w:val="004B0398"/>
    <w:rsid w:val="004B07E3"/>
    <w:rsid w:val="004B1CB3"/>
    <w:rsid w:val="004B2EB7"/>
    <w:rsid w:val="004B31D4"/>
    <w:rsid w:val="004B3273"/>
    <w:rsid w:val="004B4336"/>
    <w:rsid w:val="004B678F"/>
    <w:rsid w:val="004B67BF"/>
    <w:rsid w:val="004B6F27"/>
    <w:rsid w:val="004B78CE"/>
    <w:rsid w:val="004B7FDE"/>
    <w:rsid w:val="004C0291"/>
    <w:rsid w:val="004C06C5"/>
    <w:rsid w:val="004C0BD9"/>
    <w:rsid w:val="004C162A"/>
    <w:rsid w:val="004C174E"/>
    <w:rsid w:val="004C17E7"/>
    <w:rsid w:val="004C2130"/>
    <w:rsid w:val="004C2202"/>
    <w:rsid w:val="004C2900"/>
    <w:rsid w:val="004C32A1"/>
    <w:rsid w:val="004C354C"/>
    <w:rsid w:val="004C44BB"/>
    <w:rsid w:val="004C471E"/>
    <w:rsid w:val="004C6351"/>
    <w:rsid w:val="004C70EA"/>
    <w:rsid w:val="004C752B"/>
    <w:rsid w:val="004D276B"/>
    <w:rsid w:val="004D3ABD"/>
    <w:rsid w:val="004D4B7B"/>
    <w:rsid w:val="004D4B99"/>
    <w:rsid w:val="004D5365"/>
    <w:rsid w:val="004D56F4"/>
    <w:rsid w:val="004D6BA7"/>
    <w:rsid w:val="004D72F5"/>
    <w:rsid w:val="004D7B49"/>
    <w:rsid w:val="004D7FA4"/>
    <w:rsid w:val="004E1ACF"/>
    <w:rsid w:val="004E1F4E"/>
    <w:rsid w:val="004E25EA"/>
    <w:rsid w:val="004E4764"/>
    <w:rsid w:val="004E5181"/>
    <w:rsid w:val="004E5217"/>
    <w:rsid w:val="004E5C10"/>
    <w:rsid w:val="004E6B34"/>
    <w:rsid w:val="004E6BFD"/>
    <w:rsid w:val="004E70E9"/>
    <w:rsid w:val="004E719C"/>
    <w:rsid w:val="004F09C7"/>
    <w:rsid w:val="004F152F"/>
    <w:rsid w:val="004F16E7"/>
    <w:rsid w:val="004F30BB"/>
    <w:rsid w:val="004F398F"/>
    <w:rsid w:val="004F3AFC"/>
    <w:rsid w:val="004F3C5D"/>
    <w:rsid w:val="004F4710"/>
    <w:rsid w:val="004F4DC6"/>
    <w:rsid w:val="004F4E6A"/>
    <w:rsid w:val="004F586B"/>
    <w:rsid w:val="004F6286"/>
    <w:rsid w:val="004F788B"/>
    <w:rsid w:val="00500176"/>
    <w:rsid w:val="0050096E"/>
    <w:rsid w:val="00500CD4"/>
    <w:rsid w:val="0050111F"/>
    <w:rsid w:val="00501ACB"/>
    <w:rsid w:val="00501E44"/>
    <w:rsid w:val="00502007"/>
    <w:rsid w:val="00502578"/>
    <w:rsid w:val="00502893"/>
    <w:rsid w:val="00502D5E"/>
    <w:rsid w:val="005037E4"/>
    <w:rsid w:val="0050422D"/>
    <w:rsid w:val="00504311"/>
    <w:rsid w:val="005047CE"/>
    <w:rsid w:val="00506335"/>
    <w:rsid w:val="0050666D"/>
    <w:rsid w:val="00506C82"/>
    <w:rsid w:val="00506DFE"/>
    <w:rsid w:val="00507B23"/>
    <w:rsid w:val="005101C6"/>
    <w:rsid w:val="00510FDB"/>
    <w:rsid w:val="0051100F"/>
    <w:rsid w:val="00511969"/>
    <w:rsid w:val="005119E7"/>
    <w:rsid w:val="00512037"/>
    <w:rsid w:val="0051230E"/>
    <w:rsid w:val="0051236F"/>
    <w:rsid w:val="00512A1A"/>
    <w:rsid w:val="00512B1E"/>
    <w:rsid w:val="00513100"/>
    <w:rsid w:val="00513475"/>
    <w:rsid w:val="00513BA0"/>
    <w:rsid w:val="005154F9"/>
    <w:rsid w:val="00515BE3"/>
    <w:rsid w:val="00515C28"/>
    <w:rsid w:val="00517E79"/>
    <w:rsid w:val="00520503"/>
    <w:rsid w:val="00520A78"/>
    <w:rsid w:val="00521531"/>
    <w:rsid w:val="005215D2"/>
    <w:rsid w:val="00521BED"/>
    <w:rsid w:val="00521E2A"/>
    <w:rsid w:val="00524A4E"/>
    <w:rsid w:val="0052542C"/>
    <w:rsid w:val="00525C38"/>
    <w:rsid w:val="00525D35"/>
    <w:rsid w:val="005264C3"/>
    <w:rsid w:val="00526A59"/>
    <w:rsid w:val="005273C4"/>
    <w:rsid w:val="00527475"/>
    <w:rsid w:val="00527FDB"/>
    <w:rsid w:val="00530224"/>
    <w:rsid w:val="00530503"/>
    <w:rsid w:val="005306DB"/>
    <w:rsid w:val="0053088A"/>
    <w:rsid w:val="005327AB"/>
    <w:rsid w:val="00532E16"/>
    <w:rsid w:val="00533947"/>
    <w:rsid w:val="00533E91"/>
    <w:rsid w:val="00535064"/>
    <w:rsid w:val="00536185"/>
    <w:rsid w:val="005371BC"/>
    <w:rsid w:val="00537BC7"/>
    <w:rsid w:val="00540539"/>
    <w:rsid w:val="00540B16"/>
    <w:rsid w:val="0054109F"/>
    <w:rsid w:val="00542009"/>
    <w:rsid w:val="005420D4"/>
    <w:rsid w:val="00542856"/>
    <w:rsid w:val="00542AF4"/>
    <w:rsid w:val="00542CB4"/>
    <w:rsid w:val="0054353D"/>
    <w:rsid w:val="00543558"/>
    <w:rsid w:val="00543C33"/>
    <w:rsid w:val="00543C83"/>
    <w:rsid w:val="00543E3B"/>
    <w:rsid w:val="00544214"/>
    <w:rsid w:val="00544800"/>
    <w:rsid w:val="005465F5"/>
    <w:rsid w:val="00547507"/>
    <w:rsid w:val="0054783A"/>
    <w:rsid w:val="0055170C"/>
    <w:rsid w:val="00551EEB"/>
    <w:rsid w:val="00552615"/>
    <w:rsid w:val="00552ABA"/>
    <w:rsid w:val="0055322E"/>
    <w:rsid w:val="005535F4"/>
    <w:rsid w:val="00553B65"/>
    <w:rsid w:val="0055420B"/>
    <w:rsid w:val="0055501B"/>
    <w:rsid w:val="0055561B"/>
    <w:rsid w:val="005562A3"/>
    <w:rsid w:val="00556D3D"/>
    <w:rsid w:val="005574EF"/>
    <w:rsid w:val="005600DE"/>
    <w:rsid w:val="0056031F"/>
    <w:rsid w:val="00560426"/>
    <w:rsid w:val="0056099C"/>
    <w:rsid w:val="00560DDA"/>
    <w:rsid w:val="00561341"/>
    <w:rsid w:val="0056194C"/>
    <w:rsid w:val="00562335"/>
    <w:rsid w:val="00562F14"/>
    <w:rsid w:val="00563277"/>
    <w:rsid w:val="005640BA"/>
    <w:rsid w:val="00564A03"/>
    <w:rsid w:val="005655D5"/>
    <w:rsid w:val="0056565A"/>
    <w:rsid w:val="0056668C"/>
    <w:rsid w:val="00567522"/>
    <w:rsid w:val="005677B6"/>
    <w:rsid w:val="00567C42"/>
    <w:rsid w:val="00567D75"/>
    <w:rsid w:val="00570C6C"/>
    <w:rsid w:val="00571267"/>
    <w:rsid w:val="005713FB"/>
    <w:rsid w:val="00571609"/>
    <w:rsid w:val="005716F5"/>
    <w:rsid w:val="00572447"/>
    <w:rsid w:val="005732AE"/>
    <w:rsid w:val="00573445"/>
    <w:rsid w:val="00574288"/>
    <w:rsid w:val="0057461D"/>
    <w:rsid w:val="00575ADE"/>
    <w:rsid w:val="00575AED"/>
    <w:rsid w:val="0057688E"/>
    <w:rsid w:val="00576E8E"/>
    <w:rsid w:val="00577ADB"/>
    <w:rsid w:val="00581237"/>
    <w:rsid w:val="0058155D"/>
    <w:rsid w:val="00582804"/>
    <w:rsid w:val="00582B16"/>
    <w:rsid w:val="005842CA"/>
    <w:rsid w:val="005846E5"/>
    <w:rsid w:val="0058495C"/>
    <w:rsid w:val="00584E9D"/>
    <w:rsid w:val="00584F8F"/>
    <w:rsid w:val="00585453"/>
    <w:rsid w:val="00586222"/>
    <w:rsid w:val="0058642A"/>
    <w:rsid w:val="005873B6"/>
    <w:rsid w:val="0058785F"/>
    <w:rsid w:val="00587E4F"/>
    <w:rsid w:val="005907CC"/>
    <w:rsid w:val="00590AA0"/>
    <w:rsid w:val="00590F87"/>
    <w:rsid w:val="005910CF"/>
    <w:rsid w:val="00591ECC"/>
    <w:rsid w:val="00592204"/>
    <w:rsid w:val="005926A4"/>
    <w:rsid w:val="00592C73"/>
    <w:rsid w:val="00594DAE"/>
    <w:rsid w:val="00595D0D"/>
    <w:rsid w:val="00596E1D"/>
    <w:rsid w:val="005978E2"/>
    <w:rsid w:val="00597BD9"/>
    <w:rsid w:val="00597E01"/>
    <w:rsid w:val="00597EB7"/>
    <w:rsid w:val="005A0111"/>
    <w:rsid w:val="005A01D3"/>
    <w:rsid w:val="005A0FFC"/>
    <w:rsid w:val="005A1B1C"/>
    <w:rsid w:val="005A1B52"/>
    <w:rsid w:val="005A2413"/>
    <w:rsid w:val="005A2D1A"/>
    <w:rsid w:val="005A308B"/>
    <w:rsid w:val="005A330D"/>
    <w:rsid w:val="005A4D9D"/>
    <w:rsid w:val="005A54ED"/>
    <w:rsid w:val="005A600B"/>
    <w:rsid w:val="005A6570"/>
    <w:rsid w:val="005A70FE"/>
    <w:rsid w:val="005B0883"/>
    <w:rsid w:val="005B0FB6"/>
    <w:rsid w:val="005B11B2"/>
    <w:rsid w:val="005B2083"/>
    <w:rsid w:val="005B40CD"/>
    <w:rsid w:val="005B5213"/>
    <w:rsid w:val="005B5BCA"/>
    <w:rsid w:val="005B6B69"/>
    <w:rsid w:val="005B70C2"/>
    <w:rsid w:val="005B7690"/>
    <w:rsid w:val="005B772E"/>
    <w:rsid w:val="005B7F71"/>
    <w:rsid w:val="005C03C3"/>
    <w:rsid w:val="005C05DC"/>
    <w:rsid w:val="005C1130"/>
    <w:rsid w:val="005C28D5"/>
    <w:rsid w:val="005C3650"/>
    <w:rsid w:val="005C3768"/>
    <w:rsid w:val="005C475F"/>
    <w:rsid w:val="005C4A7D"/>
    <w:rsid w:val="005C4A8D"/>
    <w:rsid w:val="005C5563"/>
    <w:rsid w:val="005C5DB4"/>
    <w:rsid w:val="005C62A7"/>
    <w:rsid w:val="005C69BB"/>
    <w:rsid w:val="005C6A36"/>
    <w:rsid w:val="005C6BF8"/>
    <w:rsid w:val="005C71D3"/>
    <w:rsid w:val="005C77FD"/>
    <w:rsid w:val="005C7B46"/>
    <w:rsid w:val="005D0599"/>
    <w:rsid w:val="005D11D3"/>
    <w:rsid w:val="005D2209"/>
    <w:rsid w:val="005D2425"/>
    <w:rsid w:val="005D4476"/>
    <w:rsid w:val="005D46A8"/>
    <w:rsid w:val="005D49AD"/>
    <w:rsid w:val="005D49B6"/>
    <w:rsid w:val="005D4ABD"/>
    <w:rsid w:val="005D585D"/>
    <w:rsid w:val="005D6D83"/>
    <w:rsid w:val="005D7A0C"/>
    <w:rsid w:val="005D7C87"/>
    <w:rsid w:val="005E07F6"/>
    <w:rsid w:val="005E0925"/>
    <w:rsid w:val="005E093A"/>
    <w:rsid w:val="005E155D"/>
    <w:rsid w:val="005E1A51"/>
    <w:rsid w:val="005E2F36"/>
    <w:rsid w:val="005E3370"/>
    <w:rsid w:val="005E5C4F"/>
    <w:rsid w:val="005E5D3C"/>
    <w:rsid w:val="005E5DEA"/>
    <w:rsid w:val="005E60A4"/>
    <w:rsid w:val="005E712E"/>
    <w:rsid w:val="005E76B5"/>
    <w:rsid w:val="005E7E05"/>
    <w:rsid w:val="005F07E1"/>
    <w:rsid w:val="005F09CD"/>
    <w:rsid w:val="005F0A44"/>
    <w:rsid w:val="005F1855"/>
    <w:rsid w:val="005F1B1D"/>
    <w:rsid w:val="005F20BE"/>
    <w:rsid w:val="005F34DF"/>
    <w:rsid w:val="005F4606"/>
    <w:rsid w:val="005F4777"/>
    <w:rsid w:val="005F5A3C"/>
    <w:rsid w:val="005F6326"/>
    <w:rsid w:val="005F67C5"/>
    <w:rsid w:val="005F6D91"/>
    <w:rsid w:val="005F71F1"/>
    <w:rsid w:val="005F7D83"/>
    <w:rsid w:val="00601023"/>
    <w:rsid w:val="00602461"/>
    <w:rsid w:val="00603068"/>
    <w:rsid w:val="00603070"/>
    <w:rsid w:val="00603518"/>
    <w:rsid w:val="0060392F"/>
    <w:rsid w:val="00605360"/>
    <w:rsid w:val="006065B1"/>
    <w:rsid w:val="00606B29"/>
    <w:rsid w:val="006072BA"/>
    <w:rsid w:val="00610571"/>
    <w:rsid w:val="006106A2"/>
    <w:rsid w:val="00610DC4"/>
    <w:rsid w:val="0061115C"/>
    <w:rsid w:val="006111C7"/>
    <w:rsid w:val="006114A1"/>
    <w:rsid w:val="00611931"/>
    <w:rsid w:val="00612D2C"/>
    <w:rsid w:val="006135F8"/>
    <w:rsid w:val="006141BA"/>
    <w:rsid w:val="00614883"/>
    <w:rsid w:val="006152F7"/>
    <w:rsid w:val="00615303"/>
    <w:rsid w:val="0061611E"/>
    <w:rsid w:val="006161C3"/>
    <w:rsid w:val="00616F53"/>
    <w:rsid w:val="00616F60"/>
    <w:rsid w:val="00620752"/>
    <w:rsid w:val="00620E02"/>
    <w:rsid w:val="00621007"/>
    <w:rsid w:val="00622981"/>
    <w:rsid w:val="00622E3C"/>
    <w:rsid w:val="00622EB0"/>
    <w:rsid w:val="00625101"/>
    <w:rsid w:val="00625542"/>
    <w:rsid w:val="00625D18"/>
    <w:rsid w:val="00625FFE"/>
    <w:rsid w:val="00626965"/>
    <w:rsid w:val="0063116B"/>
    <w:rsid w:val="006320CA"/>
    <w:rsid w:val="0063508A"/>
    <w:rsid w:val="00635800"/>
    <w:rsid w:val="00636517"/>
    <w:rsid w:val="0063666D"/>
    <w:rsid w:val="006369D6"/>
    <w:rsid w:val="00637BAC"/>
    <w:rsid w:val="006404CA"/>
    <w:rsid w:val="00640B31"/>
    <w:rsid w:val="006414A1"/>
    <w:rsid w:val="00642DEF"/>
    <w:rsid w:val="00644440"/>
    <w:rsid w:val="00644F3B"/>
    <w:rsid w:val="00645C56"/>
    <w:rsid w:val="00645CE0"/>
    <w:rsid w:val="00646269"/>
    <w:rsid w:val="00646A38"/>
    <w:rsid w:val="00646A85"/>
    <w:rsid w:val="006477ED"/>
    <w:rsid w:val="00647B1D"/>
    <w:rsid w:val="00647D34"/>
    <w:rsid w:val="006504ED"/>
    <w:rsid w:val="0065060D"/>
    <w:rsid w:val="00651408"/>
    <w:rsid w:val="00651C42"/>
    <w:rsid w:val="00651F90"/>
    <w:rsid w:val="0065268D"/>
    <w:rsid w:val="00653DDF"/>
    <w:rsid w:val="00653E9A"/>
    <w:rsid w:val="006541D3"/>
    <w:rsid w:val="006541E0"/>
    <w:rsid w:val="00654365"/>
    <w:rsid w:val="006545D7"/>
    <w:rsid w:val="006548DA"/>
    <w:rsid w:val="00655717"/>
    <w:rsid w:val="0065596D"/>
    <w:rsid w:val="006559DF"/>
    <w:rsid w:val="006578D8"/>
    <w:rsid w:val="00657BBF"/>
    <w:rsid w:val="006602D5"/>
    <w:rsid w:val="00662535"/>
    <w:rsid w:val="0066261B"/>
    <w:rsid w:val="006626F8"/>
    <w:rsid w:val="006630EE"/>
    <w:rsid w:val="00664A2F"/>
    <w:rsid w:val="0066612C"/>
    <w:rsid w:val="0066688C"/>
    <w:rsid w:val="00666B3F"/>
    <w:rsid w:val="006709C0"/>
    <w:rsid w:val="00670B4C"/>
    <w:rsid w:val="00671E01"/>
    <w:rsid w:val="00672B99"/>
    <w:rsid w:val="0067367D"/>
    <w:rsid w:val="0067428B"/>
    <w:rsid w:val="0067532D"/>
    <w:rsid w:val="00676231"/>
    <w:rsid w:val="006771F1"/>
    <w:rsid w:val="006775FE"/>
    <w:rsid w:val="00680AF5"/>
    <w:rsid w:val="00681DB6"/>
    <w:rsid w:val="00682110"/>
    <w:rsid w:val="006826C1"/>
    <w:rsid w:val="00682A24"/>
    <w:rsid w:val="00683B28"/>
    <w:rsid w:val="00685828"/>
    <w:rsid w:val="0068611B"/>
    <w:rsid w:val="00686E42"/>
    <w:rsid w:val="00687797"/>
    <w:rsid w:val="006902B4"/>
    <w:rsid w:val="006914FF"/>
    <w:rsid w:val="00691641"/>
    <w:rsid w:val="0069250E"/>
    <w:rsid w:val="0069284E"/>
    <w:rsid w:val="0069409B"/>
    <w:rsid w:val="00694139"/>
    <w:rsid w:val="00695A2A"/>
    <w:rsid w:val="00695BFE"/>
    <w:rsid w:val="00695F49"/>
    <w:rsid w:val="006971D7"/>
    <w:rsid w:val="0069782A"/>
    <w:rsid w:val="006A03BA"/>
    <w:rsid w:val="006A03C6"/>
    <w:rsid w:val="006A0951"/>
    <w:rsid w:val="006A0A7C"/>
    <w:rsid w:val="006A0F14"/>
    <w:rsid w:val="006A2886"/>
    <w:rsid w:val="006A2C51"/>
    <w:rsid w:val="006A3557"/>
    <w:rsid w:val="006A36AF"/>
    <w:rsid w:val="006A3AB3"/>
    <w:rsid w:val="006A3B12"/>
    <w:rsid w:val="006A416A"/>
    <w:rsid w:val="006A479A"/>
    <w:rsid w:val="006A4A1A"/>
    <w:rsid w:val="006A5D91"/>
    <w:rsid w:val="006A5ECF"/>
    <w:rsid w:val="006A6521"/>
    <w:rsid w:val="006A6719"/>
    <w:rsid w:val="006A7F26"/>
    <w:rsid w:val="006B047C"/>
    <w:rsid w:val="006B0EA7"/>
    <w:rsid w:val="006B1677"/>
    <w:rsid w:val="006B238F"/>
    <w:rsid w:val="006B2401"/>
    <w:rsid w:val="006B2C81"/>
    <w:rsid w:val="006B3D01"/>
    <w:rsid w:val="006B4CA3"/>
    <w:rsid w:val="006B4D8F"/>
    <w:rsid w:val="006B530E"/>
    <w:rsid w:val="006B5319"/>
    <w:rsid w:val="006B60A9"/>
    <w:rsid w:val="006B64C2"/>
    <w:rsid w:val="006B7043"/>
    <w:rsid w:val="006B7C44"/>
    <w:rsid w:val="006C008D"/>
    <w:rsid w:val="006C0735"/>
    <w:rsid w:val="006C0871"/>
    <w:rsid w:val="006C0C23"/>
    <w:rsid w:val="006C13FE"/>
    <w:rsid w:val="006C147F"/>
    <w:rsid w:val="006C1B50"/>
    <w:rsid w:val="006C354C"/>
    <w:rsid w:val="006C35D4"/>
    <w:rsid w:val="006C3832"/>
    <w:rsid w:val="006C3986"/>
    <w:rsid w:val="006C3CE8"/>
    <w:rsid w:val="006C5990"/>
    <w:rsid w:val="006C5F78"/>
    <w:rsid w:val="006C6186"/>
    <w:rsid w:val="006C6D1A"/>
    <w:rsid w:val="006C7393"/>
    <w:rsid w:val="006C740A"/>
    <w:rsid w:val="006C75A3"/>
    <w:rsid w:val="006C7826"/>
    <w:rsid w:val="006C79B7"/>
    <w:rsid w:val="006C7AF3"/>
    <w:rsid w:val="006C7F65"/>
    <w:rsid w:val="006D0226"/>
    <w:rsid w:val="006D0A53"/>
    <w:rsid w:val="006D1561"/>
    <w:rsid w:val="006D2C98"/>
    <w:rsid w:val="006D3273"/>
    <w:rsid w:val="006D3654"/>
    <w:rsid w:val="006D3800"/>
    <w:rsid w:val="006D41DB"/>
    <w:rsid w:val="006D4A2A"/>
    <w:rsid w:val="006D59FB"/>
    <w:rsid w:val="006D6E35"/>
    <w:rsid w:val="006D7C19"/>
    <w:rsid w:val="006E0D74"/>
    <w:rsid w:val="006E0F6C"/>
    <w:rsid w:val="006E1558"/>
    <w:rsid w:val="006E1690"/>
    <w:rsid w:val="006E1DD5"/>
    <w:rsid w:val="006E275E"/>
    <w:rsid w:val="006E3751"/>
    <w:rsid w:val="006E3D58"/>
    <w:rsid w:val="006E3DE1"/>
    <w:rsid w:val="006E44B4"/>
    <w:rsid w:val="006E6568"/>
    <w:rsid w:val="006E678D"/>
    <w:rsid w:val="006E7B6A"/>
    <w:rsid w:val="006F1E93"/>
    <w:rsid w:val="006F3297"/>
    <w:rsid w:val="006F3AF9"/>
    <w:rsid w:val="006F46D9"/>
    <w:rsid w:val="006F47FD"/>
    <w:rsid w:val="006F4CC0"/>
    <w:rsid w:val="006F5084"/>
    <w:rsid w:val="006F578B"/>
    <w:rsid w:val="006F610B"/>
    <w:rsid w:val="006F664F"/>
    <w:rsid w:val="006F6D83"/>
    <w:rsid w:val="006F6E68"/>
    <w:rsid w:val="006F75E3"/>
    <w:rsid w:val="00701409"/>
    <w:rsid w:val="0070150F"/>
    <w:rsid w:val="00701556"/>
    <w:rsid w:val="00701688"/>
    <w:rsid w:val="00701CFF"/>
    <w:rsid w:val="00701FD7"/>
    <w:rsid w:val="00702B92"/>
    <w:rsid w:val="00703066"/>
    <w:rsid w:val="007032DF"/>
    <w:rsid w:val="00703B12"/>
    <w:rsid w:val="007044C0"/>
    <w:rsid w:val="00706EF0"/>
    <w:rsid w:val="007074EC"/>
    <w:rsid w:val="00707887"/>
    <w:rsid w:val="007107A5"/>
    <w:rsid w:val="007111F6"/>
    <w:rsid w:val="00711FEC"/>
    <w:rsid w:val="00712C8C"/>
    <w:rsid w:val="0071338D"/>
    <w:rsid w:val="00713DF5"/>
    <w:rsid w:val="0071535B"/>
    <w:rsid w:val="00715B1B"/>
    <w:rsid w:val="00715CEB"/>
    <w:rsid w:val="00716008"/>
    <w:rsid w:val="00720036"/>
    <w:rsid w:val="00721EC8"/>
    <w:rsid w:val="00722053"/>
    <w:rsid w:val="007220EA"/>
    <w:rsid w:val="00722AAD"/>
    <w:rsid w:val="007233AC"/>
    <w:rsid w:val="007235B5"/>
    <w:rsid w:val="00723B2D"/>
    <w:rsid w:val="00725285"/>
    <w:rsid w:val="007254DE"/>
    <w:rsid w:val="0073080F"/>
    <w:rsid w:val="00730FFC"/>
    <w:rsid w:val="007315BC"/>
    <w:rsid w:val="00733A25"/>
    <w:rsid w:val="00733AAA"/>
    <w:rsid w:val="00734056"/>
    <w:rsid w:val="00734417"/>
    <w:rsid w:val="007345F7"/>
    <w:rsid w:val="007355AA"/>
    <w:rsid w:val="00735D3C"/>
    <w:rsid w:val="00735F30"/>
    <w:rsid w:val="00735F60"/>
    <w:rsid w:val="0073648A"/>
    <w:rsid w:val="0073709E"/>
    <w:rsid w:val="00737741"/>
    <w:rsid w:val="0074057A"/>
    <w:rsid w:val="00740D76"/>
    <w:rsid w:val="00742217"/>
    <w:rsid w:val="007437A5"/>
    <w:rsid w:val="0074398F"/>
    <w:rsid w:val="00743CDC"/>
    <w:rsid w:val="00745043"/>
    <w:rsid w:val="00745361"/>
    <w:rsid w:val="007453D2"/>
    <w:rsid w:val="00745456"/>
    <w:rsid w:val="007458EB"/>
    <w:rsid w:val="00745CA9"/>
    <w:rsid w:val="00745D32"/>
    <w:rsid w:val="0074605A"/>
    <w:rsid w:val="007462F1"/>
    <w:rsid w:val="007468B6"/>
    <w:rsid w:val="00746A6C"/>
    <w:rsid w:val="00746B39"/>
    <w:rsid w:val="00746B69"/>
    <w:rsid w:val="00750ECC"/>
    <w:rsid w:val="007512DF"/>
    <w:rsid w:val="00751EE8"/>
    <w:rsid w:val="00752337"/>
    <w:rsid w:val="0075243B"/>
    <w:rsid w:val="007529A2"/>
    <w:rsid w:val="00752B76"/>
    <w:rsid w:val="00753DC0"/>
    <w:rsid w:val="00754CB9"/>
    <w:rsid w:val="00756D5F"/>
    <w:rsid w:val="00757A50"/>
    <w:rsid w:val="00760B17"/>
    <w:rsid w:val="00761E8D"/>
    <w:rsid w:val="00763A68"/>
    <w:rsid w:val="00766D8C"/>
    <w:rsid w:val="00767DB4"/>
    <w:rsid w:val="00770A76"/>
    <w:rsid w:val="00770C10"/>
    <w:rsid w:val="0077132A"/>
    <w:rsid w:val="00771813"/>
    <w:rsid w:val="00771FF1"/>
    <w:rsid w:val="00772BBB"/>
    <w:rsid w:val="00773AE2"/>
    <w:rsid w:val="00775112"/>
    <w:rsid w:val="007751DD"/>
    <w:rsid w:val="007755A9"/>
    <w:rsid w:val="00775BA7"/>
    <w:rsid w:val="00776004"/>
    <w:rsid w:val="00776D6C"/>
    <w:rsid w:val="00776E82"/>
    <w:rsid w:val="00776FCD"/>
    <w:rsid w:val="00777964"/>
    <w:rsid w:val="007779BB"/>
    <w:rsid w:val="00777A4F"/>
    <w:rsid w:val="00780490"/>
    <w:rsid w:val="00781419"/>
    <w:rsid w:val="007819EC"/>
    <w:rsid w:val="00781AFF"/>
    <w:rsid w:val="007820C3"/>
    <w:rsid w:val="00782376"/>
    <w:rsid w:val="0078245B"/>
    <w:rsid w:val="007831C2"/>
    <w:rsid w:val="00783A08"/>
    <w:rsid w:val="00783CBD"/>
    <w:rsid w:val="00783FB5"/>
    <w:rsid w:val="00783FCF"/>
    <w:rsid w:val="007842E9"/>
    <w:rsid w:val="00785872"/>
    <w:rsid w:val="00786CCD"/>
    <w:rsid w:val="00786CD7"/>
    <w:rsid w:val="007873F7"/>
    <w:rsid w:val="00790177"/>
    <w:rsid w:val="00791F7E"/>
    <w:rsid w:val="00792343"/>
    <w:rsid w:val="0079472A"/>
    <w:rsid w:val="007948C7"/>
    <w:rsid w:val="00795122"/>
    <w:rsid w:val="007951E5"/>
    <w:rsid w:val="0079608F"/>
    <w:rsid w:val="00796DDD"/>
    <w:rsid w:val="0079702A"/>
    <w:rsid w:val="007A0653"/>
    <w:rsid w:val="007A0799"/>
    <w:rsid w:val="007A0E94"/>
    <w:rsid w:val="007A1884"/>
    <w:rsid w:val="007A20A3"/>
    <w:rsid w:val="007A2D38"/>
    <w:rsid w:val="007A31A6"/>
    <w:rsid w:val="007A32B0"/>
    <w:rsid w:val="007A4A39"/>
    <w:rsid w:val="007A5269"/>
    <w:rsid w:val="007A6258"/>
    <w:rsid w:val="007A66C6"/>
    <w:rsid w:val="007A67A7"/>
    <w:rsid w:val="007A7583"/>
    <w:rsid w:val="007B0A61"/>
    <w:rsid w:val="007B14B4"/>
    <w:rsid w:val="007B1D42"/>
    <w:rsid w:val="007B2164"/>
    <w:rsid w:val="007B2C89"/>
    <w:rsid w:val="007B3799"/>
    <w:rsid w:val="007B3B2D"/>
    <w:rsid w:val="007B4B8A"/>
    <w:rsid w:val="007B602D"/>
    <w:rsid w:val="007B6ED8"/>
    <w:rsid w:val="007B781B"/>
    <w:rsid w:val="007B7BC9"/>
    <w:rsid w:val="007C07DC"/>
    <w:rsid w:val="007C0C5F"/>
    <w:rsid w:val="007C1636"/>
    <w:rsid w:val="007C1864"/>
    <w:rsid w:val="007C2469"/>
    <w:rsid w:val="007C2C8F"/>
    <w:rsid w:val="007C3112"/>
    <w:rsid w:val="007C4451"/>
    <w:rsid w:val="007C47C4"/>
    <w:rsid w:val="007C4EDA"/>
    <w:rsid w:val="007C4EF7"/>
    <w:rsid w:val="007C580E"/>
    <w:rsid w:val="007C683F"/>
    <w:rsid w:val="007C7740"/>
    <w:rsid w:val="007C7CB6"/>
    <w:rsid w:val="007D0B84"/>
    <w:rsid w:val="007D1114"/>
    <w:rsid w:val="007D144C"/>
    <w:rsid w:val="007D17B0"/>
    <w:rsid w:val="007D1BBC"/>
    <w:rsid w:val="007D1D04"/>
    <w:rsid w:val="007D2C32"/>
    <w:rsid w:val="007D4259"/>
    <w:rsid w:val="007D43E2"/>
    <w:rsid w:val="007D474C"/>
    <w:rsid w:val="007D4C4B"/>
    <w:rsid w:val="007D5DEB"/>
    <w:rsid w:val="007D609B"/>
    <w:rsid w:val="007D64D1"/>
    <w:rsid w:val="007D673C"/>
    <w:rsid w:val="007D684E"/>
    <w:rsid w:val="007D6C58"/>
    <w:rsid w:val="007D6C93"/>
    <w:rsid w:val="007D7B81"/>
    <w:rsid w:val="007E0E31"/>
    <w:rsid w:val="007E1442"/>
    <w:rsid w:val="007E1DD4"/>
    <w:rsid w:val="007E40EA"/>
    <w:rsid w:val="007E4641"/>
    <w:rsid w:val="007E49A4"/>
    <w:rsid w:val="007E4A99"/>
    <w:rsid w:val="007E5F07"/>
    <w:rsid w:val="007E752E"/>
    <w:rsid w:val="007E7B1E"/>
    <w:rsid w:val="007F037A"/>
    <w:rsid w:val="007F1AEA"/>
    <w:rsid w:val="007F2605"/>
    <w:rsid w:val="007F31C4"/>
    <w:rsid w:val="007F4325"/>
    <w:rsid w:val="007F44B2"/>
    <w:rsid w:val="007F48C9"/>
    <w:rsid w:val="007F53FD"/>
    <w:rsid w:val="007F591D"/>
    <w:rsid w:val="007F6E7B"/>
    <w:rsid w:val="007F77B7"/>
    <w:rsid w:val="007F7DCB"/>
    <w:rsid w:val="008008C0"/>
    <w:rsid w:val="00801AFA"/>
    <w:rsid w:val="0080204D"/>
    <w:rsid w:val="00802386"/>
    <w:rsid w:val="00802C06"/>
    <w:rsid w:val="00803187"/>
    <w:rsid w:val="00803FFA"/>
    <w:rsid w:val="00804E4B"/>
    <w:rsid w:val="0080577E"/>
    <w:rsid w:val="00807208"/>
    <w:rsid w:val="00807735"/>
    <w:rsid w:val="00807EBA"/>
    <w:rsid w:val="0081056E"/>
    <w:rsid w:val="008109CC"/>
    <w:rsid w:val="008115DD"/>
    <w:rsid w:val="00811F7F"/>
    <w:rsid w:val="00813AC4"/>
    <w:rsid w:val="0081454D"/>
    <w:rsid w:val="008146F8"/>
    <w:rsid w:val="008161DC"/>
    <w:rsid w:val="008169AC"/>
    <w:rsid w:val="008178F1"/>
    <w:rsid w:val="00820438"/>
    <w:rsid w:val="0082160B"/>
    <w:rsid w:val="00821F92"/>
    <w:rsid w:val="00822589"/>
    <w:rsid w:val="008230AA"/>
    <w:rsid w:val="00823280"/>
    <w:rsid w:val="0082417F"/>
    <w:rsid w:val="0082543D"/>
    <w:rsid w:val="00825867"/>
    <w:rsid w:val="00825944"/>
    <w:rsid w:val="00825C33"/>
    <w:rsid w:val="00825E4C"/>
    <w:rsid w:val="00825FBC"/>
    <w:rsid w:val="00826BF4"/>
    <w:rsid w:val="008272F5"/>
    <w:rsid w:val="008279BA"/>
    <w:rsid w:val="00831710"/>
    <w:rsid w:val="0083249B"/>
    <w:rsid w:val="00832564"/>
    <w:rsid w:val="00832977"/>
    <w:rsid w:val="00832FDD"/>
    <w:rsid w:val="00834220"/>
    <w:rsid w:val="008343AE"/>
    <w:rsid w:val="00834417"/>
    <w:rsid w:val="00835397"/>
    <w:rsid w:val="00837896"/>
    <w:rsid w:val="00837E33"/>
    <w:rsid w:val="00840CBA"/>
    <w:rsid w:val="008413D8"/>
    <w:rsid w:val="00841427"/>
    <w:rsid w:val="00841CF8"/>
    <w:rsid w:val="00842486"/>
    <w:rsid w:val="0084278A"/>
    <w:rsid w:val="00842808"/>
    <w:rsid w:val="008430F0"/>
    <w:rsid w:val="008444F2"/>
    <w:rsid w:val="00844D81"/>
    <w:rsid w:val="00845318"/>
    <w:rsid w:val="00846CC6"/>
    <w:rsid w:val="00846EC5"/>
    <w:rsid w:val="008471A2"/>
    <w:rsid w:val="00847901"/>
    <w:rsid w:val="00850DC9"/>
    <w:rsid w:val="008512DD"/>
    <w:rsid w:val="008519CA"/>
    <w:rsid w:val="00851A87"/>
    <w:rsid w:val="008521B3"/>
    <w:rsid w:val="008528B5"/>
    <w:rsid w:val="008529EB"/>
    <w:rsid w:val="0085337B"/>
    <w:rsid w:val="00854096"/>
    <w:rsid w:val="00855773"/>
    <w:rsid w:val="00856398"/>
    <w:rsid w:val="008565A0"/>
    <w:rsid w:val="00857343"/>
    <w:rsid w:val="00861D21"/>
    <w:rsid w:val="00861E19"/>
    <w:rsid w:val="00861EC4"/>
    <w:rsid w:val="00862EFD"/>
    <w:rsid w:val="00864E88"/>
    <w:rsid w:val="0086508F"/>
    <w:rsid w:val="0086533D"/>
    <w:rsid w:val="00865A76"/>
    <w:rsid w:val="00866E70"/>
    <w:rsid w:val="00867683"/>
    <w:rsid w:val="008702F3"/>
    <w:rsid w:val="0087084F"/>
    <w:rsid w:val="00870E77"/>
    <w:rsid w:val="008715D7"/>
    <w:rsid w:val="00872F0B"/>
    <w:rsid w:val="008735F5"/>
    <w:rsid w:val="00873920"/>
    <w:rsid w:val="008743E4"/>
    <w:rsid w:val="008751B9"/>
    <w:rsid w:val="00875449"/>
    <w:rsid w:val="00875F4D"/>
    <w:rsid w:val="00875FAC"/>
    <w:rsid w:val="008762AF"/>
    <w:rsid w:val="00877958"/>
    <w:rsid w:val="00880356"/>
    <w:rsid w:val="00881A08"/>
    <w:rsid w:val="00882081"/>
    <w:rsid w:val="008828A3"/>
    <w:rsid w:val="00890818"/>
    <w:rsid w:val="008931D3"/>
    <w:rsid w:val="00894ADD"/>
    <w:rsid w:val="008956A7"/>
    <w:rsid w:val="00896D70"/>
    <w:rsid w:val="008975CA"/>
    <w:rsid w:val="00897C08"/>
    <w:rsid w:val="00897FD3"/>
    <w:rsid w:val="008A04AC"/>
    <w:rsid w:val="008A27E2"/>
    <w:rsid w:val="008A2DC8"/>
    <w:rsid w:val="008A397C"/>
    <w:rsid w:val="008A43E3"/>
    <w:rsid w:val="008A4FEA"/>
    <w:rsid w:val="008A6122"/>
    <w:rsid w:val="008A6503"/>
    <w:rsid w:val="008A6744"/>
    <w:rsid w:val="008A69F8"/>
    <w:rsid w:val="008A6B35"/>
    <w:rsid w:val="008A6F1F"/>
    <w:rsid w:val="008A7063"/>
    <w:rsid w:val="008A7A6A"/>
    <w:rsid w:val="008B1782"/>
    <w:rsid w:val="008B2F41"/>
    <w:rsid w:val="008B32ED"/>
    <w:rsid w:val="008B3812"/>
    <w:rsid w:val="008B5D30"/>
    <w:rsid w:val="008B65FA"/>
    <w:rsid w:val="008B6F95"/>
    <w:rsid w:val="008B71B5"/>
    <w:rsid w:val="008B7455"/>
    <w:rsid w:val="008B75DF"/>
    <w:rsid w:val="008B7F54"/>
    <w:rsid w:val="008C0434"/>
    <w:rsid w:val="008C22D3"/>
    <w:rsid w:val="008C2A8B"/>
    <w:rsid w:val="008C2FF2"/>
    <w:rsid w:val="008C73E6"/>
    <w:rsid w:val="008C75E8"/>
    <w:rsid w:val="008C790E"/>
    <w:rsid w:val="008D2131"/>
    <w:rsid w:val="008D3A78"/>
    <w:rsid w:val="008D3EC8"/>
    <w:rsid w:val="008D4484"/>
    <w:rsid w:val="008D4EDC"/>
    <w:rsid w:val="008D4F64"/>
    <w:rsid w:val="008D5762"/>
    <w:rsid w:val="008D5A5E"/>
    <w:rsid w:val="008D7035"/>
    <w:rsid w:val="008D74C2"/>
    <w:rsid w:val="008D7752"/>
    <w:rsid w:val="008D7D66"/>
    <w:rsid w:val="008D7DF1"/>
    <w:rsid w:val="008E016B"/>
    <w:rsid w:val="008E1ED3"/>
    <w:rsid w:val="008E2043"/>
    <w:rsid w:val="008E2738"/>
    <w:rsid w:val="008E291A"/>
    <w:rsid w:val="008E40EC"/>
    <w:rsid w:val="008E4896"/>
    <w:rsid w:val="008E4D3A"/>
    <w:rsid w:val="008E4D6C"/>
    <w:rsid w:val="008E65F1"/>
    <w:rsid w:val="008F0A6E"/>
    <w:rsid w:val="008F1592"/>
    <w:rsid w:val="008F181E"/>
    <w:rsid w:val="008F1B50"/>
    <w:rsid w:val="008F2112"/>
    <w:rsid w:val="008F359E"/>
    <w:rsid w:val="008F558D"/>
    <w:rsid w:val="008F6240"/>
    <w:rsid w:val="008F7029"/>
    <w:rsid w:val="008F72C2"/>
    <w:rsid w:val="008F7EF7"/>
    <w:rsid w:val="009001A0"/>
    <w:rsid w:val="009009E6"/>
    <w:rsid w:val="00900B1D"/>
    <w:rsid w:val="0090146A"/>
    <w:rsid w:val="0090154E"/>
    <w:rsid w:val="00901D1E"/>
    <w:rsid w:val="00901D45"/>
    <w:rsid w:val="0090366B"/>
    <w:rsid w:val="009064E2"/>
    <w:rsid w:val="00906991"/>
    <w:rsid w:val="00907860"/>
    <w:rsid w:val="00907D50"/>
    <w:rsid w:val="00910D3B"/>
    <w:rsid w:val="00911962"/>
    <w:rsid w:val="00912A89"/>
    <w:rsid w:val="00912CAE"/>
    <w:rsid w:val="009133E1"/>
    <w:rsid w:val="00914341"/>
    <w:rsid w:val="009164F3"/>
    <w:rsid w:val="0091742F"/>
    <w:rsid w:val="0091781B"/>
    <w:rsid w:val="0092034A"/>
    <w:rsid w:val="00920C9A"/>
    <w:rsid w:val="00920ED9"/>
    <w:rsid w:val="0092182D"/>
    <w:rsid w:val="00922410"/>
    <w:rsid w:val="009224BE"/>
    <w:rsid w:val="0092340C"/>
    <w:rsid w:val="00924759"/>
    <w:rsid w:val="009249E9"/>
    <w:rsid w:val="00924AF6"/>
    <w:rsid w:val="00924CE0"/>
    <w:rsid w:val="00925627"/>
    <w:rsid w:val="009307E1"/>
    <w:rsid w:val="009310DD"/>
    <w:rsid w:val="00933C9B"/>
    <w:rsid w:val="00933E76"/>
    <w:rsid w:val="0093592B"/>
    <w:rsid w:val="00936458"/>
    <w:rsid w:val="009365AF"/>
    <w:rsid w:val="009368CF"/>
    <w:rsid w:val="00936EA0"/>
    <w:rsid w:val="00940456"/>
    <w:rsid w:val="00940974"/>
    <w:rsid w:val="0094159B"/>
    <w:rsid w:val="0094196D"/>
    <w:rsid w:val="009419E0"/>
    <w:rsid w:val="00941F25"/>
    <w:rsid w:val="00942F58"/>
    <w:rsid w:val="00943004"/>
    <w:rsid w:val="00943EB7"/>
    <w:rsid w:val="00944D04"/>
    <w:rsid w:val="00944D59"/>
    <w:rsid w:val="00945900"/>
    <w:rsid w:val="00947966"/>
    <w:rsid w:val="00950088"/>
    <w:rsid w:val="009501BD"/>
    <w:rsid w:val="00951706"/>
    <w:rsid w:val="00951FDC"/>
    <w:rsid w:val="00952E53"/>
    <w:rsid w:val="00953804"/>
    <w:rsid w:val="00953FE6"/>
    <w:rsid w:val="00954250"/>
    <w:rsid w:val="0095473B"/>
    <w:rsid w:val="009548CE"/>
    <w:rsid w:val="00954C8A"/>
    <w:rsid w:val="00955155"/>
    <w:rsid w:val="00955335"/>
    <w:rsid w:val="00955480"/>
    <w:rsid w:val="0095662E"/>
    <w:rsid w:val="00956CEF"/>
    <w:rsid w:val="00956D54"/>
    <w:rsid w:val="0095727E"/>
    <w:rsid w:val="00957E02"/>
    <w:rsid w:val="00960C1D"/>
    <w:rsid w:val="0096160B"/>
    <w:rsid w:val="0096176E"/>
    <w:rsid w:val="0096197A"/>
    <w:rsid w:val="00961A53"/>
    <w:rsid w:val="0096231A"/>
    <w:rsid w:val="00963227"/>
    <w:rsid w:val="009639AA"/>
    <w:rsid w:val="00963AB9"/>
    <w:rsid w:val="00963AC5"/>
    <w:rsid w:val="00964450"/>
    <w:rsid w:val="009653A9"/>
    <w:rsid w:val="00966147"/>
    <w:rsid w:val="0096652C"/>
    <w:rsid w:val="00967691"/>
    <w:rsid w:val="00970A9E"/>
    <w:rsid w:val="00972BD8"/>
    <w:rsid w:val="0097456D"/>
    <w:rsid w:val="009745D3"/>
    <w:rsid w:val="00975CD5"/>
    <w:rsid w:val="00975EAC"/>
    <w:rsid w:val="00976903"/>
    <w:rsid w:val="009800FA"/>
    <w:rsid w:val="00981F2E"/>
    <w:rsid w:val="00981F72"/>
    <w:rsid w:val="009826BB"/>
    <w:rsid w:val="0098391A"/>
    <w:rsid w:val="00983BB8"/>
    <w:rsid w:val="00984605"/>
    <w:rsid w:val="00984AA8"/>
    <w:rsid w:val="00985729"/>
    <w:rsid w:val="0098683F"/>
    <w:rsid w:val="00987299"/>
    <w:rsid w:val="009873CD"/>
    <w:rsid w:val="00987643"/>
    <w:rsid w:val="00987CE1"/>
    <w:rsid w:val="00987E46"/>
    <w:rsid w:val="0099113F"/>
    <w:rsid w:val="00991610"/>
    <w:rsid w:val="0099176C"/>
    <w:rsid w:val="0099189F"/>
    <w:rsid w:val="00991C64"/>
    <w:rsid w:val="009924BD"/>
    <w:rsid w:val="00992D60"/>
    <w:rsid w:val="009932DC"/>
    <w:rsid w:val="00993D01"/>
    <w:rsid w:val="00994FAB"/>
    <w:rsid w:val="00995695"/>
    <w:rsid w:val="009968EC"/>
    <w:rsid w:val="009A0875"/>
    <w:rsid w:val="009A0CF4"/>
    <w:rsid w:val="009A0F36"/>
    <w:rsid w:val="009A11F0"/>
    <w:rsid w:val="009A1225"/>
    <w:rsid w:val="009A157B"/>
    <w:rsid w:val="009A1CF4"/>
    <w:rsid w:val="009A2F35"/>
    <w:rsid w:val="009A3F2A"/>
    <w:rsid w:val="009A40FF"/>
    <w:rsid w:val="009A4BA7"/>
    <w:rsid w:val="009A579A"/>
    <w:rsid w:val="009A59CC"/>
    <w:rsid w:val="009A64EA"/>
    <w:rsid w:val="009A6D9D"/>
    <w:rsid w:val="009A70D6"/>
    <w:rsid w:val="009A74CC"/>
    <w:rsid w:val="009A7B8C"/>
    <w:rsid w:val="009B02C4"/>
    <w:rsid w:val="009B228E"/>
    <w:rsid w:val="009B25D8"/>
    <w:rsid w:val="009B28AA"/>
    <w:rsid w:val="009B36E3"/>
    <w:rsid w:val="009B37F4"/>
    <w:rsid w:val="009B3C2C"/>
    <w:rsid w:val="009B50EC"/>
    <w:rsid w:val="009B61DA"/>
    <w:rsid w:val="009B64D2"/>
    <w:rsid w:val="009B6CF7"/>
    <w:rsid w:val="009B6E25"/>
    <w:rsid w:val="009B7233"/>
    <w:rsid w:val="009C0184"/>
    <w:rsid w:val="009C0386"/>
    <w:rsid w:val="009C252C"/>
    <w:rsid w:val="009C2570"/>
    <w:rsid w:val="009C2838"/>
    <w:rsid w:val="009C2AE9"/>
    <w:rsid w:val="009C3A23"/>
    <w:rsid w:val="009C3B54"/>
    <w:rsid w:val="009C3CB3"/>
    <w:rsid w:val="009C49D4"/>
    <w:rsid w:val="009C4C92"/>
    <w:rsid w:val="009C5448"/>
    <w:rsid w:val="009C5C2F"/>
    <w:rsid w:val="009C5D7B"/>
    <w:rsid w:val="009C5ECA"/>
    <w:rsid w:val="009C5F8E"/>
    <w:rsid w:val="009C64CA"/>
    <w:rsid w:val="009C70D7"/>
    <w:rsid w:val="009D08F7"/>
    <w:rsid w:val="009D0BDA"/>
    <w:rsid w:val="009D1A2E"/>
    <w:rsid w:val="009D1E7C"/>
    <w:rsid w:val="009D2019"/>
    <w:rsid w:val="009D3714"/>
    <w:rsid w:val="009D389F"/>
    <w:rsid w:val="009D3A22"/>
    <w:rsid w:val="009D3E02"/>
    <w:rsid w:val="009D4CA8"/>
    <w:rsid w:val="009D53E2"/>
    <w:rsid w:val="009D586D"/>
    <w:rsid w:val="009D5CF1"/>
    <w:rsid w:val="009D5D89"/>
    <w:rsid w:val="009D5E1C"/>
    <w:rsid w:val="009D6671"/>
    <w:rsid w:val="009D71A4"/>
    <w:rsid w:val="009E06F0"/>
    <w:rsid w:val="009E2CDB"/>
    <w:rsid w:val="009E3064"/>
    <w:rsid w:val="009E32E8"/>
    <w:rsid w:val="009E3332"/>
    <w:rsid w:val="009E337E"/>
    <w:rsid w:val="009E408E"/>
    <w:rsid w:val="009E5A2C"/>
    <w:rsid w:val="009E5B81"/>
    <w:rsid w:val="009E5D47"/>
    <w:rsid w:val="009E635F"/>
    <w:rsid w:val="009E745E"/>
    <w:rsid w:val="009E75F5"/>
    <w:rsid w:val="009E7FE8"/>
    <w:rsid w:val="009E7FF3"/>
    <w:rsid w:val="009F05E3"/>
    <w:rsid w:val="009F0E02"/>
    <w:rsid w:val="009F0E93"/>
    <w:rsid w:val="009F214C"/>
    <w:rsid w:val="009F230C"/>
    <w:rsid w:val="009F26BD"/>
    <w:rsid w:val="009F28BF"/>
    <w:rsid w:val="009F3708"/>
    <w:rsid w:val="009F42CB"/>
    <w:rsid w:val="009F5300"/>
    <w:rsid w:val="009F67E9"/>
    <w:rsid w:val="009F71BB"/>
    <w:rsid w:val="009F74C4"/>
    <w:rsid w:val="009F78B6"/>
    <w:rsid w:val="009F7D60"/>
    <w:rsid w:val="00A0024D"/>
    <w:rsid w:val="00A00C3C"/>
    <w:rsid w:val="00A016F2"/>
    <w:rsid w:val="00A0193D"/>
    <w:rsid w:val="00A01D1F"/>
    <w:rsid w:val="00A01EA2"/>
    <w:rsid w:val="00A022FA"/>
    <w:rsid w:val="00A0249D"/>
    <w:rsid w:val="00A02FC7"/>
    <w:rsid w:val="00A0378E"/>
    <w:rsid w:val="00A03AE4"/>
    <w:rsid w:val="00A05510"/>
    <w:rsid w:val="00A059E5"/>
    <w:rsid w:val="00A05EA3"/>
    <w:rsid w:val="00A07EF4"/>
    <w:rsid w:val="00A10819"/>
    <w:rsid w:val="00A10BC3"/>
    <w:rsid w:val="00A12001"/>
    <w:rsid w:val="00A12A80"/>
    <w:rsid w:val="00A14E21"/>
    <w:rsid w:val="00A14E9D"/>
    <w:rsid w:val="00A15AC2"/>
    <w:rsid w:val="00A15EF4"/>
    <w:rsid w:val="00A21348"/>
    <w:rsid w:val="00A2182C"/>
    <w:rsid w:val="00A2458B"/>
    <w:rsid w:val="00A251DD"/>
    <w:rsid w:val="00A25234"/>
    <w:rsid w:val="00A252BE"/>
    <w:rsid w:val="00A25451"/>
    <w:rsid w:val="00A25C2D"/>
    <w:rsid w:val="00A260EA"/>
    <w:rsid w:val="00A30371"/>
    <w:rsid w:val="00A310AE"/>
    <w:rsid w:val="00A337C4"/>
    <w:rsid w:val="00A34391"/>
    <w:rsid w:val="00A37C72"/>
    <w:rsid w:val="00A37F44"/>
    <w:rsid w:val="00A4031A"/>
    <w:rsid w:val="00A40D11"/>
    <w:rsid w:val="00A41038"/>
    <w:rsid w:val="00A41C5E"/>
    <w:rsid w:val="00A43095"/>
    <w:rsid w:val="00A43F44"/>
    <w:rsid w:val="00A4427A"/>
    <w:rsid w:val="00A45900"/>
    <w:rsid w:val="00A46567"/>
    <w:rsid w:val="00A47D6B"/>
    <w:rsid w:val="00A50070"/>
    <w:rsid w:val="00A522F1"/>
    <w:rsid w:val="00A529A8"/>
    <w:rsid w:val="00A5314E"/>
    <w:rsid w:val="00A53379"/>
    <w:rsid w:val="00A5356F"/>
    <w:rsid w:val="00A54110"/>
    <w:rsid w:val="00A54614"/>
    <w:rsid w:val="00A547BD"/>
    <w:rsid w:val="00A54C13"/>
    <w:rsid w:val="00A54F07"/>
    <w:rsid w:val="00A55E31"/>
    <w:rsid w:val="00A5723A"/>
    <w:rsid w:val="00A60720"/>
    <w:rsid w:val="00A628C1"/>
    <w:rsid w:val="00A62B9D"/>
    <w:rsid w:val="00A636E1"/>
    <w:rsid w:val="00A63915"/>
    <w:rsid w:val="00A63B2E"/>
    <w:rsid w:val="00A64218"/>
    <w:rsid w:val="00A64491"/>
    <w:rsid w:val="00A645C4"/>
    <w:rsid w:val="00A70100"/>
    <w:rsid w:val="00A7024D"/>
    <w:rsid w:val="00A7231F"/>
    <w:rsid w:val="00A73291"/>
    <w:rsid w:val="00A74405"/>
    <w:rsid w:val="00A75DA1"/>
    <w:rsid w:val="00A773B9"/>
    <w:rsid w:val="00A81887"/>
    <w:rsid w:val="00A81A8B"/>
    <w:rsid w:val="00A82E09"/>
    <w:rsid w:val="00A82F31"/>
    <w:rsid w:val="00A83D00"/>
    <w:rsid w:val="00A84192"/>
    <w:rsid w:val="00A8501D"/>
    <w:rsid w:val="00A8505E"/>
    <w:rsid w:val="00A8510C"/>
    <w:rsid w:val="00A86603"/>
    <w:rsid w:val="00A869EB"/>
    <w:rsid w:val="00A87891"/>
    <w:rsid w:val="00A907D2"/>
    <w:rsid w:val="00A925A8"/>
    <w:rsid w:val="00A95190"/>
    <w:rsid w:val="00A95458"/>
    <w:rsid w:val="00A955EE"/>
    <w:rsid w:val="00A95BD7"/>
    <w:rsid w:val="00A95D57"/>
    <w:rsid w:val="00A95E1C"/>
    <w:rsid w:val="00A95EA5"/>
    <w:rsid w:val="00A97487"/>
    <w:rsid w:val="00A97D2C"/>
    <w:rsid w:val="00A97DD8"/>
    <w:rsid w:val="00A97E2B"/>
    <w:rsid w:val="00AA00DC"/>
    <w:rsid w:val="00AA03C3"/>
    <w:rsid w:val="00AA0BBD"/>
    <w:rsid w:val="00AA25F9"/>
    <w:rsid w:val="00AA276A"/>
    <w:rsid w:val="00AA3637"/>
    <w:rsid w:val="00AA519B"/>
    <w:rsid w:val="00AA550D"/>
    <w:rsid w:val="00AA5BDA"/>
    <w:rsid w:val="00AA60BC"/>
    <w:rsid w:val="00AA619B"/>
    <w:rsid w:val="00AA61B9"/>
    <w:rsid w:val="00AA73DF"/>
    <w:rsid w:val="00AB0006"/>
    <w:rsid w:val="00AB0A98"/>
    <w:rsid w:val="00AB1836"/>
    <w:rsid w:val="00AB39D3"/>
    <w:rsid w:val="00AB4624"/>
    <w:rsid w:val="00AB683B"/>
    <w:rsid w:val="00AB7499"/>
    <w:rsid w:val="00AB76FF"/>
    <w:rsid w:val="00AB7AB3"/>
    <w:rsid w:val="00AC1285"/>
    <w:rsid w:val="00AC12B7"/>
    <w:rsid w:val="00AC1469"/>
    <w:rsid w:val="00AC498B"/>
    <w:rsid w:val="00AC578D"/>
    <w:rsid w:val="00AC779B"/>
    <w:rsid w:val="00AD0079"/>
    <w:rsid w:val="00AD0586"/>
    <w:rsid w:val="00AD076B"/>
    <w:rsid w:val="00AD13CF"/>
    <w:rsid w:val="00AD1FA3"/>
    <w:rsid w:val="00AD1FBC"/>
    <w:rsid w:val="00AD2535"/>
    <w:rsid w:val="00AD27CB"/>
    <w:rsid w:val="00AD4061"/>
    <w:rsid w:val="00AD44D5"/>
    <w:rsid w:val="00AD47B2"/>
    <w:rsid w:val="00AD4A17"/>
    <w:rsid w:val="00AD50B2"/>
    <w:rsid w:val="00AD541F"/>
    <w:rsid w:val="00AD59D1"/>
    <w:rsid w:val="00AD62CB"/>
    <w:rsid w:val="00AD687A"/>
    <w:rsid w:val="00AD7098"/>
    <w:rsid w:val="00AD71A8"/>
    <w:rsid w:val="00AD7632"/>
    <w:rsid w:val="00AE045A"/>
    <w:rsid w:val="00AE08EB"/>
    <w:rsid w:val="00AE0D76"/>
    <w:rsid w:val="00AE21B1"/>
    <w:rsid w:val="00AE21D3"/>
    <w:rsid w:val="00AE228E"/>
    <w:rsid w:val="00AE247D"/>
    <w:rsid w:val="00AE2769"/>
    <w:rsid w:val="00AE2C5C"/>
    <w:rsid w:val="00AE3342"/>
    <w:rsid w:val="00AE3A08"/>
    <w:rsid w:val="00AE54D9"/>
    <w:rsid w:val="00AE5530"/>
    <w:rsid w:val="00AE5B3B"/>
    <w:rsid w:val="00AE61BE"/>
    <w:rsid w:val="00AE6676"/>
    <w:rsid w:val="00AE67AD"/>
    <w:rsid w:val="00AE6AB8"/>
    <w:rsid w:val="00AE6E84"/>
    <w:rsid w:val="00AE7529"/>
    <w:rsid w:val="00AF0167"/>
    <w:rsid w:val="00AF05E2"/>
    <w:rsid w:val="00AF0917"/>
    <w:rsid w:val="00AF1406"/>
    <w:rsid w:val="00AF17A7"/>
    <w:rsid w:val="00AF1E7E"/>
    <w:rsid w:val="00AF1FE5"/>
    <w:rsid w:val="00AF2B3C"/>
    <w:rsid w:val="00AF4F22"/>
    <w:rsid w:val="00AF5340"/>
    <w:rsid w:val="00AF6A08"/>
    <w:rsid w:val="00AF70BF"/>
    <w:rsid w:val="00AF7188"/>
    <w:rsid w:val="00B00AE4"/>
    <w:rsid w:val="00B00BAD"/>
    <w:rsid w:val="00B01C36"/>
    <w:rsid w:val="00B02024"/>
    <w:rsid w:val="00B02257"/>
    <w:rsid w:val="00B0259C"/>
    <w:rsid w:val="00B025A4"/>
    <w:rsid w:val="00B03075"/>
    <w:rsid w:val="00B03F2E"/>
    <w:rsid w:val="00B06BF4"/>
    <w:rsid w:val="00B06D0F"/>
    <w:rsid w:val="00B074DB"/>
    <w:rsid w:val="00B0787B"/>
    <w:rsid w:val="00B07C3A"/>
    <w:rsid w:val="00B07F05"/>
    <w:rsid w:val="00B102DE"/>
    <w:rsid w:val="00B10504"/>
    <w:rsid w:val="00B1074F"/>
    <w:rsid w:val="00B10AF7"/>
    <w:rsid w:val="00B1100B"/>
    <w:rsid w:val="00B114C1"/>
    <w:rsid w:val="00B11FC3"/>
    <w:rsid w:val="00B1278F"/>
    <w:rsid w:val="00B12C43"/>
    <w:rsid w:val="00B12F48"/>
    <w:rsid w:val="00B13425"/>
    <w:rsid w:val="00B14E1A"/>
    <w:rsid w:val="00B159AA"/>
    <w:rsid w:val="00B15F0D"/>
    <w:rsid w:val="00B15F1B"/>
    <w:rsid w:val="00B17FB4"/>
    <w:rsid w:val="00B20272"/>
    <w:rsid w:val="00B2085A"/>
    <w:rsid w:val="00B20C52"/>
    <w:rsid w:val="00B23051"/>
    <w:rsid w:val="00B23908"/>
    <w:rsid w:val="00B23B2E"/>
    <w:rsid w:val="00B24461"/>
    <w:rsid w:val="00B24FCD"/>
    <w:rsid w:val="00B273B2"/>
    <w:rsid w:val="00B27491"/>
    <w:rsid w:val="00B277D1"/>
    <w:rsid w:val="00B30EA9"/>
    <w:rsid w:val="00B312A3"/>
    <w:rsid w:val="00B31FD5"/>
    <w:rsid w:val="00B324D8"/>
    <w:rsid w:val="00B32CA3"/>
    <w:rsid w:val="00B33BBB"/>
    <w:rsid w:val="00B35397"/>
    <w:rsid w:val="00B355FB"/>
    <w:rsid w:val="00B35B5F"/>
    <w:rsid w:val="00B364B8"/>
    <w:rsid w:val="00B41054"/>
    <w:rsid w:val="00B41BCD"/>
    <w:rsid w:val="00B423A2"/>
    <w:rsid w:val="00B42CFB"/>
    <w:rsid w:val="00B42E4A"/>
    <w:rsid w:val="00B43CC6"/>
    <w:rsid w:val="00B44362"/>
    <w:rsid w:val="00B445BB"/>
    <w:rsid w:val="00B44655"/>
    <w:rsid w:val="00B45FE4"/>
    <w:rsid w:val="00B4677D"/>
    <w:rsid w:val="00B47449"/>
    <w:rsid w:val="00B4747A"/>
    <w:rsid w:val="00B474A7"/>
    <w:rsid w:val="00B47BD1"/>
    <w:rsid w:val="00B47CB7"/>
    <w:rsid w:val="00B47D0E"/>
    <w:rsid w:val="00B50952"/>
    <w:rsid w:val="00B50D08"/>
    <w:rsid w:val="00B51037"/>
    <w:rsid w:val="00B53416"/>
    <w:rsid w:val="00B53709"/>
    <w:rsid w:val="00B53E10"/>
    <w:rsid w:val="00B54FE8"/>
    <w:rsid w:val="00B551A3"/>
    <w:rsid w:val="00B56767"/>
    <w:rsid w:val="00B56805"/>
    <w:rsid w:val="00B5738B"/>
    <w:rsid w:val="00B57738"/>
    <w:rsid w:val="00B57E7F"/>
    <w:rsid w:val="00B607C3"/>
    <w:rsid w:val="00B60A58"/>
    <w:rsid w:val="00B61F90"/>
    <w:rsid w:val="00B646B7"/>
    <w:rsid w:val="00B64943"/>
    <w:rsid w:val="00B666B7"/>
    <w:rsid w:val="00B66F60"/>
    <w:rsid w:val="00B67E92"/>
    <w:rsid w:val="00B71BDA"/>
    <w:rsid w:val="00B720AA"/>
    <w:rsid w:val="00B721B4"/>
    <w:rsid w:val="00B73969"/>
    <w:rsid w:val="00B75611"/>
    <w:rsid w:val="00B75E15"/>
    <w:rsid w:val="00B76E01"/>
    <w:rsid w:val="00B80471"/>
    <w:rsid w:val="00B8095B"/>
    <w:rsid w:val="00B812E1"/>
    <w:rsid w:val="00B8140C"/>
    <w:rsid w:val="00B81556"/>
    <w:rsid w:val="00B81888"/>
    <w:rsid w:val="00B82FE4"/>
    <w:rsid w:val="00B830C4"/>
    <w:rsid w:val="00B84304"/>
    <w:rsid w:val="00B845F4"/>
    <w:rsid w:val="00B84913"/>
    <w:rsid w:val="00B84A9F"/>
    <w:rsid w:val="00B8533C"/>
    <w:rsid w:val="00B85C08"/>
    <w:rsid w:val="00B85D2D"/>
    <w:rsid w:val="00B85D72"/>
    <w:rsid w:val="00B85E01"/>
    <w:rsid w:val="00B86152"/>
    <w:rsid w:val="00B87521"/>
    <w:rsid w:val="00B91BBD"/>
    <w:rsid w:val="00B91BC3"/>
    <w:rsid w:val="00B91E0D"/>
    <w:rsid w:val="00B92B3F"/>
    <w:rsid w:val="00B92C39"/>
    <w:rsid w:val="00B948FE"/>
    <w:rsid w:val="00B94B4B"/>
    <w:rsid w:val="00B97860"/>
    <w:rsid w:val="00B97B6D"/>
    <w:rsid w:val="00B97D78"/>
    <w:rsid w:val="00BA0FD3"/>
    <w:rsid w:val="00BA12B5"/>
    <w:rsid w:val="00BA18DF"/>
    <w:rsid w:val="00BA1E6B"/>
    <w:rsid w:val="00BA2152"/>
    <w:rsid w:val="00BA34B8"/>
    <w:rsid w:val="00BA3743"/>
    <w:rsid w:val="00BA38AA"/>
    <w:rsid w:val="00BA3DA4"/>
    <w:rsid w:val="00BA47CD"/>
    <w:rsid w:val="00BA49E7"/>
    <w:rsid w:val="00BA4CC4"/>
    <w:rsid w:val="00BA566E"/>
    <w:rsid w:val="00BA5994"/>
    <w:rsid w:val="00BA5C6D"/>
    <w:rsid w:val="00BA5EBB"/>
    <w:rsid w:val="00BA734A"/>
    <w:rsid w:val="00BA77A1"/>
    <w:rsid w:val="00BB06BE"/>
    <w:rsid w:val="00BB12C3"/>
    <w:rsid w:val="00BB1651"/>
    <w:rsid w:val="00BB17C4"/>
    <w:rsid w:val="00BB1CBD"/>
    <w:rsid w:val="00BB22EC"/>
    <w:rsid w:val="00BB2BAC"/>
    <w:rsid w:val="00BB4272"/>
    <w:rsid w:val="00BB4A7A"/>
    <w:rsid w:val="00BB5D69"/>
    <w:rsid w:val="00BB5F55"/>
    <w:rsid w:val="00BB6E66"/>
    <w:rsid w:val="00BB7AD3"/>
    <w:rsid w:val="00BC079C"/>
    <w:rsid w:val="00BC1827"/>
    <w:rsid w:val="00BC1EB5"/>
    <w:rsid w:val="00BC2113"/>
    <w:rsid w:val="00BC220D"/>
    <w:rsid w:val="00BC2485"/>
    <w:rsid w:val="00BC2E36"/>
    <w:rsid w:val="00BC3622"/>
    <w:rsid w:val="00BC3BB3"/>
    <w:rsid w:val="00BC4DCA"/>
    <w:rsid w:val="00BC549A"/>
    <w:rsid w:val="00BC5F86"/>
    <w:rsid w:val="00BC6C86"/>
    <w:rsid w:val="00BC6D13"/>
    <w:rsid w:val="00BC6F18"/>
    <w:rsid w:val="00BC7EF2"/>
    <w:rsid w:val="00BD03B5"/>
    <w:rsid w:val="00BD03BF"/>
    <w:rsid w:val="00BD0BA2"/>
    <w:rsid w:val="00BD19B1"/>
    <w:rsid w:val="00BD19D5"/>
    <w:rsid w:val="00BD1DBB"/>
    <w:rsid w:val="00BD2986"/>
    <w:rsid w:val="00BD3515"/>
    <w:rsid w:val="00BD5600"/>
    <w:rsid w:val="00BD5E49"/>
    <w:rsid w:val="00BD68DE"/>
    <w:rsid w:val="00BD6DFA"/>
    <w:rsid w:val="00BD703C"/>
    <w:rsid w:val="00BD73E4"/>
    <w:rsid w:val="00BE03B6"/>
    <w:rsid w:val="00BE0592"/>
    <w:rsid w:val="00BE0EFD"/>
    <w:rsid w:val="00BE1365"/>
    <w:rsid w:val="00BE2B0B"/>
    <w:rsid w:val="00BE32AD"/>
    <w:rsid w:val="00BE3B13"/>
    <w:rsid w:val="00BE4DF3"/>
    <w:rsid w:val="00BE4EE7"/>
    <w:rsid w:val="00BE4F11"/>
    <w:rsid w:val="00BE4FBA"/>
    <w:rsid w:val="00BE56DE"/>
    <w:rsid w:val="00BE6A7F"/>
    <w:rsid w:val="00BE6BBE"/>
    <w:rsid w:val="00BE6BE3"/>
    <w:rsid w:val="00BE74C6"/>
    <w:rsid w:val="00BF058E"/>
    <w:rsid w:val="00BF1374"/>
    <w:rsid w:val="00BF14F2"/>
    <w:rsid w:val="00BF1798"/>
    <w:rsid w:val="00BF1DB0"/>
    <w:rsid w:val="00BF381E"/>
    <w:rsid w:val="00BF43F6"/>
    <w:rsid w:val="00BF48D3"/>
    <w:rsid w:val="00BF4D98"/>
    <w:rsid w:val="00BF5981"/>
    <w:rsid w:val="00BF5A6D"/>
    <w:rsid w:val="00BF5C2D"/>
    <w:rsid w:val="00BF622D"/>
    <w:rsid w:val="00BF6C81"/>
    <w:rsid w:val="00BF6CFC"/>
    <w:rsid w:val="00BF73B9"/>
    <w:rsid w:val="00BF7BC1"/>
    <w:rsid w:val="00C006E3"/>
    <w:rsid w:val="00C00E7B"/>
    <w:rsid w:val="00C026F9"/>
    <w:rsid w:val="00C02C88"/>
    <w:rsid w:val="00C02D66"/>
    <w:rsid w:val="00C03880"/>
    <w:rsid w:val="00C03F96"/>
    <w:rsid w:val="00C04D57"/>
    <w:rsid w:val="00C05DF4"/>
    <w:rsid w:val="00C067E6"/>
    <w:rsid w:val="00C06B79"/>
    <w:rsid w:val="00C07850"/>
    <w:rsid w:val="00C079C2"/>
    <w:rsid w:val="00C1067E"/>
    <w:rsid w:val="00C11A40"/>
    <w:rsid w:val="00C121EA"/>
    <w:rsid w:val="00C12306"/>
    <w:rsid w:val="00C13516"/>
    <w:rsid w:val="00C14597"/>
    <w:rsid w:val="00C150E1"/>
    <w:rsid w:val="00C15154"/>
    <w:rsid w:val="00C1521A"/>
    <w:rsid w:val="00C16946"/>
    <w:rsid w:val="00C17453"/>
    <w:rsid w:val="00C205CB"/>
    <w:rsid w:val="00C2259B"/>
    <w:rsid w:val="00C227D7"/>
    <w:rsid w:val="00C22C5C"/>
    <w:rsid w:val="00C22D2A"/>
    <w:rsid w:val="00C239DF"/>
    <w:rsid w:val="00C23C24"/>
    <w:rsid w:val="00C2458C"/>
    <w:rsid w:val="00C24A11"/>
    <w:rsid w:val="00C25155"/>
    <w:rsid w:val="00C25262"/>
    <w:rsid w:val="00C25EEC"/>
    <w:rsid w:val="00C26AB3"/>
    <w:rsid w:val="00C26BB0"/>
    <w:rsid w:val="00C276EC"/>
    <w:rsid w:val="00C31313"/>
    <w:rsid w:val="00C31B31"/>
    <w:rsid w:val="00C32159"/>
    <w:rsid w:val="00C3272B"/>
    <w:rsid w:val="00C32757"/>
    <w:rsid w:val="00C337B9"/>
    <w:rsid w:val="00C337E0"/>
    <w:rsid w:val="00C35789"/>
    <w:rsid w:val="00C35DA1"/>
    <w:rsid w:val="00C366EB"/>
    <w:rsid w:val="00C36907"/>
    <w:rsid w:val="00C37094"/>
    <w:rsid w:val="00C4083D"/>
    <w:rsid w:val="00C40A3C"/>
    <w:rsid w:val="00C4123B"/>
    <w:rsid w:val="00C41EAD"/>
    <w:rsid w:val="00C422DD"/>
    <w:rsid w:val="00C43378"/>
    <w:rsid w:val="00C43D1B"/>
    <w:rsid w:val="00C455A1"/>
    <w:rsid w:val="00C45610"/>
    <w:rsid w:val="00C4596A"/>
    <w:rsid w:val="00C47A25"/>
    <w:rsid w:val="00C47DDE"/>
    <w:rsid w:val="00C47FDE"/>
    <w:rsid w:val="00C506F2"/>
    <w:rsid w:val="00C50768"/>
    <w:rsid w:val="00C50B94"/>
    <w:rsid w:val="00C51244"/>
    <w:rsid w:val="00C518B4"/>
    <w:rsid w:val="00C51ED0"/>
    <w:rsid w:val="00C52A4E"/>
    <w:rsid w:val="00C52CA0"/>
    <w:rsid w:val="00C5325B"/>
    <w:rsid w:val="00C53341"/>
    <w:rsid w:val="00C53D83"/>
    <w:rsid w:val="00C544F6"/>
    <w:rsid w:val="00C54DB6"/>
    <w:rsid w:val="00C57461"/>
    <w:rsid w:val="00C600F3"/>
    <w:rsid w:val="00C603F4"/>
    <w:rsid w:val="00C60C57"/>
    <w:rsid w:val="00C61498"/>
    <w:rsid w:val="00C61752"/>
    <w:rsid w:val="00C61C23"/>
    <w:rsid w:val="00C61D64"/>
    <w:rsid w:val="00C6258D"/>
    <w:rsid w:val="00C6332D"/>
    <w:rsid w:val="00C6459C"/>
    <w:rsid w:val="00C64DD7"/>
    <w:rsid w:val="00C66D09"/>
    <w:rsid w:val="00C66FEA"/>
    <w:rsid w:val="00C6712B"/>
    <w:rsid w:val="00C672C5"/>
    <w:rsid w:val="00C6737D"/>
    <w:rsid w:val="00C7122B"/>
    <w:rsid w:val="00C7367E"/>
    <w:rsid w:val="00C738F4"/>
    <w:rsid w:val="00C73A53"/>
    <w:rsid w:val="00C779CB"/>
    <w:rsid w:val="00C81735"/>
    <w:rsid w:val="00C82296"/>
    <w:rsid w:val="00C826FD"/>
    <w:rsid w:val="00C83185"/>
    <w:rsid w:val="00C84F18"/>
    <w:rsid w:val="00C85BCB"/>
    <w:rsid w:val="00C85C73"/>
    <w:rsid w:val="00C85D28"/>
    <w:rsid w:val="00C877ED"/>
    <w:rsid w:val="00C8782C"/>
    <w:rsid w:val="00C90575"/>
    <w:rsid w:val="00C90D76"/>
    <w:rsid w:val="00C912E9"/>
    <w:rsid w:val="00C91339"/>
    <w:rsid w:val="00C91835"/>
    <w:rsid w:val="00C91ED5"/>
    <w:rsid w:val="00C92327"/>
    <w:rsid w:val="00C9273B"/>
    <w:rsid w:val="00C92D25"/>
    <w:rsid w:val="00C933EA"/>
    <w:rsid w:val="00C934FB"/>
    <w:rsid w:val="00C946E0"/>
    <w:rsid w:val="00C949B5"/>
    <w:rsid w:val="00C961CC"/>
    <w:rsid w:val="00CA0D6F"/>
    <w:rsid w:val="00CA1037"/>
    <w:rsid w:val="00CA1511"/>
    <w:rsid w:val="00CA16C8"/>
    <w:rsid w:val="00CA2607"/>
    <w:rsid w:val="00CA29A0"/>
    <w:rsid w:val="00CA3358"/>
    <w:rsid w:val="00CA384D"/>
    <w:rsid w:val="00CA420F"/>
    <w:rsid w:val="00CA4316"/>
    <w:rsid w:val="00CA50CA"/>
    <w:rsid w:val="00CA5BF8"/>
    <w:rsid w:val="00CA61FA"/>
    <w:rsid w:val="00CA6573"/>
    <w:rsid w:val="00CA6AEA"/>
    <w:rsid w:val="00CA6F77"/>
    <w:rsid w:val="00CA71D6"/>
    <w:rsid w:val="00CA73A9"/>
    <w:rsid w:val="00CA7450"/>
    <w:rsid w:val="00CA79EC"/>
    <w:rsid w:val="00CA7CC4"/>
    <w:rsid w:val="00CA7D93"/>
    <w:rsid w:val="00CB0768"/>
    <w:rsid w:val="00CB09C8"/>
    <w:rsid w:val="00CB1510"/>
    <w:rsid w:val="00CB16E8"/>
    <w:rsid w:val="00CB19E6"/>
    <w:rsid w:val="00CB202F"/>
    <w:rsid w:val="00CB36E1"/>
    <w:rsid w:val="00CB5ACB"/>
    <w:rsid w:val="00CB64A5"/>
    <w:rsid w:val="00CB6530"/>
    <w:rsid w:val="00CB6C2B"/>
    <w:rsid w:val="00CB7301"/>
    <w:rsid w:val="00CB7D5B"/>
    <w:rsid w:val="00CB7F4D"/>
    <w:rsid w:val="00CC0324"/>
    <w:rsid w:val="00CC0692"/>
    <w:rsid w:val="00CC0727"/>
    <w:rsid w:val="00CC13DF"/>
    <w:rsid w:val="00CC2F40"/>
    <w:rsid w:val="00CC320E"/>
    <w:rsid w:val="00CC38E3"/>
    <w:rsid w:val="00CC538C"/>
    <w:rsid w:val="00CC5FED"/>
    <w:rsid w:val="00CC6E5C"/>
    <w:rsid w:val="00CC74FE"/>
    <w:rsid w:val="00CC759F"/>
    <w:rsid w:val="00CD22AE"/>
    <w:rsid w:val="00CD68EA"/>
    <w:rsid w:val="00CE0504"/>
    <w:rsid w:val="00CE082E"/>
    <w:rsid w:val="00CE1059"/>
    <w:rsid w:val="00CE19F6"/>
    <w:rsid w:val="00CE216D"/>
    <w:rsid w:val="00CE27C2"/>
    <w:rsid w:val="00CE2D19"/>
    <w:rsid w:val="00CE32C2"/>
    <w:rsid w:val="00CE47FE"/>
    <w:rsid w:val="00CE618E"/>
    <w:rsid w:val="00CE6582"/>
    <w:rsid w:val="00CE7083"/>
    <w:rsid w:val="00CE71C2"/>
    <w:rsid w:val="00CE71E2"/>
    <w:rsid w:val="00CF0742"/>
    <w:rsid w:val="00CF0B29"/>
    <w:rsid w:val="00CF0C26"/>
    <w:rsid w:val="00CF1F83"/>
    <w:rsid w:val="00CF3079"/>
    <w:rsid w:val="00CF33F0"/>
    <w:rsid w:val="00CF37B6"/>
    <w:rsid w:val="00CF394D"/>
    <w:rsid w:val="00CF48D9"/>
    <w:rsid w:val="00CF51A5"/>
    <w:rsid w:val="00CF53C3"/>
    <w:rsid w:val="00CF5EEA"/>
    <w:rsid w:val="00CF72CC"/>
    <w:rsid w:val="00D03E72"/>
    <w:rsid w:val="00D05742"/>
    <w:rsid w:val="00D05FE8"/>
    <w:rsid w:val="00D06354"/>
    <w:rsid w:val="00D06E69"/>
    <w:rsid w:val="00D077C9"/>
    <w:rsid w:val="00D1009C"/>
    <w:rsid w:val="00D11D6A"/>
    <w:rsid w:val="00D1399D"/>
    <w:rsid w:val="00D14CDA"/>
    <w:rsid w:val="00D14DE8"/>
    <w:rsid w:val="00D15451"/>
    <w:rsid w:val="00D160C8"/>
    <w:rsid w:val="00D16A1F"/>
    <w:rsid w:val="00D16CE0"/>
    <w:rsid w:val="00D16EC0"/>
    <w:rsid w:val="00D16F47"/>
    <w:rsid w:val="00D17A71"/>
    <w:rsid w:val="00D17E7B"/>
    <w:rsid w:val="00D20429"/>
    <w:rsid w:val="00D21489"/>
    <w:rsid w:val="00D21F54"/>
    <w:rsid w:val="00D223A9"/>
    <w:rsid w:val="00D23BDA"/>
    <w:rsid w:val="00D251EC"/>
    <w:rsid w:val="00D27417"/>
    <w:rsid w:val="00D3058F"/>
    <w:rsid w:val="00D3142B"/>
    <w:rsid w:val="00D31C3E"/>
    <w:rsid w:val="00D32DD8"/>
    <w:rsid w:val="00D337CA"/>
    <w:rsid w:val="00D33C70"/>
    <w:rsid w:val="00D345CA"/>
    <w:rsid w:val="00D34AEB"/>
    <w:rsid w:val="00D35543"/>
    <w:rsid w:val="00D35C20"/>
    <w:rsid w:val="00D367D8"/>
    <w:rsid w:val="00D3684F"/>
    <w:rsid w:val="00D37912"/>
    <w:rsid w:val="00D40A9A"/>
    <w:rsid w:val="00D417A0"/>
    <w:rsid w:val="00D41DBF"/>
    <w:rsid w:val="00D4262A"/>
    <w:rsid w:val="00D43BEB"/>
    <w:rsid w:val="00D43F05"/>
    <w:rsid w:val="00D44D08"/>
    <w:rsid w:val="00D44EEA"/>
    <w:rsid w:val="00D4590A"/>
    <w:rsid w:val="00D468FE"/>
    <w:rsid w:val="00D46DCA"/>
    <w:rsid w:val="00D46DD2"/>
    <w:rsid w:val="00D4720B"/>
    <w:rsid w:val="00D47BD3"/>
    <w:rsid w:val="00D502BD"/>
    <w:rsid w:val="00D504B6"/>
    <w:rsid w:val="00D50BD3"/>
    <w:rsid w:val="00D51B8B"/>
    <w:rsid w:val="00D51BB3"/>
    <w:rsid w:val="00D535C3"/>
    <w:rsid w:val="00D541C5"/>
    <w:rsid w:val="00D54E23"/>
    <w:rsid w:val="00D54EA8"/>
    <w:rsid w:val="00D55120"/>
    <w:rsid w:val="00D552E7"/>
    <w:rsid w:val="00D57259"/>
    <w:rsid w:val="00D57499"/>
    <w:rsid w:val="00D5770C"/>
    <w:rsid w:val="00D57DC4"/>
    <w:rsid w:val="00D57F81"/>
    <w:rsid w:val="00D60338"/>
    <w:rsid w:val="00D60491"/>
    <w:rsid w:val="00D61322"/>
    <w:rsid w:val="00D61B30"/>
    <w:rsid w:val="00D61C9C"/>
    <w:rsid w:val="00D61CED"/>
    <w:rsid w:val="00D6222D"/>
    <w:rsid w:val="00D630C8"/>
    <w:rsid w:val="00D6393D"/>
    <w:rsid w:val="00D63A22"/>
    <w:rsid w:val="00D64AB5"/>
    <w:rsid w:val="00D65520"/>
    <w:rsid w:val="00D6574A"/>
    <w:rsid w:val="00D65A35"/>
    <w:rsid w:val="00D663F0"/>
    <w:rsid w:val="00D66491"/>
    <w:rsid w:val="00D7097C"/>
    <w:rsid w:val="00D72BF5"/>
    <w:rsid w:val="00D73961"/>
    <w:rsid w:val="00D73DEB"/>
    <w:rsid w:val="00D740C2"/>
    <w:rsid w:val="00D7440B"/>
    <w:rsid w:val="00D757DF"/>
    <w:rsid w:val="00D75803"/>
    <w:rsid w:val="00D75E7D"/>
    <w:rsid w:val="00D7622B"/>
    <w:rsid w:val="00D7632F"/>
    <w:rsid w:val="00D76D53"/>
    <w:rsid w:val="00D774D6"/>
    <w:rsid w:val="00D7775E"/>
    <w:rsid w:val="00D77A78"/>
    <w:rsid w:val="00D80244"/>
    <w:rsid w:val="00D8038C"/>
    <w:rsid w:val="00D805CE"/>
    <w:rsid w:val="00D806C0"/>
    <w:rsid w:val="00D80D6B"/>
    <w:rsid w:val="00D80E98"/>
    <w:rsid w:val="00D81581"/>
    <w:rsid w:val="00D81FD0"/>
    <w:rsid w:val="00D831BE"/>
    <w:rsid w:val="00D83A2C"/>
    <w:rsid w:val="00D83C01"/>
    <w:rsid w:val="00D8450C"/>
    <w:rsid w:val="00D845A7"/>
    <w:rsid w:val="00D85090"/>
    <w:rsid w:val="00D854ED"/>
    <w:rsid w:val="00D8626A"/>
    <w:rsid w:val="00D866EB"/>
    <w:rsid w:val="00D86CDC"/>
    <w:rsid w:val="00D87DD5"/>
    <w:rsid w:val="00D90B08"/>
    <w:rsid w:val="00D90BD0"/>
    <w:rsid w:val="00D91930"/>
    <w:rsid w:val="00D91B8C"/>
    <w:rsid w:val="00D91DF9"/>
    <w:rsid w:val="00D9223F"/>
    <w:rsid w:val="00D927E2"/>
    <w:rsid w:val="00D92838"/>
    <w:rsid w:val="00D93DDE"/>
    <w:rsid w:val="00D93E89"/>
    <w:rsid w:val="00D9424D"/>
    <w:rsid w:val="00D94B16"/>
    <w:rsid w:val="00D94D0A"/>
    <w:rsid w:val="00D951F8"/>
    <w:rsid w:val="00D965C0"/>
    <w:rsid w:val="00D96A15"/>
    <w:rsid w:val="00DA0FCD"/>
    <w:rsid w:val="00DA1959"/>
    <w:rsid w:val="00DA2DCA"/>
    <w:rsid w:val="00DA2DDC"/>
    <w:rsid w:val="00DA2F16"/>
    <w:rsid w:val="00DA2F3D"/>
    <w:rsid w:val="00DA30A2"/>
    <w:rsid w:val="00DA37BC"/>
    <w:rsid w:val="00DA5486"/>
    <w:rsid w:val="00DA5974"/>
    <w:rsid w:val="00DA5E74"/>
    <w:rsid w:val="00DA6682"/>
    <w:rsid w:val="00DA69ED"/>
    <w:rsid w:val="00DA7070"/>
    <w:rsid w:val="00DB10FF"/>
    <w:rsid w:val="00DB1431"/>
    <w:rsid w:val="00DB171B"/>
    <w:rsid w:val="00DB1C4D"/>
    <w:rsid w:val="00DB385E"/>
    <w:rsid w:val="00DB3DF3"/>
    <w:rsid w:val="00DB4955"/>
    <w:rsid w:val="00DB4B14"/>
    <w:rsid w:val="00DB4F6B"/>
    <w:rsid w:val="00DB5231"/>
    <w:rsid w:val="00DB550E"/>
    <w:rsid w:val="00DB58C0"/>
    <w:rsid w:val="00DB5CE1"/>
    <w:rsid w:val="00DB693E"/>
    <w:rsid w:val="00DC0213"/>
    <w:rsid w:val="00DC0CDB"/>
    <w:rsid w:val="00DC0FC0"/>
    <w:rsid w:val="00DC1A4C"/>
    <w:rsid w:val="00DC1B10"/>
    <w:rsid w:val="00DC2F42"/>
    <w:rsid w:val="00DC2F4E"/>
    <w:rsid w:val="00DC580D"/>
    <w:rsid w:val="00DC59EA"/>
    <w:rsid w:val="00DC6F89"/>
    <w:rsid w:val="00DC723F"/>
    <w:rsid w:val="00DC753C"/>
    <w:rsid w:val="00DC75A9"/>
    <w:rsid w:val="00DC7627"/>
    <w:rsid w:val="00DD0761"/>
    <w:rsid w:val="00DD077D"/>
    <w:rsid w:val="00DD0C95"/>
    <w:rsid w:val="00DD2DD2"/>
    <w:rsid w:val="00DD312C"/>
    <w:rsid w:val="00DD32CE"/>
    <w:rsid w:val="00DD342E"/>
    <w:rsid w:val="00DD364E"/>
    <w:rsid w:val="00DD3B4E"/>
    <w:rsid w:val="00DD54E3"/>
    <w:rsid w:val="00DD54FF"/>
    <w:rsid w:val="00DD5B15"/>
    <w:rsid w:val="00DD6D3B"/>
    <w:rsid w:val="00DD6F0A"/>
    <w:rsid w:val="00DD7A6C"/>
    <w:rsid w:val="00DE11D5"/>
    <w:rsid w:val="00DE1BF8"/>
    <w:rsid w:val="00DE1C6B"/>
    <w:rsid w:val="00DE1F38"/>
    <w:rsid w:val="00DE2591"/>
    <w:rsid w:val="00DE3768"/>
    <w:rsid w:val="00DE3C65"/>
    <w:rsid w:val="00DE401D"/>
    <w:rsid w:val="00DE4A2D"/>
    <w:rsid w:val="00DE5D1F"/>
    <w:rsid w:val="00DE5FB4"/>
    <w:rsid w:val="00DE6090"/>
    <w:rsid w:val="00DE6B0F"/>
    <w:rsid w:val="00DE778D"/>
    <w:rsid w:val="00DF07D0"/>
    <w:rsid w:val="00DF0EFA"/>
    <w:rsid w:val="00DF13D0"/>
    <w:rsid w:val="00DF42B4"/>
    <w:rsid w:val="00DF57CF"/>
    <w:rsid w:val="00DF5ABC"/>
    <w:rsid w:val="00DF7EE4"/>
    <w:rsid w:val="00E0042B"/>
    <w:rsid w:val="00E00477"/>
    <w:rsid w:val="00E009B8"/>
    <w:rsid w:val="00E00BF4"/>
    <w:rsid w:val="00E014A5"/>
    <w:rsid w:val="00E01AB1"/>
    <w:rsid w:val="00E02038"/>
    <w:rsid w:val="00E02DA5"/>
    <w:rsid w:val="00E036E9"/>
    <w:rsid w:val="00E03CA4"/>
    <w:rsid w:val="00E03D79"/>
    <w:rsid w:val="00E04558"/>
    <w:rsid w:val="00E05276"/>
    <w:rsid w:val="00E05EC0"/>
    <w:rsid w:val="00E06495"/>
    <w:rsid w:val="00E07538"/>
    <w:rsid w:val="00E07EEA"/>
    <w:rsid w:val="00E10C6B"/>
    <w:rsid w:val="00E10E92"/>
    <w:rsid w:val="00E1223E"/>
    <w:rsid w:val="00E12C93"/>
    <w:rsid w:val="00E12DE6"/>
    <w:rsid w:val="00E13D94"/>
    <w:rsid w:val="00E150AE"/>
    <w:rsid w:val="00E1511C"/>
    <w:rsid w:val="00E159D7"/>
    <w:rsid w:val="00E160FA"/>
    <w:rsid w:val="00E16A5D"/>
    <w:rsid w:val="00E16B3D"/>
    <w:rsid w:val="00E176D5"/>
    <w:rsid w:val="00E17FB9"/>
    <w:rsid w:val="00E217A2"/>
    <w:rsid w:val="00E23181"/>
    <w:rsid w:val="00E23C7B"/>
    <w:rsid w:val="00E23F15"/>
    <w:rsid w:val="00E24746"/>
    <w:rsid w:val="00E25770"/>
    <w:rsid w:val="00E258AD"/>
    <w:rsid w:val="00E26119"/>
    <w:rsid w:val="00E267DE"/>
    <w:rsid w:val="00E31A86"/>
    <w:rsid w:val="00E31DFA"/>
    <w:rsid w:val="00E31E9B"/>
    <w:rsid w:val="00E32E82"/>
    <w:rsid w:val="00E33386"/>
    <w:rsid w:val="00E3342D"/>
    <w:rsid w:val="00E33952"/>
    <w:rsid w:val="00E36331"/>
    <w:rsid w:val="00E36630"/>
    <w:rsid w:val="00E367DC"/>
    <w:rsid w:val="00E37440"/>
    <w:rsid w:val="00E401AE"/>
    <w:rsid w:val="00E40F7B"/>
    <w:rsid w:val="00E42665"/>
    <w:rsid w:val="00E43207"/>
    <w:rsid w:val="00E43E86"/>
    <w:rsid w:val="00E44EB6"/>
    <w:rsid w:val="00E45000"/>
    <w:rsid w:val="00E479DA"/>
    <w:rsid w:val="00E5022D"/>
    <w:rsid w:val="00E51091"/>
    <w:rsid w:val="00E51C48"/>
    <w:rsid w:val="00E5217A"/>
    <w:rsid w:val="00E54417"/>
    <w:rsid w:val="00E5606D"/>
    <w:rsid w:val="00E562C6"/>
    <w:rsid w:val="00E56632"/>
    <w:rsid w:val="00E57021"/>
    <w:rsid w:val="00E5753F"/>
    <w:rsid w:val="00E57B7C"/>
    <w:rsid w:val="00E57C2F"/>
    <w:rsid w:val="00E57C65"/>
    <w:rsid w:val="00E57D10"/>
    <w:rsid w:val="00E61AC2"/>
    <w:rsid w:val="00E6254A"/>
    <w:rsid w:val="00E626EA"/>
    <w:rsid w:val="00E633AC"/>
    <w:rsid w:val="00E638CC"/>
    <w:rsid w:val="00E6623E"/>
    <w:rsid w:val="00E663DB"/>
    <w:rsid w:val="00E66E47"/>
    <w:rsid w:val="00E6724C"/>
    <w:rsid w:val="00E673DC"/>
    <w:rsid w:val="00E7090C"/>
    <w:rsid w:val="00E71854"/>
    <w:rsid w:val="00E72094"/>
    <w:rsid w:val="00E733AF"/>
    <w:rsid w:val="00E73AF4"/>
    <w:rsid w:val="00E73C7B"/>
    <w:rsid w:val="00E74A04"/>
    <w:rsid w:val="00E76018"/>
    <w:rsid w:val="00E76B98"/>
    <w:rsid w:val="00E7707F"/>
    <w:rsid w:val="00E80A24"/>
    <w:rsid w:val="00E81067"/>
    <w:rsid w:val="00E81DCA"/>
    <w:rsid w:val="00E820D4"/>
    <w:rsid w:val="00E824E2"/>
    <w:rsid w:val="00E82909"/>
    <w:rsid w:val="00E82BB8"/>
    <w:rsid w:val="00E82C60"/>
    <w:rsid w:val="00E82E91"/>
    <w:rsid w:val="00E83005"/>
    <w:rsid w:val="00E8345E"/>
    <w:rsid w:val="00E83C9E"/>
    <w:rsid w:val="00E85A24"/>
    <w:rsid w:val="00E85E7E"/>
    <w:rsid w:val="00E86069"/>
    <w:rsid w:val="00E862DD"/>
    <w:rsid w:val="00E86BE0"/>
    <w:rsid w:val="00E8735C"/>
    <w:rsid w:val="00E87E23"/>
    <w:rsid w:val="00E90923"/>
    <w:rsid w:val="00E91562"/>
    <w:rsid w:val="00E91B32"/>
    <w:rsid w:val="00E91EE0"/>
    <w:rsid w:val="00E94B30"/>
    <w:rsid w:val="00E94FD8"/>
    <w:rsid w:val="00E96817"/>
    <w:rsid w:val="00E96BDB"/>
    <w:rsid w:val="00E96F3E"/>
    <w:rsid w:val="00E97A4C"/>
    <w:rsid w:val="00E97B6F"/>
    <w:rsid w:val="00E97BC2"/>
    <w:rsid w:val="00EA030E"/>
    <w:rsid w:val="00EA0531"/>
    <w:rsid w:val="00EA209E"/>
    <w:rsid w:val="00EA26ED"/>
    <w:rsid w:val="00EA2A94"/>
    <w:rsid w:val="00EA3FA5"/>
    <w:rsid w:val="00EA495C"/>
    <w:rsid w:val="00EA4DB7"/>
    <w:rsid w:val="00EA503F"/>
    <w:rsid w:val="00EA524E"/>
    <w:rsid w:val="00EA6E52"/>
    <w:rsid w:val="00EA7E6A"/>
    <w:rsid w:val="00EB0DB7"/>
    <w:rsid w:val="00EB12BC"/>
    <w:rsid w:val="00EB1E78"/>
    <w:rsid w:val="00EB2241"/>
    <w:rsid w:val="00EB2C5A"/>
    <w:rsid w:val="00EB2D8C"/>
    <w:rsid w:val="00EB3043"/>
    <w:rsid w:val="00EB32D0"/>
    <w:rsid w:val="00EB3D03"/>
    <w:rsid w:val="00EB4DA3"/>
    <w:rsid w:val="00EB4FE0"/>
    <w:rsid w:val="00EB50DA"/>
    <w:rsid w:val="00EB542E"/>
    <w:rsid w:val="00EB58BE"/>
    <w:rsid w:val="00EB6B58"/>
    <w:rsid w:val="00EC1B55"/>
    <w:rsid w:val="00EC235E"/>
    <w:rsid w:val="00EC2425"/>
    <w:rsid w:val="00EC29F6"/>
    <w:rsid w:val="00EC33F9"/>
    <w:rsid w:val="00EC36D0"/>
    <w:rsid w:val="00EC3D21"/>
    <w:rsid w:val="00EC409F"/>
    <w:rsid w:val="00EC4337"/>
    <w:rsid w:val="00EC5122"/>
    <w:rsid w:val="00EC5302"/>
    <w:rsid w:val="00EC545F"/>
    <w:rsid w:val="00EC5AC3"/>
    <w:rsid w:val="00EC5CC2"/>
    <w:rsid w:val="00EC5DA0"/>
    <w:rsid w:val="00EC5E96"/>
    <w:rsid w:val="00EC640A"/>
    <w:rsid w:val="00EC64FC"/>
    <w:rsid w:val="00EC697A"/>
    <w:rsid w:val="00EC7726"/>
    <w:rsid w:val="00ED0264"/>
    <w:rsid w:val="00ED0590"/>
    <w:rsid w:val="00ED0937"/>
    <w:rsid w:val="00ED1F18"/>
    <w:rsid w:val="00ED2479"/>
    <w:rsid w:val="00ED3104"/>
    <w:rsid w:val="00ED4548"/>
    <w:rsid w:val="00ED47A8"/>
    <w:rsid w:val="00ED4A41"/>
    <w:rsid w:val="00ED4D1C"/>
    <w:rsid w:val="00ED4F4B"/>
    <w:rsid w:val="00ED509A"/>
    <w:rsid w:val="00ED59C1"/>
    <w:rsid w:val="00ED5EFD"/>
    <w:rsid w:val="00ED70D4"/>
    <w:rsid w:val="00ED7DFC"/>
    <w:rsid w:val="00EE0A5E"/>
    <w:rsid w:val="00EE23E6"/>
    <w:rsid w:val="00EE45AC"/>
    <w:rsid w:val="00EE4A8D"/>
    <w:rsid w:val="00EE4AC7"/>
    <w:rsid w:val="00EE5B37"/>
    <w:rsid w:val="00EE60F0"/>
    <w:rsid w:val="00EE649E"/>
    <w:rsid w:val="00EE699D"/>
    <w:rsid w:val="00EE7651"/>
    <w:rsid w:val="00EE7D91"/>
    <w:rsid w:val="00EF0AF2"/>
    <w:rsid w:val="00EF0C31"/>
    <w:rsid w:val="00EF0CD3"/>
    <w:rsid w:val="00EF100B"/>
    <w:rsid w:val="00EF134D"/>
    <w:rsid w:val="00EF1827"/>
    <w:rsid w:val="00EF21A9"/>
    <w:rsid w:val="00EF2449"/>
    <w:rsid w:val="00EF3D59"/>
    <w:rsid w:val="00EF4662"/>
    <w:rsid w:val="00EF4BBB"/>
    <w:rsid w:val="00EF4F15"/>
    <w:rsid w:val="00EF56F0"/>
    <w:rsid w:val="00EF6446"/>
    <w:rsid w:val="00EF655E"/>
    <w:rsid w:val="00EF6F72"/>
    <w:rsid w:val="00F00932"/>
    <w:rsid w:val="00F009AA"/>
    <w:rsid w:val="00F01A53"/>
    <w:rsid w:val="00F024DC"/>
    <w:rsid w:val="00F05CA8"/>
    <w:rsid w:val="00F05F6D"/>
    <w:rsid w:val="00F06CF1"/>
    <w:rsid w:val="00F07D6C"/>
    <w:rsid w:val="00F10039"/>
    <w:rsid w:val="00F12010"/>
    <w:rsid w:val="00F12FD3"/>
    <w:rsid w:val="00F13161"/>
    <w:rsid w:val="00F13853"/>
    <w:rsid w:val="00F13B48"/>
    <w:rsid w:val="00F1425C"/>
    <w:rsid w:val="00F14A1E"/>
    <w:rsid w:val="00F15686"/>
    <w:rsid w:val="00F15C07"/>
    <w:rsid w:val="00F15C0D"/>
    <w:rsid w:val="00F16187"/>
    <w:rsid w:val="00F164A5"/>
    <w:rsid w:val="00F16993"/>
    <w:rsid w:val="00F17680"/>
    <w:rsid w:val="00F17F46"/>
    <w:rsid w:val="00F2014D"/>
    <w:rsid w:val="00F208E0"/>
    <w:rsid w:val="00F210B6"/>
    <w:rsid w:val="00F21252"/>
    <w:rsid w:val="00F22E49"/>
    <w:rsid w:val="00F2371A"/>
    <w:rsid w:val="00F238AE"/>
    <w:rsid w:val="00F238C8"/>
    <w:rsid w:val="00F24B2C"/>
    <w:rsid w:val="00F2522E"/>
    <w:rsid w:val="00F27E09"/>
    <w:rsid w:val="00F308C8"/>
    <w:rsid w:val="00F3161D"/>
    <w:rsid w:val="00F316CE"/>
    <w:rsid w:val="00F327FC"/>
    <w:rsid w:val="00F330D0"/>
    <w:rsid w:val="00F33E70"/>
    <w:rsid w:val="00F34CFC"/>
    <w:rsid w:val="00F34EAE"/>
    <w:rsid w:val="00F35DDB"/>
    <w:rsid w:val="00F36581"/>
    <w:rsid w:val="00F36645"/>
    <w:rsid w:val="00F366D8"/>
    <w:rsid w:val="00F3697C"/>
    <w:rsid w:val="00F36B72"/>
    <w:rsid w:val="00F4013D"/>
    <w:rsid w:val="00F4094D"/>
    <w:rsid w:val="00F41E40"/>
    <w:rsid w:val="00F42184"/>
    <w:rsid w:val="00F42793"/>
    <w:rsid w:val="00F427EB"/>
    <w:rsid w:val="00F42AA8"/>
    <w:rsid w:val="00F42C71"/>
    <w:rsid w:val="00F4389E"/>
    <w:rsid w:val="00F441C6"/>
    <w:rsid w:val="00F44732"/>
    <w:rsid w:val="00F45C24"/>
    <w:rsid w:val="00F46AB6"/>
    <w:rsid w:val="00F477D1"/>
    <w:rsid w:val="00F47ECB"/>
    <w:rsid w:val="00F47EDA"/>
    <w:rsid w:val="00F51172"/>
    <w:rsid w:val="00F515D6"/>
    <w:rsid w:val="00F535EA"/>
    <w:rsid w:val="00F53A18"/>
    <w:rsid w:val="00F54CD6"/>
    <w:rsid w:val="00F5631B"/>
    <w:rsid w:val="00F56447"/>
    <w:rsid w:val="00F57006"/>
    <w:rsid w:val="00F5766C"/>
    <w:rsid w:val="00F6049E"/>
    <w:rsid w:val="00F60701"/>
    <w:rsid w:val="00F608D7"/>
    <w:rsid w:val="00F61468"/>
    <w:rsid w:val="00F6265C"/>
    <w:rsid w:val="00F62A25"/>
    <w:rsid w:val="00F62FCE"/>
    <w:rsid w:val="00F63700"/>
    <w:rsid w:val="00F63FC8"/>
    <w:rsid w:val="00F64E9E"/>
    <w:rsid w:val="00F65332"/>
    <w:rsid w:val="00F6586A"/>
    <w:rsid w:val="00F663EF"/>
    <w:rsid w:val="00F6687F"/>
    <w:rsid w:val="00F71FED"/>
    <w:rsid w:val="00F7202C"/>
    <w:rsid w:val="00F72427"/>
    <w:rsid w:val="00F72899"/>
    <w:rsid w:val="00F73055"/>
    <w:rsid w:val="00F73C90"/>
    <w:rsid w:val="00F75238"/>
    <w:rsid w:val="00F76F11"/>
    <w:rsid w:val="00F7741F"/>
    <w:rsid w:val="00F80F9A"/>
    <w:rsid w:val="00F80FCD"/>
    <w:rsid w:val="00F81EB1"/>
    <w:rsid w:val="00F830B6"/>
    <w:rsid w:val="00F842AA"/>
    <w:rsid w:val="00F84DA0"/>
    <w:rsid w:val="00F84DD0"/>
    <w:rsid w:val="00F851A4"/>
    <w:rsid w:val="00F8574A"/>
    <w:rsid w:val="00F85CC5"/>
    <w:rsid w:val="00F85D20"/>
    <w:rsid w:val="00F8680E"/>
    <w:rsid w:val="00F86FE0"/>
    <w:rsid w:val="00F90A4D"/>
    <w:rsid w:val="00F90D7F"/>
    <w:rsid w:val="00F9234D"/>
    <w:rsid w:val="00F92A61"/>
    <w:rsid w:val="00F92AAE"/>
    <w:rsid w:val="00F92F6B"/>
    <w:rsid w:val="00F96BBA"/>
    <w:rsid w:val="00FA0777"/>
    <w:rsid w:val="00FA077D"/>
    <w:rsid w:val="00FA0F46"/>
    <w:rsid w:val="00FA1F89"/>
    <w:rsid w:val="00FA27C6"/>
    <w:rsid w:val="00FA2D5C"/>
    <w:rsid w:val="00FA2E47"/>
    <w:rsid w:val="00FA6779"/>
    <w:rsid w:val="00FA723B"/>
    <w:rsid w:val="00FA7CC3"/>
    <w:rsid w:val="00FB07D0"/>
    <w:rsid w:val="00FB0858"/>
    <w:rsid w:val="00FB0DA8"/>
    <w:rsid w:val="00FB20A9"/>
    <w:rsid w:val="00FB25E6"/>
    <w:rsid w:val="00FB2EBF"/>
    <w:rsid w:val="00FB4826"/>
    <w:rsid w:val="00FB4A79"/>
    <w:rsid w:val="00FB5925"/>
    <w:rsid w:val="00FB5B31"/>
    <w:rsid w:val="00FB61E6"/>
    <w:rsid w:val="00FC0354"/>
    <w:rsid w:val="00FC0398"/>
    <w:rsid w:val="00FC134B"/>
    <w:rsid w:val="00FC1901"/>
    <w:rsid w:val="00FC1E36"/>
    <w:rsid w:val="00FC27B1"/>
    <w:rsid w:val="00FC27F0"/>
    <w:rsid w:val="00FC3564"/>
    <w:rsid w:val="00FC378C"/>
    <w:rsid w:val="00FC3946"/>
    <w:rsid w:val="00FC3F8D"/>
    <w:rsid w:val="00FC5584"/>
    <w:rsid w:val="00FC5681"/>
    <w:rsid w:val="00FC58D2"/>
    <w:rsid w:val="00FD04A3"/>
    <w:rsid w:val="00FD0B1B"/>
    <w:rsid w:val="00FD124C"/>
    <w:rsid w:val="00FD1301"/>
    <w:rsid w:val="00FD13B1"/>
    <w:rsid w:val="00FD1DEC"/>
    <w:rsid w:val="00FD249B"/>
    <w:rsid w:val="00FD2988"/>
    <w:rsid w:val="00FD2A0A"/>
    <w:rsid w:val="00FD2B94"/>
    <w:rsid w:val="00FD4FB5"/>
    <w:rsid w:val="00FD5201"/>
    <w:rsid w:val="00FD5629"/>
    <w:rsid w:val="00FD65B9"/>
    <w:rsid w:val="00FD6922"/>
    <w:rsid w:val="00FD7130"/>
    <w:rsid w:val="00FD7245"/>
    <w:rsid w:val="00FD764A"/>
    <w:rsid w:val="00FE03BE"/>
    <w:rsid w:val="00FE148B"/>
    <w:rsid w:val="00FE15EF"/>
    <w:rsid w:val="00FE350B"/>
    <w:rsid w:val="00FE4196"/>
    <w:rsid w:val="00FE45B5"/>
    <w:rsid w:val="00FE549A"/>
    <w:rsid w:val="00FE597B"/>
    <w:rsid w:val="00FE6169"/>
    <w:rsid w:val="00FE645C"/>
    <w:rsid w:val="00FE7018"/>
    <w:rsid w:val="00FE7068"/>
    <w:rsid w:val="00FE7D40"/>
    <w:rsid w:val="00FE7D66"/>
    <w:rsid w:val="00FF0168"/>
    <w:rsid w:val="00FF0460"/>
    <w:rsid w:val="00FF07F3"/>
    <w:rsid w:val="00FF0E92"/>
    <w:rsid w:val="00FF573C"/>
    <w:rsid w:val="00FF5782"/>
    <w:rsid w:val="00FF5FE1"/>
    <w:rsid w:val="00FF6058"/>
    <w:rsid w:val="00FF6846"/>
    <w:rsid w:val="00FF7678"/>
    <w:rsid w:val="00FF792A"/>
    <w:rsid w:val="020858F4"/>
    <w:rsid w:val="03352751"/>
    <w:rsid w:val="03524C48"/>
    <w:rsid w:val="03AA3F92"/>
    <w:rsid w:val="0483679C"/>
    <w:rsid w:val="048A18F1"/>
    <w:rsid w:val="053C05A5"/>
    <w:rsid w:val="057E73A1"/>
    <w:rsid w:val="063E6D11"/>
    <w:rsid w:val="06AA302B"/>
    <w:rsid w:val="07D24A9C"/>
    <w:rsid w:val="07F42683"/>
    <w:rsid w:val="07FE29CD"/>
    <w:rsid w:val="08E952F2"/>
    <w:rsid w:val="09390079"/>
    <w:rsid w:val="097017EB"/>
    <w:rsid w:val="09B4508C"/>
    <w:rsid w:val="0A345BDC"/>
    <w:rsid w:val="0A9524CA"/>
    <w:rsid w:val="0BB31938"/>
    <w:rsid w:val="0BEC46CB"/>
    <w:rsid w:val="0C741EA4"/>
    <w:rsid w:val="0C7763EC"/>
    <w:rsid w:val="0CFB3B24"/>
    <w:rsid w:val="0D05016D"/>
    <w:rsid w:val="0D6F03E5"/>
    <w:rsid w:val="0DA07FD0"/>
    <w:rsid w:val="0E49246B"/>
    <w:rsid w:val="0F3F378B"/>
    <w:rsid w:val="10234CB2"/>
    <w:rsid w:val="10A97854"/>
    <w:rsid w:val="10DE6AFF"/>
    <w:rsid w:val="11536C35"/>
    <w:rsid w:val="1223319E"/>
    <w:rsid w:val="131224BB"/>
    <w:rsid w:val="133603A5"/>
    <w:rsid w:val="13D14057"/>
    <w:rsid w:val="14502373"/>
    <w:rsid w:val="14BD70F8"/>
    <w:rsid w:val="15162ACD"/>
    <w:rsid w:val="156A6BF7"/>
    <w:rsid w:val="157D0D31"/>
    <w:rsid w:val="15CD6130"/>
    <w:rsid w:val="160A3294"/>
    <w:rsid w:val="16AC1F76"/>
    <w:rsid w:val="182735AF"/>
    <w:rsid w:val="182C529E"/>
    <w:rsid w:val="183B1389"/>
    <w:rsid w:val="183C23EB"/>
    <w:rsid w:val="187A5FC0"/>
    <w:rsid w:val="193C440F"/>
    <w:rsid w:val="194F44BE"/>
    <w:rsid w:val="1AAC004C"/>
    <w:rsid w:val="1B0463F8"/>
    <w:rsid w:val="1B3E2554"/>
    <w:rsid w:val="1B661482"/>
    <w:rsid w:val="1B866B45"/>
    <w:rsid w:val="1C253027"/>
    <w:rsid w:val="1C3656A8"/>
    <w:rsid w:val="1CA93AF9"/>
    <w:rsid w:val="1D64046D"/>
    <w:rsid w:val="1E3946B6"/>
    <w:rsid w:val="1F0A3916"/>
    <w:rsid w:val="1F19055B"/>
    <w:rsid w:val="1F274332"/>
    <w:rsid w:val="20B900DA"/>
    <w:rsid w:val="20E74867"/>
    <w:rsid w:val="2102351C"/>
    <w:rsid w:val="211C176D"/>
    <w:rsid w:val="21352093"/>
    <w:rsid w:val="213879A1"/>
    <w:rsid w:val="21D27A02"/>
    <w:rsid w:val="22125918"/>
    <w:rsid w:val="223D2006"/>
    <w:rsid w:val="227E1C32"/>
    <w:rsid w:val="22831991"/>
    <w:rsid w:val="231F4AD6"/>
    <w:rsid w:val="23D0252C"/>
    <w:rsid w:val="23D94E86"/>
    <w:rsid w:val="24173BC2"/>
    <w:rsid w:val="247C5C16"/>
    <w:rsid w:val="25000F55"/>
    <w:rsid w:val="250D21F7"/>
    <w:rsid w:val="257D46EB"/>
    <w:rsid w:val="25E14E90"/>
    <w:rsid w:val="25E6308B"/>
    <w:rsid w:val="25F9513B"/>
    <w:rsid w:val="26016231"/>
    <w:rsid w:val="262861B3"/>
    <w:rsid w:val="26D62816"/>
    <w:rsid w:val="26E651AF"/>
    <w:rsid w:val="27973AE6"/>
    <w:rsid w:val="27AD0C1D"/>
    <w:rsid w:val="27EA6812"/>
    <w:rsid w:val="289F0D40"/>
    <w:rsid w:val="29604857"/>
    <w:rsid w:val="29E96226"/>
    <w:rsid w:val="2B1B10AF"/>
    <w:rsid w:val="2B446DC8"/>
    <w:rsid w:val="2C127860"/>
    <w:rsid w:val="2D972BFE"/>
    <w:rsid w:val="2D9D0000"/>
    <w:rsid w:val="2DD32F2C"/>
    <w:rsid w:val="2E58502C"/>
    <w:rsid w:val="2FA00B02"/>
    <w:rsid w:val="30AE7824"/>
    <w:rsid w:val="31C4644A"/>
    <w:rsid w:val="31EE0244"/>
    <w:rsid w:val="325B0F7F"/>
    <w:rsid w:val="32763026"/>
    <w:rsid w:val="32CD52E5"/>
    <w:rsid w:val="32E15EBF"/>
    <w:rsid w:val="33B65891"/>
    <w:rsid w:val="3459122C"/>
    <w:rsid w:val="353765F0"/>
    <w:rsid w:val="35D158D7"/>
    <w:rsid w:val="35D81512"/>
    <w:rsid w:val="364017DF"/>
    <w:rsid w:val="36C34DF4"/>
    <w:rsid w:val="3726004D"/>
    <w:rsid w:val="37B4071F"/>
    <w:rsid w:val="37C46164"/>
    <w:rsid w:val="37E52A3B"/>
    <w:rsid w:val="3828546B"/>
    <w:rsid w:val="383F3968"/>
    <w:rsid w:val="38771F73"/>
    <w:rsid w:val="3892746E"/>
    <w:rsid w:val="38F46782"/>
    <w:rsid w:val="38FD1EBD"/>
    <w:rsid w:val="39E538F4"/>
    <w:rsid w:val="3A250469"/>
    <w:rsid w:val="3A9B0BDA"/>
    <w:rsid w:val="3AA90049"/>
    <w:rsid w:val="3B4E732A"/>
    <w:rsid w:val="3B6D60C9"/>
    <w:rsid w:val="3BF651B1"/>
    <w:rsid w:val="3C986D58"/>
    <w:rsid w:val="3D607102"/>
    <w:rsid w:val="3E0C5D51"/>
    <w:rsid w:val="3EC63369"/>
    <w:rsid w:val="3ECF3C2E"/>
    <w:rsid w:val="3EE91E45"/>
    <w:rsid w:val="3F393883"/>
    <w:rsid w:val="3F797F29"/>
    <w:rsid w:val="3FA057E6"/>
    <w:rsid w:val="408471EB"/>
    <w:rsid w:val="40F03381"/>
    <w:rsid w:val="42CF048A"/>
    <w:rsid w:val="44BC15D0"/>
    <w:rsid w:val="44BF370F"/>
    <w:rsid w:val="463C353F"/>
    <w:rsid w:val="487311F6"/>
    <w:rsid w:val="490C4077"/>
    <w:rsid w:val="49C6013E"/>
    <w:rsid w:val="49DE7FD7"/>
    <w:rsid w:val="49E47B2F"/>
    <w:rsid w:val="4B107325"/>
    <w:rsid w:val="4B567037"/>
    <w:rsid w:val="4B884B86"/>
    <w:rsid w:val="4BDE3093"/>
    <w:rsid w:val="4D2D61CA"/>
    <w:rsid w:val="4DB741A5"/>
    <w:rsid w:val="4E0604E6"/>
    <w:rsid w:val="4E8930E3"/>
    <w:rsid w:val="4EA84E61"/>
    <w:rsid w:val="4FCC7F84"/>
    <w:rsid w:val="505441E7"/>
    <w:rsid w:val="5076147E"/>
    <w:rsid w:val="50AC54F4"/>
    <w:rsid w:val="51943383"/>
    <w:rsid w:val="51B9241F"/>
    <w:rsid w:val="529641A2"/>
    <w:rsid w:val="52A04A7F"/>
    <w:rsid w:val="52C86AD0"/>
    <w:rsid w:val="5303625F"/>
    <w:rsid w:val="535F1E2D"/>
    <w:rsid w:val="53A12E83"/>
    <w:rsid w:val="54F81D17"/>
    <w:rsid w:val="54FB7B1F"/>
    <w:rsid w:val="554F5C2D"/>
    <w:rsid w:val="55C140E4"/>
    <w:rsid w:val="56290C6C"/>
    <w:rsid w:val="56645088"/>
    <w:rsid w:val="57791523"/>
    <w:rsid w:val="57807790"/>
    <w:rsid w:val="584350D8"/>
    <w:rsid w:val="58682D52"/>
    <w:rsid w:val="59124A6A"/>
    <w:rsid w:val="59141E5D"/>
    <w:rsid w:val="59546116"/>
    <w:rsid w:val="596A616D"/>
    <w:rsid w:val="59880A22"/>
    <w:rsid w:val="5A7D65B4"/>
    <w:rsid w:val="5ABE5017"/>
    <w:rsid w:val="5AEC767B"/>
    <w:rsid w:val="5B0521E7"/>
    <w:rsid w:val="5B817A40"/>
    <w:rsid w:val="5DE60F53"/>
    <w:rsid w:val="5ED73C76"/>
    <w:rsid w:val="5EDD67E9"/>
    <w:rsid w:val="5F0D0983"/>
    <w:rsid w:val="5F4358BB"/>
    <w:rsid w:val="60E06D6F"/>
    <w:rsid w:val="6175532E"/>
    <w:rsid w:val="61DE1633"/>
    <w:rsid w:val="62013E04"/>
    <w:rsid w:val="6225708F"/>
    <w:rsid w:val="629A12B2"/>
    <w:rsid w:val="635327B9"/>
    <w:rsid w:val="63C34910"/>
    <w:rsid w:val="6427581D"/>
    <w:rsid w:val="656B0731"/>
    <w:rsid w:val="65997474"/>
    <w:rsid w:val="65BF7262"/>
    <w:rsid w:val="6603795D"/>
    <w:rsid w:val="66A210D1"/>
    <w:rsid w:val="66AE64CF"/>
    <w:rsid w:val="66CC5082"/>
    <w:rsid w:val="67812ABD"/>
    <w:rsid w:val="68245C51"/>
    <w:rsid w:val="692070F1"/>
    <w:rsid w:val="69781BC4"/>
    <w:rsid w:val="699209D4"/>
    <w:rsid w:val="6B7C129D"/>
    <w:rsid w:val="6B844BFD"/>
    <w:rsid w:val="6CEB27E3"/>
    <w:rsid w:val="6D6D0552"/>
    <w:rsid w:val="6DDB698A"/>
    <w:rsid w:val="6E3E0117"/>
    <w:rsid w:val="6E8814A6"/>
    <w:rsid w:val="6EAD445F"/>
    <w:rsid w:val="6EE07EF8"/>
    <w:rsid w:val="6F7F5263"/>
    <w:rsid w:val="7092308F"/>
    <w:rsid w:val="71311A17"/>
    <w:rsid w:val="71C56664"/>
    <w:rsid w:val="72A55642"/>
    <w:rsid w:val="72F87D9E"/>
    <w:rsid w:val="732E599E"/>
    <w:rsid w:val="74F0271C"/>
    <w:rsid w:val="75187932"/>
    <w:rsid w:val="76BE0960"/>
    <w:rsid w:val="76C239C3"/>
    <w:rsid w:val="76E51DE7"/>
    <w:rsid w:val="772E1422"/>
    <w:rsid w:val="77BE3E67"/>
    <w:rsid w:val="78F90005"/>
    <w:rsid w:val="793954D5"/>
    <w:rsid w:val="79F40A83"/>
    <w:rsid w:val="7A016972"/>
    <w:rsid w:val="7A2665F9"/>
    <w:rsid w:val="7A3F0733"/>
    <w:rsid w:val="7B4811A7"/>
    <w:rsid w:val="7BCF18F3"/>
    <w:rsid w:val="7C55586B"/>
    <w:rsid w:val="7C865008"/>
    <w:rsid w:val="7CA156A3"/>
    <w:rsid w:val="7CE51282"/>
    <w:rsid w:val="7CF613BD"/>
    <w:rsid w:val="7D2A5EEE"/>
    <w:rsid w:val="7D427E89"/>
    <w:rsid w:val="7D78044A"/>
    <w:rsid w:val="7E880FAB"/>
    <w:rsid w:val="7F2B73DE"/>
    <w:rsid w:val="7F42009C"/>
    <w:rsid w:val="7F70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</w:pPr>
    <w:rPr>
      <w:rFonts w:ascii="宋体" w:hAnsi="Calibri" w:eastAsia="宋体" w:cs="Times New Roman"/>
      <w:color w:val="000000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68"/>
    <w:qFormat/>
    <w:uiPriority w:val="9"/>
    <w:pPr>
      <w:keepNext/>
      <w:keepLines/>
      <w:pageBreakBefore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黑体" w:cs="Times New Roman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64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黑体" w:cs="Times New Roman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43"/>
    <w:qFormat/>
    <w:uiPriority w:val="9"/>
    <w:pPr>
      <w:keepNext/>
      <w:keepLines/>
      <w:numPr>
        <w:ilvl w:val="2"/>
        <w:numId w:val="1"/>
      </w:numPr>
      <w:spacing w:before="260" w:after="260" w:line="360" w:lineRule="auto"/>
      <w:outlineLvl w:val="2"/>
    </w:pPr>
    <w:rPr>
      <w:rFonts w:ascii="Times New Roman" w:hAnsi="Times New Roman" w:eastAsia="黑体" w:cs="Times New Roman"/>
      <w:b/>
      <w:bCs/>
      <w:kern w:val="2"/>
      <w:sz w:val="24"/>
      <w:szCs w:val="32"/>
      <w:lang w:val="en-US" w:eastAsia="zh-CN" w:bidi="ar-SA"/>
    </w:rPr>
  </w:style>
  <w:style w:type="paragraph" w:styleId="5">
    <w:name w:val="heading 4"/>
    <w:next w:val="1"/>
    <w:link w:val="89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黑体" w:cs="Times New Roman"/>
      <w:b/>
      <w:bCs/>
      <w:kern w:val="2"/>
      <w:sz w:val="28"/>
      <w:szCs w:val="28"/>
      <w:lang w:val="en-US" w:eastAsia="zh-CN" w:bidi="ar-SA"/>
    </w:rPr>
  </w:style>
  <w:style w:type="paragraph" w:styleId="6">
    <w:name w:val="heading 5"/>
    <w:next w:val="1"/>
    <w:link w:val="74"/>
    <w:qFormat/>
    <w:uiPriority w:val="9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ascii="Times New Roman" w:hAnsi="Times New Roman" w:eastAsia="黑体" w:cs="Times New Roman"/>
      <w:b/>
      <w:bCs/>
      <w:kern w:val="2"/>
      <w:sz w:val="28"/>
      <w:szCs w:val="28"/>
      <w:lang w:val="en-US" w:eastAsia="zh-CN" w:bidi="ar-SA"/>
    </w:rPr>
  </w:style>
  <w:style w:type="paragraph" w:styleId="7">
    <w:name w:val="heading 6"/>
    <w:next w:val="1"/>
    <w:link w:val="51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黑体" w:cs="Times New Roman"/>
      <w:b/>
      <w:bCs/>
      <w:kern w:val="2"/>
      <w:sz w:val="24"/>
      <w:szCs w:val="24"/>
      <w:lang w:val="en-US" w:eastAsia="zh-CN" w:bidi="ar-SA"/>
    </w:rPr>
  </w:style>
  <w:style w:type="paragraph" w:styleId="8">
    <w:name w:val="heading 7"/>
    <w:next w:val="1"/>
    <w:link w:val="59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kern w:val="2"/>
      <w:sz w:val="24"/>
      <w:szCs w:val="24"/>
      <w:lang w:val="en-US" w:eastAsia="zh-CN" w:bidi="ar-SA"/>
    </w:rPr>
  </w:style>
  <w:style w:type="paragraph" w:styleId="9">
    <w:name w:val="heading 8"/>
    <w:next w:val="1"/>
    <w:link w:val="87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paragraph" w:styleId="10">
    <w:name w:val="heading 9"/>
    <w:next w:val="1"/>
    <w:link w:val="88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 w:cs="Times New Roman"/>
      <w:kern w:val="2"/>
      <w:sz w:val="21"/>
      <w:szCs w:val="21"/>
      <w:lang w:val="en-US" w:eastAsia="zh-CN" w:bidi="ar-SA"/>
    </w:rPr>
  </w:style>
  <w:style w:type="character" w:default="1" w:styleId="32">
    <w:name w:val="Default Paragraph Font"/>
    <w:unhideWhenUsed/>
    <w:qFormat/>
    <w:uiPriority w:val="1"/>
  </w:style>
  <w:style w:type="table" w:default="1" w:styleId="3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1"/>
    <w:unhideWhenUsed/>
    <w:qFormat/>
    <w:uiPriority w:val="99"/>
    <w:rPr>
      <w:rFonts w:ascii="宋体" w:hAnsi="Calibri"/>
      <w:b/>
      <w:bCs/>
      <w:sz w:val="24"/>
      <w:szCs w:val="22"/>
    </w:rPr>
  </w:style>
  <w:style w:type="paragraph" w:styleId="12">
    <w:name w:val="annotation text"/>
    <w:basedOn w:val="1"/>
    <w:link w:val="47"/>
    <w:qFormat/>
    <w:uiPriority w:val="0"/>
    <w:rPr>
      <w:rFonts w:ascii="Times New Roman" w:hAnsi="Times New Roman"/>
      <w:sz w:val="20"/>
      <w:szCs w:val="20"/>
    </w:rPr>
  </w:style>
  <w:style w:type="paragraph" w:styleId="13">
    <w:name w:val="toc 7"/>
    <w:basedOn w:val="1"/>
    <w:next w:val="1"/>
    <w:qFormat/>
    <w:uiPriority w:val="0"/>
    <w:pPr>
      <w:spacing w:line="240" w:lineRule="auto"/>
      <w:ind w:left="2520" w:leftChars="1200" w:firstLine="0" w:firstLineChars="0"/>
      <w:jc w:val="both"/>
    </w:pPr>
    <w:rPr>
      <w:rFonts w:ascii="Calibri"/>
      <w:color w:val="auto"/>
    </w:rPr>
  </w:style>
  <w:style w:type="paragraph" w:styleId="14">
    <w:name w:val="Body Text First Indent"/>
    <w:basedOn w:val="15"/>
    <w:link w:val="91"/>
    <w:unhideWhenUsed/>
    <w:qFormat/>
    <w:uiPriority w:val="99"/>
    <w:pPr>
      <w:widowControl w:val="0"/>
      <w:overflowPunct/>
      <w:autoSpaceDE/>
      <w:autoSpaceDN/>
      <w:adjustRightInd/>
      <w:spacing w:before="0"/>
      <w:ind w:left="0" w:firstLine="420" w:firstLineChars="100"/>
      <w:textAlignment w:val="auto"/>
    </w:pPr>
    <w:rPr>
      <w:rFonts w:ascii="宋体" w:hAnsi="Calibri"/>
      <w:color w:val="000000"/>
      <w:kern w:val="2"/>
      <w:sz w:val="24"/>
      <w:szCs w:val="22"/>
    </w:rPr>
  </w:style>
  <w:style w:type="paragraph" w:styleId="15">
    <w:name w:val="Body Text"/>
    <w:basedOn w:val="1"/>
    <w:link w:val="71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 w:firstLine="200"/>
      <w:textAlignment w:val="baseline"/>
    </w:pPr>
    <w:rPr>
      <w:rFonts w:ascii="Times New Roman" w:hAnsi="Times New Roman"/>
      <w:color w:val="auto"/>
      <w:kern w:val="0"/>
      <w:sz w:val="20"/>
      <w:szCs w:val="20"/>
      <w:lang w:eastAsia="en-US"/>
    </w:rPr>
  </w:style>
  <w:style w:type="paragraph" w:styleId="16">
    <w:name w:val="caption"/>
    <w:basedOn w:val="1"/>
    <w:next w:val="1"/>
    <w:qFormat/>
    <w:uiPriority w:val="0"/>
    <w:rPr>
      <w:rFonts w:ascii="Cambria" w:hAnsi="Cambria" w:eastAsia="黑体"/>
      <w:sz w:val="20"/>
      <w:szCs w:val="20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Body Text Indent"/>
    <w:basedOn w:val="1"/>
    <w:link w:val="60"/>
    <w:unhideWhenUsed/>
    <w:qFormat/>
    <w:uiPriority w:val="99"/>
    <w:pPr>
      <w:spacing w:after="120"/>
      <w:ind w:left="420" w:leftChars="200"/>
    </w:pPr>
  </w:style>
  <w:style w:type="paragraph" w:styleId="19">
    <w:name w:val="toc 5"/>
    <w:basedOn w:val="1"/>
    <w:next w:val="1"/>
    <w:qFormat/>
    <w:uiPriority w:val="0"/>
    <w:pPr>
      <w:spacing w:line="240" w:lineRule="auto"/>
      <w:ind w:left="1680" w:leftChars="800" w:firstLine="0" w:firstLineChars="0"/>
      <w:jc w:val="both"/>
    </w:pPr>
    <w:rPr>
      <w:rFonts w:ascii="Calibri"/>
      <w:color w:val="auto"/>
    </w:rPr>
  </w:style>
  <w:style w:type="paragraph" w:styleId="20">
    <w:name w:val="toc 3"/>
    <w:basedOn w:val="1"/>
    <w:next w:val="1"/>
    <w:qFormat/>
    <w:uiPriority w:val="39"/>
    <w:pPr>
      <w:tabs>
        <w:tab w:val="left" w:pos="1701"/>
        <w:tab w:val="right" w:leader="dot" w:pos="8296"/>
      </w:tabs>
      <w:ind w:left="960" w:leftChars="400" w:firstLine="32" w:firstLineChars="16"/>
    </w:pPr>
  </w:style>
  <w:style w:type="paragraph" w:styleId="21">
    <w:name w:val="toc 8"/>
    <w:basedOn w:val="1"/>
    <w:next w:val="1"/>
    <w:qFormat/>
    <w:uiPriority w:val="0"/>
    <w:pPr>
      <w:spacing w:line="240" w:lineRule="auto"/>
      <w:ind w:left="2940" w:leftChars="1400" w:firstLine="0" w:firstLineChars="0"/>
      <w:jc w:val="both"/>
    </w:pPr>
    <w:rPr>
      <w:rFonts w:ascii="Calibri"/>
      <w:color w:val="auto"/>
    </w:rPr>
  </w:style>
  <w:style w:type="paragraph" w:styleId="22">
    <w:name w:val="Balloon Text"/>
    <w:basedOn w:val="1"/>
    <w:link w:val="50"/>
    <w:qFormat/>
    <w:uiPriority w:val="0"/>
    <w:rPr>
      <w:rFonts w:ascii="Times New Roman" w:hAnsi="Times New Roman"/>
      <w:color w:val="auto"/>
      <w:kern w:val="0"/>
      <w:sz w:val="18"/>
      <w:szCs w:val="18"/>
    </w:rPr>
  </w:style>
  <w:style w:type="paragraph" w:styleId="23">
    <w:name w:val="footer"/>
    <w:basedOn w:val="1"/>
    <w:link w:val="70"/>
    <w:qFormat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/>
      <w:color w:val="auto"/>
      <w:kern w:val="0"/>
      <w:sz w:val="18"/>
      <w:szCs w:val="18"/>
    </w:rPr>
  </w:style>
  <w:style w:type="paragraph" w:styleId="24">
    <w:name w:val="header"/>
    <w:basedOn w:val="1"/>
    <w:link w:val="6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color w:val="auto"/>
      <w:kern w:val="0"/>
      <w:sz w:val="18"/>
      <w:szCs w:val="18"/>
    </w:rPr>
  </w:style>
  <w:style w:type="paragraph" w:styleId="25">
    <w:name w:val="toc 1"/>
    <w:basedOn w:val="1"/>
    <w:next w:val="1"/>
    <w:qFormat/>
    <w:uiPriority w:val="39"/>
    <w:pPr>
      <w:tabs>
        <w:tab w:val="left" w:pos="993"/>
        <w:tab w:val="right" w:leader="dot" w:pos="8296"/>
      </w:tabs>
      <w:ind w:firstLine="0" w:firstLineChars="0"/>
    </w:pPr>
  </w:style>
  <w:style w:type="paragraph" w:styleId="26">
    <w:name w:val="toc 4"/>
    <w:basedOn w:val="1"/>
    <w:next w:val="1"/>
    <w:qFormat/>
    <w:uiPriority w:val="0"/>
    <w:pPr>
      <w:spacing w:line="240" w:lineRule="auto"/>
      <w:ind w:left="1260" w:leftChars="600" w:firstLine="0" w:firstLineChars="0"/>
      <w:jc w:val="both"/>
    </w:pPr>
    <w:rPr>
      <w:rFonts w:ascii="Calibri"/>
      <w:color w:val="auto"/>
    </w:rPr>
  </w:style>
  <w:style w:type="paragraph" w:styleId="27">
    <w:name w:val="footnote text"/>
    <w:basedOn w:val="1"/>
    <w:link w:val="75"/>
    <w:qFormat/>
    <w:uiPriority w:val="0"/>
    <w:pPr>
      <w:snapToGrid w:val="0"/>
    </w:pPr>
    <w:rPr>
      <w:rFonts w:hAnsi="Times New Roman"/>
      <w:sz w:val="18"/>
      <w:szCs w:val="18"/>
    </w:rPr>
  </w:style>
  <w:style w:type="paragraph" w:styleId="28">
    <w:name w:val="toc 6"/>
    <w:basedOn w:val="1"/>
    <w:next w:val="1"/>
    <w:qFormat/>
    <w:uiPriority w:val="0"/>
    <w:pPr>
      <w:spacing w:line="240" w:lineRule="auto"/>
      <w:ind w:left="2100" w:leftChars="1000" w:firstLine="0" w:firstLineChars="0"/>
      <w:jc w:val="both"/>
    </w:pPr>
    <w:rPr>
      <w:rFonts w:ascii="Calibri"/>
      <w:color w:val="auto"/>
    </w:rPr>
  </w:style>
  <w:style w:type="paragraph" w:styleId="29">
    <w:name w:val="toc 2"/>
    <w:basedOn w:val="1"/>
    <w:next w:val="1"/>
    <w:qFormat/>
    <w:uiPriority w:val="39"/>
    <w:pPr>
      <w:tabs>
        <w:tab w:val="left" w:pos="1134"/>
        <w:tab w:val="right" w:leader="dot" w:pos="8296"/>
      </w:tabs>
      <w:ind w:left="480" w:leftChars="200" w:firstLine="86" w:firstLineChars="43"/>
    </w:pPr>
  </w:style>
  <w:style w:type="paragraph" w:styleId="30">
    <w:name w:val="toc 9"/>
    <w:basedOn w:val="1"/>
    <w:next w:val="1"/>
    <w:qFormat/>
    <w:uiPriority w:val="0"/>
    <w:pPr>
      <w:spacing w:line="240" w:lineRule="auto"/>
      <w:ind w:left="3360" w:leftChars="1600" w:firstLine="0" w:firstLineChars="0"/>
      <w:jc w:val="both"/>
    </w:pPr>
    <w:rPr>
      <w:rFonts w:ascii="Calibri"/>
      <w:color w:val="auto"/>
    </w:rPr>
  </w:style>
  <w:style w:type="paragraph" w:styleId="31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</w:pPr>
    <w:rPr>
      <w:rFonts w:hAnsi="宋体" w:cs="宋体"/>
      <w:color w:val="auto"/>
      <w:kern w:val="0"/>
      <w:szCs w:val="24"/>
    </w:rPr>
  </w:style>
  <w:style w:type="character" w:styleId="33">
    <w:name w:val="FollowedHyperlink"/>
    <w:qFormat/>
    <w:uiPriority w:val="99"/>
    <w:rPr>
      <w:color w:val="800080"/>
      <w:u w:val="single"/>
    </w:rPr>
  </w:style>
  <w:style w:type="character" w:styleId="34">
    <w:name w:val="Emphasis"/>
    <w:qFormat/>
    <w:uiPriority w:val="0"/>
    <w:rPr>
      <w:color w:val="CC0000"/>
    </w:rPr>
  </w:style>
  <w:style w:type="character" w:styleId="35">
    <w:name w:val="Hyperlink"/>
    <w:qFormat/>
    <w:uiPriority w:val="99"/>
    <w:rPr>
      <w:color w:val="0000FF"/>
      <w:u w:val="single"/>
    </w:rPr>
  </w:style>
  <w:style w:type="character" w:styleId="36">
    <w:name w:val="annotation reference"/>
    <w:unhideWhenUsed/>
    <w:qFormat/>
    <w:uiPriority w:val="99"/>
    <w:rPr>
      <w:sz w:val="21"/>
      <w:szCs w:val="21"/>
    </w:rPr>
  </w:style>
  <w:style w:type="character" w:styleId="37">
    <w:name w:val="footnote reference"/>
    <w:qFormat/>
    <w:uiPriority w:val="0"/>
    <w:rPr>
      <w:vertAlign w:val="superscript"/>
    </w:rPr>
  </w:style>
  <w:style w:type="table" w:styleId="39">
    <w:name w:val="Table Grid"/>
    <w:basedOn w:val="38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40">
    <w:name w:val="HTML 预设格式 Char"/>
    <w:link w:val="41"/>
    <w:qFormat/>
    <w:uiPriority w:val="0"/>
    <w:rPr>
      <w:rFonts w:ascii="宋体" w:hAnsi="宋体" w:cs="宋体"/>
      <w:sz w:val="24"/>
      <w:szCs w:val="24"/>
    </w:rPr>
  </w:style>
  <w:style w:type="paragraph" w:customStyle="1" w:styleId="41">
    <w:name w:val="HTML 预设格式1"/>
    <w:basedOn w:val="1"/>
    <w:link w:val="40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</w:pPr>
    <w:rPr>
      <w:rFonts w:hAnsi="宋体"/>
      <w:color w:val="auto"/>
      <w:kern w:val="0"/>
      <w:szCs w:val="24"/>
    </w:rPr>
  </w:style>
  <w:style w:type="character" w:customStyle="1" w:styleId="42">
    <w:name w:val="apple-converted-space"/>
    <w:qFormat/>
    <w:uiPriority w:val="0"/>
  </w:style>
  <w:style w:type="character" w:customStyle="1" w:styleId="43">
    <w:name w:val="标题 3 字符"/>
    <w:link w:val="4"/>
    <w:qFormat/>
    <w:uiPriority w:val="9"/>
    <w:rPr>
      <w:rFonts w:eastAsia="黑体"/>
      <w:b/>
      <w:bCs/>
      <w:kern w:val="2"/>
      <w:sz w:val="24"/>
      <w:szCs w:val="32"/>
    </w:rPr>
  </w:style>
  <w:style w:type="character" w:customStyle="1" w:styleId="44">
    <w:name w:val="headline-content2"/>
    <w:basedOn w:val="32"/>
    <w:qFormat/>
    <w:uiPriority w:val="0"/>
  </w:style>
  <w:style w:type="character" w:customStyle="1" w:styleId="45">
    <w:name w:val="正文首行缩进 Char"/>
    <w:link w:val="46"/>
    <w:qFormat/>
    <w:uiPriority w:val="0"/>
    <w:rPr>
      <w:rFonts w:ascii="Times New Roman" w:hAnsi="Times New Roman" w:eastAsia="宋体" w:cs="Times New Roman"/>
      <w:kern w:val="2"/>
      <w:sz w:val="21"/>
      <w:szCs w:val="24"/>
      <w:lang w:eastAsia="en-US"/>
    </w:rPr>
  </w:style>
  <w:style w:type="paragraph" w:customStyle="1" w:styleId="46">
    <w:name w:val="正文首行缩进1"/>
    <w:basedOn w:val="15"/>
    <w:link w:val="45"/>
    <w:uiPriority w:val="0"/>
    <w:pPr>
      <w:widowControl w:val="0"/>
      <w:overflowPunct/>
      <w:autoSpaceDE/>
      <w:autoSpaceDN/>
      <w:adjustRightInd/>
      <w:spacing w:before="0"/>
      <w:ind w:firstLine="420" w:firstLineChars="100"/>
      <w:jc w:val="both"/>
      <w:textAlignment w:val="auto"/>
    </w:pPr>
    <w:rPr>
      <w:kern w:val="2"/>
      <w:sz w:val="21"/>
      <w:szCs w:val="24"/>
    </w:rPr>
  </w:style>
  <w:style w:type="character" w:customStyle="1" w:styleId="47">
    <w:name w:val="批注文字 字符"/>
    <w:link w:val="12"/>
    <w:qFormat/>
    <w:uiPriority w:val="0"/>
    <w:rPr>
      <w:color w:val="000000"/>
      <w:kern w:val="2"/>
    </w:rPr>
  </w:style>
  <w:style w:type="character" w:customStyle="1" w:styleId="48">
    <w:name w:val="样式 小四1"/>
    <w:qFormat/>
    <w:uiPriority w:val="0"/>
    <w:rPr>
      <w:sz w:val="21"/>
    </w:rPr>
  </w:style>
  <w:style w:type="character" w:customStyle="1" w:styleId="49">
    <w:name w:val="html_txt1"/>
    <w:qFormat/>
    <w:uiPriority w:val="0"/>
    <w:rPr>
      <w:color w:val="000000"/>
    </w:rPr>
  </w:style>
  <w:style w:type="character" w:customStyle="1" w:styleId="50">
    <w:name w:val="批注框文本 字符"/>
    <w:link w:val="22"/>
    <w:qFormat/>
    <w:uiPriority w:val="0"/>
    <w:rPr>
      <w:sz w:val="18"/>
      <w:szCs w:val="18"/>
    </w:rPr>
  </w:style>
  <w:style w:type="character" w:customStyle="1" w:styleId="51">
    <w:name w:val="标题 6 字符"/>
    <w:link w:val="7"/>
    <w:qFormat/>
    <w:uiPriority w:val="9"/>
    <w:rPr>
      <w:rFonts w:ascii="Cambria" w:hAnsi="Cambria" w:eastAsia="黑体"/>
      <w:b/>
      <w:bCs/>
      <w:kern w:val="2"/>
      <w:sz w:val="24"/>
      <w:szCs w:val="24"/>
    </w:rPr>
  </w:style>
  <w:style w:type="character" w:customStyle="1" w:styleId="52">
    <w:name w:val="首行缩进 Char Char"/>
    <w:link w:val="53"/>
    <w:qFormat/>
    <w:uiPriority w:val="0"/>
    <w:rPr>
      <w:rFonts w:ascii="Georgia" w:hAnsi="Georgia" w:cs="宋体"/>
      <w:sz w:val="21"/>
      <w:szCs w:val="21"/>
    </w:rPr>
  </w:style>
  <w:style w:type="paragraph" w:customStyle="1" w:styleId="53">
    <w:name w:val="首行缩进"/>
    <w:basedOn w:val="1"/>
    <w:link w:val="52"/>
    <w:qFormat/>
    <w:uiPriority w:val="0"/>
    <w:pPr>
      <w:widowControl/>
      <w:ind w:firstLine="420"/>
    </w:pPr>
    <w:rPr>
      <w:rFonts w:ascii="Georgia" w:hAnsi="Georgia"/>
      <w:color w:val="auto"/>
      <w:kern w:val="0"/>
      <w:szCs w:val="21"/>
    </w:rPr>
  </w:style>
  <w:style w:type="character" w:customStyle="1" w:styleId="54">
    <w:name w:val="无间隔 字符"/>
    <w:link w:val="55"/>
    <w:qFormat/>
    <w:uiPriority w:val="1"/>
    <w:rPr>
      <w:rFonts w:ascii="Calibri" w:hAnsi="Calibri"/>
      <w:sz w:val="22"/>
      <w:szCs w:val="22"/>
      <w:lang w:val="en-US" w:eastAsia="zh-CN" w:bidi="ar-SA"/>
    </w:rPr>
  </w:style>
  <w:style w:type="paragraph" w:customStyle="1" w:styleId="55">
    <w:name w:val="No Spacing"/>
    <w:link w:val="54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56">
    <w:name w:val="m1"/>
    <w:qFormat/>
    <w:uiPriority w:val="0"/>
    <w:rPr>
      <w:color w:val="0000FF"/>
    </w:rPr>
  </w:style>
  <w:style w:type="character" w:customStyle="1" w:styleId="57">
    <w:name w:val="第三层次 Char Char"/>
    <w:link w:val="58"/>
    <w:qFormat/>
    <w:uiPriority w:val="0"/>
    <w:rPr>
      <w:rFonts w:ascii="黑体" w:hAnsi="黑体" w:eastAsia="黑体" w:cs="Times New Roman"/>
      <w:b/>
      <w:bCs/>
      <w:color w:val="000000"/>
      <w:kern w:val="2"/>
      <w:sz w:val="28"/>
      <w:szCs w:val="28"/>
    </w:rPr>
  </w:style>
  <w:style w:type="paragraph" w:customStyle="1" w:styleId="58">
    <w:name w:val="第三层次"/>
    <w:basedOn w:val="5"/>
    <w:link w:val="57"/>
    <w:qFormat/>
    <w:uiPriority w:val="0"/>
    <w:pPr>
      <w:widowControl w:val="0"/>
      <w:numPr>
        <w:numId w:val="0"/>
      </w:numPr>
      <w:ind w:left="851" w:hanging="851"/>
    </w:pPr>
    <w:rPr>
      <w:rFonts w:ascii="黑体" w:hAnsi="黑体"/>
      <w:color w:val="000000"/>
    </w:rPr>
  </w:style>
  <w:style w:type="character" w:customStyle="1" w:styleId="59">
    <w:name w:val="标题 7 字符"/>
    <w:link w:val="8"/>
    <w:qFormat/>
    <w:uiPriority w:val="9"/>
    <w:rPr>
      <w:b/>
      <w:bCs/>
      <w:kern w:val="2"/>
      <w:sz w:val="24"/>
      <w:szCs w:val="24"/>
    </w:rPr>
  </w:style>
  <w:style w:type="character" w:customStyle="1" w:styleId="60">
    <w:name w:val="正文文本缩进 字符"/>
    <w:link w:val="18"/>
    <w:semiHidden/>
    <w:qFormat/>
    <w:uiPriority w:val="99"/>
    <w:rPr>
      <w:rFonts w:ascii="宋体" w:hAnsi="Calibri"/>
      <w:color w:val="000000"/>
      <w:kern w:val="2"/>
      <w:sz w:val="24"/>
      <w:szCs w:val="22"/>
    </w:rPr>
  </w:style>
  <w:style w:type="character" w:customStyle="1" w:styleId="61">
    <w:name w:val="批注主题 字符"/>
    <w:link w:val="11"/>
    <w:semiHidden/>
    <w:qFormat/>
    <w:uiPriority w:val="99"/>
    <w:rPr>
      <w:rFonts w:ascii="宋体" w:hAnsi="Calibri"/>
      <w:b/>
      <w:bCs/>
      <w:color w:val="000000"/>
      <w:kern w:val="2"/>
      <w:sz w:val="24"/>
      <w:szCs w:val="22"/>
    </w:rPr>
  </w:style>
  <w:style w:type="character" w:customStyle="1" w:styleId="62">
    <w:name w:val="GEDI正文样式 Char Char"/>
    <w:link w:val="63"/>
    <w:qFormat/>
    <w:uiPriority w:val="0"/>
    <w:rPr>
      <w:sz w:val="24"/>
      <w:szCs w:val="24"/>
      <w:lang w:val="en-US" w:eastAsia="zh-CN"/>
    </w:rPr>
  </w:style>
  <w:style w:type="paragraph" w:customStyle="1" w:styleId="63">
    <w:name w:val="GEDI正文样式"/>
    <w:basedOn w:val="1"/>
    <w:link w:val="62"/>
    <w:qFormat/>
    <w:uiPriority w:val="0"/>
    <w:pPr>
      <w:widowControl/>
      <w:adjustRightInd w:val="0"/>
      <w:snapToGrid w:val="0"/>
      <w:spacing w:line="480" w:lineRule="atLeast"/>
    </w:pPr>
    <w:rPr>
      <w:rFonts w:ascii="Times New Roman" w:hAnsi="Times New Roman"/>
      <w:color w:val="auto"/>
      <w:kern w:val="0"/>
      <w:szCs w:val="24"/>
    </w:rPr>
  </w:style>
  <w:style w:type="character" w:customStyle="1" w:styleId="64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65">
    <w:name w:val="二级正文 Char Char"/>
    <w:link w:val="66"/>
    <w:qFormat/>
    <w:uiPriority w:val="0"/>
    <w:rPr>
      <w:rFonts w:ascii="Times New Roman" w:hAnsi="Times New Roman"/>
      <w:sz w:val="24"/>
      <w:szCs w:val="24"/>
      <w:lang w:val="en-US" w:eastAsia="zh-CN"/>
    </w:rPr>
  </w:style>
  <w:style w:type="paragraph" w:customStyle="1" w:styleId="66">
    <w:name w:val="二级正文"/>
    <w:basedOn w:val="1"/>
    <w:link w:val="65"/>
    <w:qFormat/>
    <w:uiPriority w:val="0"/>
    <w:rPr>
      <w:rFonts w:ascii="Times New Roman" w:hAnsi="Times New Roman"/>
      <w:color w:val="auto"/>
      <w:kern w:val="0"/>
      <w:szCs w:val="24"/>
    </w:rPr>
  </w:style>
  <w:style w:type="character" w:customStyle="1" w:styleId="67">
    <w:name w:val="apple-style-span"/>
    <w:basedOn w:val="32"/>
    <w:qFormat/>
    <w:uiPriority w:val="0"/>
  </w:style>
  <w:style w:type="character" w:customStyle="1" w:styleId="68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69">
    <w:name w:val="页眉 字符"/>
    <w:link w:val="24"/>
    <w:qFormat/>
    <w:uiPriority w:val="99"/>
    <w:rPr>
      <w:sz w:val="18"/>
      <w:szCs w:val="18"/>
    </w:rPr>
  </w:style>
  <w:style w:type="character" w:customStyle="1" w:styleId="70">
    <w:name w:val="页脚 字符"/>
    <w:link w:val="23"/>
    <w:qFormat/>
    <w:uiPriority w:val="99"/>
    <w:rPr>
      <w:sz w:val="18"/>
      <w:szCs w:val="18"/>
    </w:rPr>
  </w:style>
  <w:style w:type="character" w:customStyle="1" w:styleId="71">
    <w:name w:val="正文文本 字符"/>
    <w:link w:val="15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2">
    <w:name w:val="段 Char Char"/>
    <w:link w:val="73"/>
    <w:qFormat/>
    <w:uiPriority w:val="0"/>
    <w:rPr>
      <w:rFonts w:ascii="宋体"/>
      <w:lang w:val="en-US" w:eastAsia="zh-CN" w:bidi="ar-SA"/>
    </w:rPr>
  </w:style>
  <w:style w:type="paragraph" w:customStyle="1" w:styleId="73">
    <w:name w:val="段"/>
    <w:link w:val="72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lang w:val="en-US" w:eastAsia="zh-CN" w:bidi="ar-SA"/>
    </w:rPr>
  </w:style>
  <w:style w:type="character" w:customStyle="1" w:styleId="74">
    <w:name w:val="标题 5 字符"/>
    <w:link w:val="6"/>
    <w:qFormat/>
    <w:uiPriority w:val="9"/>
    <w:rPr>
      <w:rFonts w:eastAsia="黑体"/>
      <w:b/>
      <w:bCs/>
      <w:kern w:val="2"/>
      <w:sz w:val="28"/>
      <w:szCs w:val="28"/>
    </w:rPr>
  </w:style>
  <w:style w:type="character" w:customStyle="1" w:styleId="75">
    <w:name w:val="脚注文本 字符"/>
    <w:link w:val="27"/>
    <w:qFormat/>
    <w:uiPriority w:val="0"/>
    <w:rPr>
      <w:rFonts w:ascii="宋体"/>
      <w:color w:val="000000"/>
      <w:kern w:val="2"/>
      <w:sz w:val="18"/>
      <w:szCs w:val="18"/>
    </w:rPr>
  </w:style>
  <w:style w:type="character" w:customStyle="1" w:styleId="76">
    <w:name w:val="tx1"/>
    <w:qFormat/>
    <w:uiPriority w:val="0"/>
    <w:rPr>
      <w:b/>
      <w:bCs/>
    </w:rPr>
  </w:style>
  <w:style w:type="character" w:customStyle="1" w:styleId="77">
    <w:name w:val="文档结构图 Char"/>
    <w:link w:val="78"/>
    <w:qFormat/>
    <w:uiPriority w:val="0"/>
    <w:rPr>
      <w:rFonts w:ascii="宋体"/>
      <w:kern w:val="2"/>
      <w:sz w:val="18"/>
      <w:szCs w:val="18"/>
    </w:rPr>
  </w:style>
  <w:style w:type="paragraph" w:customStyle="1" w:styleId="78">
    <w:name w:val="文档结构图1"/>
    <w:basedOn w:val="1"/>
    <w:link w:val="77"/>
    <w:qFormat/>
    <w:uiPriority w:val="0"/>
    <w:rPr>
      <w:rFonts w:hAnsi="Times New Roman"/>
      <w:color w:val="auto"/>
      <w:sz w:val="18"/>
      <w:szCs w:val="18"/>
    </w:rPr>
  </w:style>
  <w:style w:type="character" w:customStyle="1" w:styleId="79">
    <w:name w:val="批注主题 Char"/>
    <w:link w:val="80"/>
    <w:qFormat/>
    <w:uiPriority w:val="0"/>
    <w:rPr>
      <w:b/>
      <w:bCs/>
      <w:color w:val="000000"/>
      <w:kern w:val="2"/>
    </w:rPr>
  </w:style>
  <w:style w:type="paragraph" w:customStyle="1" w:styleId="80">
    <w:name w:val="批注主题1"/>
    <w:basedOn w:val="12"/>
    <w:next w:val="12"/>
    <w:link w:val="79"/>
    <w:qFormat/>
    <w:uiPriority w:val="0"/>
    <w:rPr>
      <w:b/>
      <w:bCs/>
    </w:rPr>
  </w:style>
  <w:style w:type="character" w:customStyle="1" w:styleId="81">
    <w:name w:val="表格文本居左 Char Char"/>
    <w:link w:val="82"/>
    <w:qFormat/>
    <w:uiPriority w:val="0"/>
    <w:rPr>
      <w:rFonts w:ascii="宋体" w:hAnsi="宋体" w:cs="宋体"/>
      <w:sz w:val="21"/>
    </w:rPr>
  </w:style>
  <w:style w:type="paragraph" w:customStyle="1" w:styleId="82">
    <w:name w:val="表格文本居左"/>
    <w:basedOn w:val="1"/>
    <w:link w:val="81"/>
    <w:qFormat/>
    <w:uiPriority w:val="0"/>
    <w:pPr>
      <w:suppressAutoHyphens/>
      <w:autoSpaceDN w:val="0"/>
      <w:spacing w:line="240" w:lineRule="auto"/>
      <w:ind w:firstLine="0" w:firstLineChars="0"/>
      <w:textAlignment w:val="baseline"/>
    </w:pPr>
    <w:rPr>
      <w:rFonts w:hAnsi="宋体"/>
      <w:color w:val="auto"/>
      <w:kern w:val="0"/>
      <w:szCs w:val="20"/>
    </w:rPr>
  </w:style>
  <w:style w:type="character" w:customStyle="1" w:styleId="83">
    <w:name w:val="正文文本缩进 Char"/>
    <w:link w:val="84"/>
    <w:qFormat/>
    <w:uiPriority w:val="0"/>
    <w:rPr>
      <w:sz w:val="24"/>
    </w:rPr>
  </w:style>
  <w:style w:type="paragraph" w:customStyle="1" w:styleId="84">
    <w:name w:val="正文文本缩进1"/>
    <w:basedOn w:val="1"/>
    <w:link w:val="83"/>
    <w:qFormat/>
    <w:uiPriority w:val="0"/>
    <w:pPr>
      <w:spacing w:after="120"/>
      <w:ind w:left="420" w:leftChars="200"/>
    </w:pPr>
    <w:rPr>
      <w:rFonts w:ascii="Times New Roman" w:hAnsi="Times New Roman"/>
      <w:color w:val="auto"/>
      <w:kern w:val="0"/>
      <w:szCs w:val="20"/>
    </w:rPr>
  </w:style>
  <w:style w:type="character" w:customStyle="1" w:styleId="85">
    <w:name w:val="页码1"/>
    <w:basedOn w:val="32"/>
    <w:qFormat/>
    <w:uiPriority w:val="0"/>
  </w:style>
  <w:style w:type="character" w:customStyle="1" w:styleId="86">
    <w:name w:val="批注引用1"/>
    <w:qFormat/>
    <w:uiPriority w:val="0"/>
    <w:rPr>
      <w:sz w:val="16"/>
      <w:szCs w:val="16"/>
    </w:rPr>
  </w:style>
  <w:style w:type="character" w:customStyle="1" w:styleId="87">
    <w:name w:val="标题 8 字符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88">
    <w:name w:val="标题 9 字符"/>
    <w:link w:val="10"/>
    <w:qFormat/>
    <w:uiPriority w:val="9"/>
    <w:rPr>
      <w:rFonts w:ascii="Cambria" w:hAnsi="Cambria"/>
      <w:kern w:val="2"/>
      <w:sz w:val="21"/>
      <w:szCs w:val="21"/>
    </w:rPr>
  </w:style>
  <w:style w:type="character" w:customStyle="1" w:styleId="89">
    <w:name w:val="标题 4 字符"/>
    <w:link w:val="5"/>
    <w:qFormat/>
    <w:uiPriority w:val="9"/>
    <w:rPr>
      <w:rFonts w:ascii="Cambria" w:hAnsi="Cambria" w:eastAsia="黑体"/>
      <w:b/>
      <w:bCs/>
      <w:kern w:val="2"/>
      <w:sz w:val="28"/>
      <w:szCs w:val="28"/>
    </w:rPr>
  </w:style>
  <w:style w:type="character" w:customStyle="1" w:styleId="90">
    <w:name w:val="t1"/>
    <w:qFormat/>
    <w:uiPriority w:val="0"/>
    <w:rPr>
      <w:color w:val="990000"/>
    </w:rPr>
  </w:style>
  <w:style w:type="character" w:customStyle="1" w:styleId="91">
    <w:name w:val="正文首行缩进 字符"/>
    <w:link w:val="14"/>
    <w:qFormat/>
    <w:uiPriority w:val="99"/>
    <w:rPr>
      <w:rFonts w:ascii="宋体" w:hAnsi="Calibri" w:eastAsia="宋体" w:cs="Times New Roman"/>
      <w:color w:val="000000"/>
      <w:kern w:val="2"/>
      <w:sz w:val="24"/>
      <w:szCs w:val="22"/>
      <w:lang w:eastAsia="en-US"/>
    </w:rPr>
  </w:style>
  <w:style w:type="paragraph" w:customStyle="1" w:styleId="92">
    <w:name w:val="xl116"/>
    <w:basedOn w:val="1"/>
    <w:qFormat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</w:pBdr>
      <w:spacing w:before="100" w:beforeAutospacing="1" w:after="100" w:afterAutospacing="1" w:line="240" w:lineRule="auto"/>
      <w:ind w:firstLine="0" w:firstLineChars="0"/>
    </w:pPr>
    <w:rPr>
      <w:rFonts w:hAnsi="宋体" w:cs="宋体"/>
      <w:color w:val="auto"/>
      <w:kern w:val="0"/>
      <w:szCs w:val="24"/>
    </w:rPr>
  </w:style>
  <w:style w:type="paragraph" w:customStyle="1" w:styleId="93">
    <w:name w:val="xl66"/>
    <w:basedOn w:val="1"/>
    <w:qFormat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hd w:val="clear" w:color="000000" w:fill="CCCCCC"/>
      <w:spacing w:before="100" w:beforeAutospacing="1" w:after="100" w:afterAutospacing="1" w:line="240" w:lineRule="auto"/>
      <w:ind w:firstLine="0" w:firstLineChars="0"/>
      <w:jc w:val="center"/>
    </w:pPr>
    <w:rPr>
      <w:rFonts w:hAnsi="宋体" w:cs="宋体"/>
      <w:b/>
      <w:bCs/>
      <w:color w:val="auto"/>
      <w:kern w:val="0"/>
      <w:sz w:val="20"/>
      <w:szCs w:val="20"/>
    </w:rPr>
  </w:style>
  <w:style w:type="paragraph" w:customStyle="1" w:styleId="94">
    <w:name w:val="示例"/>
    <w:next w:val="95"/>
    <w:qFormat/>
    <w:uiPriority w:val="0"/>
    <w:pPr>
      <w:widowControl w:val="0"/>
      <w:numPr>
        <w:ilvl w:val="0"/>
        <w:numId w:val="2"/>
      </w:numPr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95">
    <w:name w:val="示例内容"/>
    <w:qFormat/>
    <w:uiPriority w:val="0"/>
    <w:pPr>
      <w:ind w:firstLine="200" w:firstLineChars="200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96">
    <w:name w:val="三级条标题"/>
    <w:basedOn w:val="97"/>
    <w:next w:val="73"/>
    <w:qFormat/>
    <w:uiPriority w:val="0"/>
    <w:pPr>
      <w:numPr>
        <w:ilvl w:val="0"/>
      </w:numPr>
      <w:outlineLvl w:val="4"/>
    </w:pPr>
  </w:style>
  <w:style w:type="paragraph" w:customStyle="1" w:styleId="97">
    <w:name w:val="二级条标题"/>
    <w:basedOn w:val="98"/>
    <w:next w:val="73"/>
    <w:qFormat/>
    <w:uiPriority w:val="0"/>
    <w:pPr>
      <w:numPr>
        <w:numId w:val="0"/>
      </w:numPr>
      <w:spacing w:before="50" w:beforeLines="0" w:after="50" w:afterLines="0"/>
      <w:outlineLvl w:val="3"/>
    </w:pPr>
  </w:style>
  <w:style w:type="paragraph" w:customStyle="1" w:styleId="98">
    <w:name w:val="一级条标题"/>
    <w:next w:val="73"/>
    <w:qFormat/>
    <w:uiPriority w:val="0"/>
    <w:pPr>
      <w:numPr>
        <w:ilvl w:val="1"/>
        <w:numId w:val="3"/>
      </w:numPr>
      <w:spacing w:before="156" w:beforeLines="50" w:after="156" w:afterLines="5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99">
    <w:name w:val="封面副标题"/>
    <w:basedOn w:val="1"/>
    <w:qFormat/>
    <w:uiPriority w:val="0"/>
    <w:pPr>
      <w:widowControl/>
      <w:jc w:val="center"/>
    </w:pPr>
    <w:rPr>
      <w:rFonts w:ascii="Consolas" w:hAnsi="Consolas" w:eastAsia="黑体" w:cs="宋体"/>
      <w:kern w:val="0"/>
      <w:sz w:val="44"/>
      <w:szCs w:val="21"/>
    </w:rPr>
  </w:style>
  <w:style w:type="paragraph" w:customStyle="1" w:styleId="100">
    <w:name w:val="居中正文"/>
    <w:basedOn w:val="1"/>
    <w:qFormat/>
    <w:uiPriority w:val="0"/>
    <w:pPr>
      <w:widowControl/>
      <w:jc w:val="center"/>
    </w:pPr>
    <w:rPr>
      <w:rFonts w:ascii="Consolas" w:hAnsi="Consolas" w:cs="宋体"/>
      <w:kern w:val="0"/>
      <w:szCs w:val="20"/>
    </w:rPr>
  </w:style>
  <w:style w:type="paragraph" w:customStyle="1" w:styleId="101">
    <w:name w:val="Char1"/>
    <w:basedOn w:val="1"/>
    <w:qFormat/>
    <w:uiPriority w:val="0"/>
    <w:pPr>
      <w:ind w:firstLine="0" w:firstLineChars="0"/>
    </w:pPr>
    <w:rPr>
      <w:rFonts w:ascii="Times New Roman" w:hAnsi="Times New Roman"/>
      <w:szCs w:val="24"/>
    </w:rPr>
  </w:style>
  <w:style w:type="paragraph" w:customStyle="1" w:styleId="102">
    <w:name w:val="表格正文 +小五 居左"/>
    <w:basedOn w:val="1"/>
    <w:qFormat/>
    <w:uiPriority w:val="0"/>
    <w:pPr>
      <w:ind w:firstLine="0" w:firstLineChars="0"/>
    </w:pPr>
    <w:rPr>
      <w:rFonts w:ascii="Times New Roman" w:hAnsi="Times New Roman"/>
      <w:sz w:val="18"/>
      <w:szCs w:val="21"/>
    </w:rPr>
  </w:style>
  <w:style w:type="paragraph" w:customStyle="1" w:styleId="103">
    <w:name w:val="列出段落1"/>
    <w:basedOn w:val="1"/>
    <w:qFormat/>
    <w:uiPriority w:val="0"/>
    <w:pPr>
      <w:ind w:firstLine="420"/>
    </w:pPr>
  </w:style>
  <w:style w:type="paragraph" w:customStyle="1" w:styleId="104">
    <w:name w:val="Char Char Char Char Char Char Char Char Char Char Char Char Char Char Char Char1"/>
    <w:basedOn w:val="1"/>
    <w:qFormat/>
    <w:uiPriority w:val="0"/>
    <w:pPr>
      <w:tabs>
        <w:tab w:val="left" w:pos="360"/>
      </w:tabs>
    </w:pPr>
    <w:rPr>
      <w:rFonts w:hAnsi="宋体"/>
      <w:kern w:val="0"/>
      <w:szCs w:val="24"/>
    </w:rPr>
  </w:style>
  <w:style w:type="paragraph" w:customStyle="1" w:styleId="105">
    <w:name w:val="xl11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</w:pPr>
    <w:rPr>
      <w:rFonts w:hAnsi="宋体" w:cs="宋体"/>
      <w:color w:val="auto"/>
      <w:kern w:val="0"/>
      <w:szCs w:val="24"/>
    </w:rPr>
  </w:style>
  <w:style w:type="paragraph" w:customStyle="1" w:styleId="106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 w:line="240" w:lineRule="auto"/>
      <w:ind w:firstLine="0" w:firstLineChars="0"/>
    </w:pPr>
    <w:rPr>
      <w:rFonts w:hAnsi="宋体" w:cs="宋体"/>
      <w:color w:val="auto"/>
      <w:kern w:val="0"/>
      <w:szCs w:val="24"/>
    </w:rPr>
  </w:style>
  <w:style w:type="paragraph" w:customStyle="1" w:styleId="107">
    <w:name w:val="封面标题"/>
    <w:basedOn w:val="1"/>
    <w:qFormat/>
    <w:uiPriority w:val="0"/>
    <w:pPr>
      <w:widowControl/>
      <w:jc w:val="center"/>
    </w:pPr>
    <w:rPr>
      <w:rFonts w:ascii="Consolas" w:hAnsi="Consolas" w:eastAsia="黑体" w:cs="宋体"/>
      <w:kern w:val="0"/>
      <w:sz w:val="52"/>
      <w:szCs w:val="21"/>
    </w:rPr>
  </w:style>
  <w:style w:type="paragraph" w:customStyle="1" w:styleId="108">
    <w:name w:val="四级条标题"/>
    <w:basedOn w:val="96"/>
    <w:next w:val="73"/>
    <w:qFormat/>
    <w:uiPriority w:val="0"/>
    <w:pPr>
      <w:outlineLvl w:val="5"/>
    </w:pPr>
  </w:style>
  <w:style w:type="paragraph" w:customStyle="1" w:styleId="109">
    <w:name w:val="样式 标题 3分支标题二级节名分枝标题条 1h33rd level3l3Level 3 HeadH3hea..."/>
    <w:basedOn w:val="4"/>
    <w:qFormat/>
    <w:uiPriority w:val="0"/>
    <w:rPr>
      <w:rFonts w:ascii="Cambria" w:hAnsi="Cambria"/>
      <w:b w:val="0"/>
      <w:bCs w:val="0"/>
      <w:sz w:val="28"/>
    </w:rPr>
  </w:style>
  <w:style w:type="paragraph" w:customStyle="1" w:styleId="110">
    <w:name w:val="五级条标题"/>
    <w:basedOn w:val="108"/>
    <w:next w:val="73"/>
    <w:qFormat/>
    <w:uiPriority w:val="0"/>
    <w:pPr>
      <w:outlineLvl w:val="6"/>
    </w:pPr>
  </w:style>
  <w:style w:type="paragraph" w:customStyle="1" w:styleId="111">
    <w:name w:val="xl68"/>
    <w:basedOn w:val="1"/>
    <w:qFormat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100" w:beforeAutospacing="1" w:after="100" w:afterAutospacing="1" w:line="240" w:lineRule="auto"/>
      <w:ind w:firstLine="0" w:firstLineChars="0"/>
    </w:pPr>
    <w:rPr>
      <w:rFonts w:hAnsi="宋体" w:cs="宋体"/>
      <w:color w:val="auto"/>
      <w:kern w:val="0"/>
      <w:sz w:val="20"/>
      <w:szCs w:val="20"/>
    </w:rPr>
  </w:style>
  <w:style w:type="paragraph" w:customStyle="1" w:styleId="112">
    <w:name w:val="xl109"/>
    <w:basedOn w:val="1"/>
    <w:qFormat/>
    <w:uiPriority w:val="0"/>
    <w:pPr>
      <w:widowControl/>
      <w:shd w:val="clear" w:color="000000" w:fill="CCCCCC"/>
      <w:spacing w:before="100" w:beforeAutospacing="1" w:after="100" w:afterAutospacing="1" w:line="240" w:lineRule="auto"/>
      <w:ind w:firstLine="0" w:firstLineChars="0"/>
    </w:pPr>
    <w:rPr>
      <w:rFonts w:hAnsi="宋体" w:cs="宋体"/>
      <w:color w:val="auto"/>
      <w:kern w:val="0"/>
      <w:szCs w:val="24"/>
    </w:rPr>
  </w:style>
  <w:style w:type="paragraph" w:customStyle="1" w:styleId="113">
    <w:name w:val="列项◆（三级）"/>
    <w:basedOn w:val="1"/>
    <w:qFormat/>
    <w:uiPriority w:val="0"/>
    <w:pPr>
      <w:numPr>
        <w:ilvl w:val="2"/>
        <w:numId w:val="4"/>
      </w:numPr>
      <w:ind w:firstLine="0" w:firstLineChars="0"/>
    </w:pPr>
    <w:rPr>
      <w:rFonts w:hAnsi="Times New Roman"/>
      <w:szCs w:val="21"/>
    </w:rPr>
  </w:style>
  <w:style w:type="paragraph" w:customStyle="1" w:styleId="114">
    <w:name w:val="图 居中"/>
    <w:basedOn w:val="1"/>
    <w:qFormat/>
    <w:uiPriority w:val="0"/>
    <w:pPr>
      <w:ind w:firstLine="0" w:firstLineChars="0"/>
      <w:jc w:val="center"/>
    </w:pPr>
    <w:rPr>
      <w:szCs w:val="21"/>
    </w:rPr>
  </w:style>
  <w:style w:type="paragraph" w:customStyle="1" w:styleId="115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CCCC"/>
      <w:spacing w:before="100" w:beforeAutospacing="1" w:after="100" w:afterAutospacing="1" w:line="240" w:lineRule="auto"/>
      <w:ind w:firstLine="0" w:firstLineChars="0"/>
      <w:jc w:val="center"/>
    </w:pPr>
    <w:rPr>
      <w:rFonts w:hAnsi="宋体" w:cs="宋体"/>
      <w:b/>
      <w:bCs/>
      <w:color w:val="auto"/>
      <w:kern w:val="0"/>
      <w:sz w:val="20"/>
      <w:szCs w:val="20"/>
    </w:rPr>
  </w:style>
  <w:style w:type="paragraph" w:customStyle="1" w:styleId="116">
    <w:name w:val="表格文字"/>
    <w:basedOn w:val="84"/>
    <w:qFormat/>
    <w:uiPriority w:val="0"/>
    <w:pPr>
      <w:spacing w:before="20" w:after="20"/>
      <w:ind w:left="0" w:leftChars="0" w:firstLine="0" w:firstLineChars="0"/>
    </w:pPr>
    <w:rPr>
      <w:rFonts w:ascii="Arial" w:hAnsi="Arial"/>
    </w:rPr>
  </w:style>
  <w:style w:type="paragraph" w:customStyle="1" w:styleId="117">
    <w:name w:val="正文表标题"/>
    <w:next w:val="73"/>
    <w:qFormat/>
    <w:uiPriority w:val="0"/>
    <w:pPr>
      <w:numPr>
        <w:ilvl w:val="0"/>
        <w:numId w:val="5"/>
      </w:numPr>
      <w:spacing w:before="156" w:beforeLines="50" w:after="156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18">
    <w:name w:val="xl11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</w:pPr>
    <w:rPr>
      <w:rFonts w:hAnsi="宋体" w:cs="宋体"/>
      <w:color w:val="auto"/>
      <w:kern w:val="0"/>
      <w:sz w:val="20"/>
      <w:szCs w:val="20"/>
    </w:rPr>
  </w:style>
  <w:style w:type="paragraph" w:customStyle="1" w:styleId="119">
    <w:name w:val="paragraph1"/>
    <w:basedOn w:val="1"/>
    <w:qFormat/>
    <w:uiPriority w:val="0"/>
    <w:pPr>
      <w:spacing w:after="93" w:afterLines="30"/>
    </w:pPr>
    <w:rPr>
      <w:rFonts w:ascii="Times New Roman" w:hAnsi="Times New Roman"/>
      <w:szCs w:val="24"/>
    </w:rPr>
  </w:style>
  <w:style w:type="paragraph" w:customStyle="1" w:styleId="120">
    <w:name w:val="列项●（二级）"/>
    <w:qFormat/>
    <w:uiPriority w:val="0"/>
    <w:pPr>
      <w:numPr>
        <w:ilvl w:val="1"/>
        <w:numId w:val="4"/>
      </w:numPr>
      <w:tabs>
        <w:tab w:val="left" w:pos="840"/>
        <w:tab w:val="clear" w:pos="760"/>
      </w:tabs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1">
    <w:name w:val="表格文本"/>
    <w:basedOn w:val="1"/>
    <w:qFormat/>
    <w:uiPriority w:val="0"/>
    <w:pPr>
      <w:widowControl/>
      <w:tabs>
        <w:tab w:val="decimal" w:pos="0"/>
      </w:tabs>
      <w:autoSpaceDE w:val="0"/>
      <w:autoSpaceDN w:val="0"/>
      <w:adjustRightInd w:val="0"/>
      <w:spacing w:line="240" w:lineRule="auto"/>
      <w:ind w:firstLine="0" w:firstLineChars="0"/>
    </w:pPr>
    <w:rPr>
      <w:rFonts w:ascii="Arial" w:hAnsi="Arial"/>
      <w:color w:val="auto"/>
      <w:kern w:val="0"/>
      <w:sz w:val="18"/>
      <w:szCs w:val="21"/>
    </w:rPr>
  </w:style>
  <w:style w:type="paragraph" w:customStyle="1" w:styleId="122">
    <w:name w:val="TOC 标题1"/>
    <w:basedOn w:val="2"/>
    <w:next w:val="1"/>
    <w:qFormat/>
    <w:uiPriority w:val="0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paragraph" w:customStyle="1" w:styleId="123">
    <w:name w:val="Char Char Char Char Char Char Char Char Char Char Char Char Char Char Char Char2"/>
    <w:basedOn w:val="1"/>
    <w:qFormat/>
    <w:uiPriority w:val="0"/>
    <w:pPr>
      <w:tabs>
        <w:tab w:val="left" w:pos="360"/>
      </w:tabs>
    </w:pPr>
    <w:rPr>
      <w:rFonts w:hAnsi="宋体"/>
      <w:kern w:val="0"/>
      <w:szCs w:val="24"/>
    </w:rPr>
  </w:style>
  <w:style w:type="paragraph" w:customStyle="1" w:styleId="124">
    <w:name w:val="表格文本 +小五 居中"/>
    <w:basedOn w:val="1"/>
    <w:qFormat/>
    <w:uiPriority w:val="0"/>
    <w:pPr>
      <w:ind w:firstLine="0" w:firstLineChars="0"/>
      <w:jc w:val="center"/>
    </w:pPr>
    <w:rPr>
      <w:rFonts w:ascii="Times New Roman" w:hAnsi="Times New Roman"/>
      <w:sz w:val="18"/>
      <w:szCs w:val="21"/>
    </w:rPr>
  </w:style>
  <w:style w:type="paragraph" w:customStyle="1" w:styleId="125">
    <w:name w:val="表格正文 居左"/>
    <w:basedOn w:val="1"/>
    <w:qFormat/>
    <w:uiPriority w:val="0"/>
    <w:pPr>
      <w:spacing w:line="240" w:lineRule="auto"/>
      <w:ind w:firstLine="0" w:firstLineChars="0"/>
    </w:pPr>
    <w:rPr>
      <w:szCs w:val="21"/>
    </w:rPr>
  </w:style>
  <w:style w:type="paragraph" w:customStyle="1" w:styleId="126">
    <w:name w:val="6 Char"/>
    <w:basedOn w:val="1"/>
    <w:qFormat/>
    <w:uiPriority w:val="0"/>
    <w:pPr>
      <w:widowControl/>
      <w:spacing w:before="312" w:beforeLines="100" w:after="160" w:line="240" w:lineRule="exact"/>
      <w:ind w:firstLine="0" w:firstLineChars="0"/>
    </w:pPr>
    <w:rPr>
      <w:rFonts w:ascii="Verdana" w:hAnsi="Verdana" w:cs="宋体"/>
      <w:kern w:val="0"/>
      <w:sz w:val="20"/>
      <w:szCs w:val="20"/>
      <w:lang w:eastAsia="en-US"/>
    </w:rPr>
  </w:style>
  <w:style w:type="paragraph" w:customStyle="1" w:styleId="127">
    <w:name w:val="普通(网站)1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</w:pPr>
    <w:rPr>
      <w:rFonts w:hAnsi="宋体" w:cs="宋体"/>
      <w:color w:val="auto"/>
      <w:kern w:val="0"/>
      <w:szCs w:val="24"/>
    </w:rPr>
  </w:style>
  <w:style w:type="paragraph" w:customStyle="1" w:styleId="128">
    <w:name w:val="列项——（一级）"/>
    <w:qFormat/>
    <w:uiPriority w:val="0"/>
    <w:pPr>
      <w:widowControl w:val="0"/>
      <w:numPr>
        <w:ilvl w:val="0"/>
        <w:numId w:val="4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9">
    <w:name w:val="表头"/>
    <w:basedOn w:val="1"/>
    <w:qFormat/>
    <w:uiPriority w:val="0"/>
    <w:pPr>
      <w:autoSpaceDE w:val="0"/>
      <w:autoSpaceDN w:val="0"/>
      <w:adjustRightInd w:val="0"/>
      <w:spacing w:line="240" w:lineRule="auto"/>
      <w:ind w:firstLine="0" w:firstLineChars="0"/>
      <w:jc w:val="center"/>
    </w:pPr>
    <w:rPr>
      <w:rFonts w:ascii="Arial" w:hAnsi="Arial" w:cs="Arial"/>
      <w:b/>
      <w:color w:val="auto"/>
      <w:kern w:val="0"/>
      <w:sz w:val="18"/>
      <w:szCs w:val="18"/>
    </w:rPr>
  </w:style>
  <w:style w:type="paragraph" w:customStyle="1" w:styleId="130">
    <w:name w:val="Char Char Char Char Char Char Char Char Char Char Char Char Char Char Char Char"/>
    <w:basedOn w:val="1"/>
    <w:qFormat/>
    <w:uiPriority w:val="0"/>
    <w:pPr>
      <w:tabs>
        <w:tab w:val="left" w:pos="360"/>
      </w:tabs>
    </w:pPr>
    <w:rPr>
      <w:rFonts w:hAnsi="宋体"/>
      <w:kern w:val="0"/>
      <w:szCs w:val="24"/>
    </w:rPr>
  </w:style>
  <w:style w:type="paragraph" w:customStyle="1" w:styleId="131">
    <w:name w:val="xl11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</w:pPr>
    <w:rPr>
      <w:rFonts w:hAnsi="宋体" w:cs="宋体"/>
      <w:color w:val="auto"/>
      <w:kern w:val="0"/>
      <w:sz w:val="20"/>
      <w:szCs w:val="20"/>
    </w:rPr>
  </w:style>
  <w:style w:type="paragraph" w:customStyle="1" w:styleId="132">
    <w:name w:val="表格内小标题"/>
    <w:basedOn w:val="1"/>
    <w:qFormat/>
    <w:uiPriority w:val="0"/>
    <w:pPr>
      <w:widowControl/>
      <w:jc w:val="center"/>
    </w:pPr>
    <w:rPr>
      <w:rFonts w:hAnsi="宋体" w:eastAsia="黑体" w:cs="宋体"/>
      <w:bCs/>
      <w:kern w:val="0"/>
      <w:szCs w:val="20"/>
    </w:rPr>
  </w:style>
  <w:style w:type="paragraph" w:customStyle="1" w:styleId="133">
    <w:name w:val="xl120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</w:pPr>
    <w:rPr>
      <w:rFonts w:hAnsi="宋体" w:cs="宋体"/>
      <w:color w:val="auto"/>
      <w:kern w:val="0"/>
      <w:sz w:val="20"/>
      <w:szCs w:val="20"/>
    </w:rPr>
  </w:style>
  <w:style w:type="paragraph" w:customStyle="1" w:styleId="134">
    <w:name w:val="xl115"/>
    <w:basedOn w:val="1"/>
    <w:qFormat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</w:pBdr>
      <w:shd w:val="clear" w:color="000000" w:fill="CCCCCC"/>
      <w:spacing w:before="100" w:beforeAutospacing="1" w:after="100" w:afterAutospacing="1" w:line="240" w:lineRule="auto"/>
      <w:ind w:firstLine="0" w:firstLineChars="0"/>
      <w:jc w:val="center"/>
    </w:pPr>
    <w:rPr>
      <w:rFonts w:hAnsi="宋体" w:cs="宋体"/>
      <w:b/>
      <w:bCs/>
      <w:color w:val="auto"/>
      <w:kern w:val="0"/>
      <w:sz w:val="20"/>
      <w:szCs w:val="20"/>
    </w:rPr>
  </w:style>
  <w:style w:type="paragraph" w:customStyle="1" w:styleId="135">
    <w:name w:val="xl118"/>
    <w:basedOn w:val="1"/>
    <w:qFormat/>
    <w:uiPriority w:val="0"/>
    <w:pPr>
      <w:widowControl/>
      <w:pBdr>
        <w:top w:val="single" w:color="000000" w:sz="4" w:space="0"/>
        <w:left w:val="single" w:color="000000" w:sz="4" w:space="0"/>
      </w:pBdr>
      <w:spacing w:before="100" w:beforeAutospacing="1" w:after="100" w:afterAutospacing="1" w:line="240" w:lineRule="auto"/>
      <w:ind w:firstLine="0" w:firstLineChars="0"/>
    </w:pPr>
    <w:rPr>
      <w:rFonts w:hAnsi="宋体" w:cs="宋体"/>
      <w:color w:val="auto"/>
      <w:kern w:val="0"/>
      <w:sz w:val="20"/>
      <w:szCs w:val="20"/>
    </w:rPr>
  </w:style>
  <w:style w:type="paragraph" w:customStyle="1" w:styleId="136">
    <w:name w:val="xl67"/>
    <w:basedOn w:val="1"/>
    <w:qFormat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100" w:beforeAutospacing="1" w:after="100" w:afterAutospacing="1" w:line="240" w:lineRule="auto"/>
      <w:ind w:firstLine="0" w:firstLineChars="0"/>
    </w:pPr>
    <w:rPr>
      <w:rFonts w:hAnsi="宋体" w:cs="宋体"/>
      <w:color w:val="auto"/>
      <w:kern w:val="0"/>
      <w:szCs w:val="24"/>
    </w:rPr>
  </w:style>
  <w:style w:type="paragraph" w:customStyle="1" w:styleId="13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138">
    <w:name w:val="章标题"/>
    <w:next w:val="73"/>
    <w:qFormat/>
    <w:uiPriority w:val="0"/>
    <w:pPr>
      <w:numPr>
        <w:ilvl w:val="0"/>
        <w:numId w:val="3"/>
      </w:numPr>
      <w:spacing w:before="312" w:beforeLines="100" w:after="312" w:afterLines="10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39">
    <w:name w:val="封面一级标题文字"/>
    <w:basedOn w:val="1"/>
    <w:qFormat/>
    <w:uiPriority w:val="0"/>
    <w:pPr>
      <w:spacing w:line="640" w:lineRule="exact"/>
      <w:jc w:val="center"/>
    </w:pPr>
    <w:rPr>
      <w:rFonts w:ascii="黑体" w:hAnsi="黑体" w:eastAsia="黑体"/>
      <w:b/>
      <w:bCs/>
      <w:sz w:val="52"/>
      <w:szCs w:val="24"/>
    </w:rPr>
  </w:style>
  <w:style w:type="paragraph" w:customStyle="1" w:styleId="140">
    <w:name w:val="xl11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</w:pPr>
    <w:rPr>
      <w:rFonts w:hAnsi="宋体" w:cs="宋体"/>
      <w:color w:val="auto"/>
      <w:kern w:val="0"/>
      <w:szCs w:val="24"/>
    </w:rPr>
  </w:style>
  <w:style w:type="paragraph" w:customStyle="1" w:styleId="141">
    <w:name w:val="xl69"/>
    <w:basedOn w:val="1"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100" w:beforeAutospacing="1" w:after="100" w:afterAutospacing="1" w:line="240" w:lineRule="auto"/>
      <w:ind w:firstLine="0" w:firstLineChars="0"/>
    </w:pPr>
    <w:rPr>
      <w:rFonts w:hAnsi="宋体" w:cs="宋体"/>
      <w:color w:val="auto"/>
      <w:kern w:val="0"/>
      <w:sz w:val="20"/>
      <w:szCs w:val="20"/>
    </w:rPr>
  </w:style>
  <w:style w:type="paragraph" w:customStyle="1" w:styleId="142">
    <w:name w:val="样式1"/>
    <w:basedOn w:val="1"/>
    <w:qFormat/>
    <w:uiPriority w:val="0"/>
    <w:pPr>
      <w:widowControl/>
      <w:overflowPunct w:val="0"/>
      <w:autoSpaceDE w:val="0"/>
      <w:autoSpaceDN w:val="0"/>
      <w:adjustRightInd w:val="0"/>
      <w:spacing w:line="240" w:lineRule="auto"/>
      <w:ind w:firstLine="0" w:firstLineChars="0"/>
      <w:textAlignment w:val="baseline"/>
    </w:pPr>
    <w:rPr>
      <w:rFonts w:ascii="Times New Roman" w:hAnsi="Times New Roman"/>
      <w:color w:val="auto"/>
      <w:kern w:val="0"/>
      <w:szCs w:val="21"/>
      <w:lang w:val="en-GB"/>
    </w:rPr>
  </w:style>
  <w:style w:type="paragraph" w:customStyle="1" w:styleId="143">
    <w:name w:val="注：（正文）"/>
    <w:basedOn w:val="1"/>
    <w:next w:val="73"/>
    <w:qFormat/>
    <w:uiPriority w:val="0"/>
    <w:pPr>
      <w:autoSpaceDE w:val="0"/>
      <w:autoSpaceDN w:val="0"/>
      <w:ind w:left="420" w:firstLine="0" w:firstLineChars="0"/>
    </w:pPr>
    <w:rPr>
      <w:rFonts w:hAnsi="Times New Roman"/>
      <w:kern w:val="0"/>
      <w:sz w:val="18"/>
      <w:szCs w:val="18"/>
    </w:rPr>
  </w:style>
  <w:style w:type="paragraph" w:customStyle="1" w:styleId="144">
    <w:name w:val="Responsibilities"/>
    <w:basedOn w:val="1"/>
    <w:qFormat/>
    <w:uiPriority w:val="0"/>
    <w:pPr>
      <w:widowControl/>
      <w:overflowPunct w:val="0"/>
      <w:autoSpaceDE w:val="0"/>
      <w:autoSpaceDN w:val="0"/>
      <w:adjustRightInd w:val="0"/>
      <w:spacing w:line="240" w:lineRule="auto"/>
      <w:ind w:firstLine="0" w:firstLineChars="0"/>
      <w:textAlignment w:val="baseline"/>
    </w:pPr>
    <w:rPr>
      <w:rFonts w:ascii="Times New Roman" w:hAnsi="Times New Roman"/>
      <w:color w:val="0000FF"/>
      <w:kern w:val="0"/>
      <w:sz w:val="20"/>
      <w:szCs w:val="20"/>
      <w:lang w:val="en-GB" w:eastAsia="en-US"/>
    </w:rPr>
  </w:style>
  <w:style w:type="paragraph" w:customStyle="1" w:styleId="145">
    <w:name w:val="封面公司中文名称"/>
    <w:basedOn w:val="1"/>
    <w:qFormat/>
    <w:uiPriority w:val="0"/>
    <w:pPr>
      <w:widowControl/>
      <w:jc w:val="center"/>
    </w:pPr>
    <w:rPr>
      <w:rFonts w:ascii="Consolas" w:hAnsi="Consolas" w:eastAsia="黑体" w:cs="宋体"/>
      <w:kern w:val="0"/>
      <w:sz w:val="36"/>
      <w:szCs w:val="21"/>
    </w:rPr>
  </w:style>
  <w:style w:type="paragraph" w:customStyle="1" w:styleId="146">
    <w:name w:val="项目编号"/>
    <w:basedOn w:val="1"/>
    <w:qFormat/>
    <w:uiPriority w:val="0"/>
    <w:pPr>
      <w:numPr>
        <w:ilvl w:val="0"/>
        <w:numId w:val="6"/>
      </w:numPr>
      <w:ind w:firstLine="0" w:firstLineChars="0"/>
    </w:pPr>
    <w:rPr>
      <w:rFonts w:ascii="Times New Roman" w:hAnsi="Times New Roman"/>
      <w:szCs w:val="24"/>
    </w:rPr>
  </w:style>
  <w:style w:type="paragraph" w:customStyle="1" w:styleId="147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</w:pPr>
    <w:rPr>
      <w:rFonts w:hAnsi="宋体" w:cs="宋体"/>
      <w:color w:val="auto"/>
      <w:kern w:val="0"/>
      <w:sz w:val="18"/>
      <w:szCs w:val="18"/>
    </w:rPr>
  </w:style>
  <w:style w:type="paragraph" w:customStyle="1" w:styleId="148">
    <w:name w:val="样式 标题 1主标题H1Section Headh11st levell11H11H12H13H14H1..."/>
    <w:basedOn w:val="2"/>
    <w:qFormat/>
    <w:uiPriority w:val="0"/>
    <w:pPr>
      <w:spacing w:line="360" w:lineRule="auto"/>
      <w:jc w:val="left"/>
    </w:pPr>
    <w:rPr>
      <w:rFonts w:ascii="黑体" w:hAnsi="黑体" w:cs="宋体"/>
      <w:sz w:val="32"/>
      <w:szCs w:val="20"/>
    </w:rPr>
  </w:style>
  <w:style w:type="paragraph" w:customStyle="1" w:styleId="149">
    <w:name w:val="xl65"/>
    <w:basedOn w:val="1"/>
    <w:qFormat/>
    <w:uiPriority w:val="0"/>
    <w:pPr>
      <w:widowControl/>
      <w:shd w:val="clear" w:color="000000" w:fill="CCCCCC"/>
      <w:spacing w:before="100" w:beforeAutospacing="1" w:after="100" w:afterAutospacing="1" w:line="240" w:lineRule="auto"/>
      <w:ind w:firstLine="0" w:firstLineChars="0"/>
    </w:pPr>
    <w:rPr>
      <w:rFonts w:hAnsi="宋体" w:cs="宋体"/>
      <w:color w:val="auto"/>
      <w:kern w:val="0"/>
      <w:szCs w:val="24"/>
    </w:rPr>
  </w:style>
  <w:style w:type="paragraph" w:customStyle="1" w:styleId="150">
    <w:name w:val="xl117"/>
    <w:basedOn w:val="1"/>
    <w:qFormat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</w:pBdr>
      <w:spacing w:before="100" w:beforeAutospacing="1" w:after="100" w:afterAutospacing="1" w:line="240" w:lineRule="auto"/>
      <w:ind w:firstLine="0" w:firstLineChars="0"/>
    </w:pPr>
    <w:rPr>
      <w:rFonts w:hAnsi="宋体" w:cs="宋体"/>
      <w:color w:val="auto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lju\Desktop\05%20XXX&#20225;&#19994;&#20449;&#24687;&#38598;&#25104;&#24179;&#21488;&#35797;&#36816;&#34892;&#24635;&#32467;&#25253;&#21578;v0.0.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 XXX企业信息集成平台试运行总结报告v0.0.1.dot</Template>
  <Pages>50</Pages>
  <Words>2764</Words>
  <Characters>15758</Characters>
  <Lines>131</Lines>
  <Paragraphs>36</Paragraphs>
  <TotalTime>0</TotalTime>
  <ScaleCrop>false</ScaleCrop>
  <LinksUpToDate>false</LinksUpToDate>
  <CharactersWithSpaces>18486</CharactersWithSpaces>
  <Application>WPS Office_10.8.0.6501_F1E327BC-269C-435d-A152-05C5408002CA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2018-03-08T07:21:00Z</dcterms:created>
  <dc:creator>李文儒</dc:creator>
  <cp:keywords>SOA巡检</cp:keywords>
  <cp:lastModifiedBy>tuliangju</cp:lastModifiedBy>
  <cp:lastPrinted>2016-10-01T02:00:00Z</cp:lastPrinted>
  <dcterms:modified xsi:type="dcterms:W3CDTF">2018-03-22T07:20:57Z</dcterms:modified>
  <dc:title>User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2052-10.8.0.6501</vt:lpwstr>
  </property>
</Properties>
</file>