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E0A14C1" w:rsidP="567BBA39" w:rsidRDefault="0E0A14C1" w14:paraId="71868678" w14:textId="041FD4FF">
      <w:pPr>
        <w:rPr>
          <w:rFonts w:ascii="Times New Roman" w:hAnsi="Times New Roman" w:eastAsia="Times New Roman" w:cs="Times New Roman"/>
          <w:b w:val="1"/>
          <w:bCs w:val="1"/>
        </w:rPr>
      </w:pPr>
      <w:r w:rsidRPr="567BBA39" w:rsidR="0E0A14C1">
        <w:rPr>
          <w:rFonts w:ascii="Times New Roman" w:hAnsi="Times New Roman" w:eastAsia="Times New Roman" w:cs="Times New Roman"/>
          <w:b w:val="1"/>
          <w:bCs w:val="1"/>
        </w:rPr>
        <w:t>Applying Critical Theory to Current Global Issues</w:t>
      </w:r>
    </w:p>
    <w:p w:rsidR="567BBA39" w:rsidP="567BBA39" w:rsidRDefault="567BBA39" w14:paraId="4376C3ED" w14:textId="6E801CA3">
      <w:pPr>
        <w:rPr>
          <w:rFonts w:ascii="Times New Roman" w:hAnsi="Times New Roman" w:eastAsia="Times New Roman" w:cs="Times New Roman"/>
          <w:b w:val="1"/>
          <w:bCs w:val="1"/>
        </w:rPr>
      </w:pPr>
    </w:p>
    <w:p w:rsidR="00E5285A" w:rsidP="567BBA39" w:rsidRDefault="00E5285A" w14:paraId="3CDE1D15" w14:textId="31D14BB0">
      <w:pPr>
        <w:spacing w:line="480" w:lineRule="auto"/>
        <w:rPr>
          <w:rFonts w:ascii="Times New Roman" w:hAnsi="Times New Roman" w:eastAsia="Times New Roman" w:cs="Times New Roman"/>
          <w:lang w:val="en-GB"/>
        </w:rPr>
      </w:pPr>
      <w:r w:rsidRPr="567BBA39" w:rsidR="00E5285A">
        <w:rPr>
          <w:rFonts w:ascii="Times New Roman" w:hAnsi="Times New Roman" w:eastAsia="Times New Roman" w:cs="Times New Roman"/>
          <w:lang w:val="en-GB"/>
        </w:rPr>
        <w:t xml:space="preserve">To delve into the complexities of global issues through the lens of Critical Theory, consider examining the ongoing climate crisis. This topic not only highlights oppressive structures, such as the disproportionate impact of environmental degradation on marginalized </w:t>
      </w:r>
      <w:r w:rsidRPr="567BBA39" w:rsidR="7876E4E6">
        <w:rPr>
          <w:rFonts w:ascii="Times New Roman" w:hAnsi="Times New Roman" w:eastAsia="Times New Roman" w:cs="Times New Roman"/>
          <w:lang w:val="en-GB"/>
        </w:rPr>
        <w:t>communities but</w:t>
      </w:r>
      <w:r w:rsidRPr="567BBA39" w:rsidR="00E5285A">
        <w:rPr>
          <w:rFonts w:ascii="Times New Roman" w:hAnsi="Times New Roman" w:eastAsia="Times New Roman" w:cs="Times New Roman"/>
          <w:lang w:val="en-GB"/>
        </w:rPr>
        <w:t xml:space="preserve"> also invites a critical exploration of the economic and political systems that perpetuate this injustice. Investigating the intersections of environmental justice, capitalism, and global power dynamics can reveal pathways for emancipation, such as grassroots movements advocating for sustainable practices and </w:t>
      </w:r>
      <w:r w:rsidRPr="567BBA39" w:rsidR="00E5285A">
        <w:rPr>
          <w:rFonts w:ascii="Times New Roman" w:hAnsi="Times New Roman" w:eastAsia="Times New Roman" w:cs="Times New Roman"/>
          <w:lang w:val="en-GB"/>
        </w:rPr>
        <w:t>equitable</w:t>
      </w:r>
      <w:r w:rsidRPr="567BBA39" w:rsidR="00E5285A">
        <w:rPr>
          <w:rFonts w:ascii="Times New Roman" w:hAnsi="Times New Roman" w:eastAsia="Times New Roman" w:cs="Times New Roman"/>
          <w:lang w:val="en-GB"/>
        </w:rPr>
        <w:t xml:space="preserve"> resource distribution. </w:t>
      </w:r>
      <w:r w:rsidRPr="567BBA39" w:rsidR="00E5285A">
        <w:rPr>
          <w:rFonts w:ascii="Times New Roman" w:hAnsi="Times New Roman" w:eastAsia="Times New Roman" w:cs="Times New Roman"/>
          <w:lang w:val="en-GB"/>
        </w:rPr>
        <w:t xml:space="preserve">Moreover, reflecting on the implications for justice can lead to a deeper understanding of our responsibilities as global citizens in the fight for a more </w:t>
      </w:r>
      <w:r w:rsidRPr="567BBA39" w:rsidR="00E5285A">
        <w:rPr>
          <w:rFonts w:ascii="Times New Roman" w:hAnsi="Times New Roman" w:eastAsia="Times New Roman" w:cs="Times New Roman"/>
          <w:lang w:val="en-GB"/>
        </w:rPr>
        <w:t>equitable</w:t>
      </w:r>
      <w:r w:rsidRPr="567BBA39" w:rsidR="00E5285A">
        <w:rPr>
          <w:rFonts w:ascii="Times New Roman" w:hAnsi="Times New Roman" w:eastAsia="Times New Roman" w:cs="Times New Roman"/>
          <w:lang w:val="en-GB"/>
        </w:rPr>
        <w:t xml:space="preserve"> and sustainable future.</w:t>
      </w:r>
      <w:r w:rsidRPr="567BBA39" w:rsidR="00E5285A">
        <w:rPr>
          <w:rFonts w:ascii="Times New Roman" w:hAnsi="Times New Roman" w:eastAsia="Times New Roman" w:cs="Times New Roman"/>
          <w:lang w:val="en-GB"/>
        </w:rPr>
        <w:t xml:space="preserve"> Exploring these dimensions can inspire curiosity and provoke thought about the transformative potential of collective action in addressing one of the most pressing issues of our time.</w:t>
      </w:r>
    </w:p>
    <w:p w:rsidR="00E5285A" w:rsidP="567BBA39" w:rsidRDefault="00E5285A" w14:paraId="1C9481B3" w14:textId="77777777" w14:noSpellErr="1">
      <w:pPr>
        <w:spacing w:line="480" w:lineRule="auto"/>
        <w:rPr>
          <w:rFonts w:ascii="Times New Roman" w:hAnsi="Times New Roman" w:eastAsia="Times New Roman" w:cs="Times New Roman"/>
          <w:lang w:val="en-US"/>
        </w:rPr>
      </w:pPr>
    </w:p>
    <w:p w:rsidRPr="00411BB3" w:rsidR="00411BB3" w:rsidP="567BBA39" w:rsidRDefault="00411BB3" w14:paraId="63353267" w14:textId="77777777" w14:noSpellErr="1">
      <w:pPr>
        <w:spacing w:line="480" w:lineRule="auto"/>
        <w:rPr>
          <w:rFonts w:ascii="Times New Roman" w:hAnsi="Times New Roman" w:eastAsia="Times New Roman" w:cs="Times New Roman"/>
          <w:lang w:val="en-US"/>
        </w:rPr>
      </w:pPr>
      <w:r w:rsidRPr="567BBA39" w:rsidR="00411BB3">
        <w:rPr>
          <w:rFonts w:ascii="Times New Roman" w:hAnsi="Times New Roman" w:eastAsia="Times New Roman" w:cs="Times New Roman"/>
          <w:lang w:val="en-US"/>
        </w:rPr>
        <w:t>To critically assess the systemic racism embedded in law enforcement practices, particularly in the wake of the George Floyd protests, one can explore the multifaceted dimensions of racial injustice through the lens of Critical Theory. This approach encourages a deep examination of the oppressive structures that perpetuate inequality and violence against marginalized communities, particularly Black individuals in the United States.</w:t>
      </w:r>
    </w:p>
    <w:p w:rsidRPr="00411BB3" w:rsidR="00411BB3" w:rsidP="567BBA39" w:rsidRDefault="00411BB3" w14:paraId="0ADB9534" w14:textId="77777777" w14:noSpellErr="1">
      <w:pPr>
        <w:spacing w:line="480" w:lineRule="auto"/>
        <w:rPr>
          <w:rFonts w:ascii="Times New Roman" w:hAnsi="Times New Roman" w:eastAsia="Times New Roman" w:cs="Times New Roman"/>
          <w:lang w:val="en-US"/>
        </w:rPr>
      </w:pPr>
    </w:p>
    <w:p w:rsidRPr="00411BB3" w:rsidR="00411BB3" w:rsidP="567BBA39" w:rsidRDefault="00411BB3" w14:paraId="24F7A211" w14:textId="35C4C248">
      <w:pPr>
        <w:spacing w:line="480" w:lineRule="auto"/>
        <w:rPr>
          <w:rFonts w:ascii="Times New Roman" w:hAnsi="Times New Roman" w:eastAsia="Times New Roman" w:cs="Times New Roman"/>
          <w:lang w:val="en-US"/>
        </w:rPr>
      </w:pPr>
      <w:r w:rsidRPr="567BBA39" w:rsidR="00411BB3">
        <w:rPr>
          <w:rFonts w:ascii="Times New Roman" w:hAnsi="Times New Roman" w:eastAsia="Times New Roman" w:cs="Times New Roman"/>
          <w:lang w:val="en-US"/>
        </w:rPr>
        <w:t>**</w:t>
      </w:r>
      <w:r w:rsidRPr="567BBA39" w:rsidR="00411BB3">
        <w:rPr>
          <w:rFonts w:ascii="Times New Roman" w:hAnsi="Times New Roman" w:eastAsia="Times New Roman" w:cs="Times New Roman"/>
          <w:lang w:val="en-US"/>
        </w:rPr>
        <w:t>Identify</w:t>
      </w:r>
      <w:r w:rsidRPr="567BBA39" w:rsidR="00411BB3">
        <w:rPr>
          <w:rFonts w:ascii="Times New Roman" w:hAnsi="Times New Roman" w:eastAsia="Times New Roman" w:cs="Times New Roman"/>
          <w:lang w:val="en-US"/>
        </w:rPr>
        <w:t xml:space="preserve"> Oppressive </w:t>
      </w:r>
      <w:r w:rsidRPr="567BBA39" w:rsidR="0125FF75">
        <w:rPr>
          <w:rFonts w:ascii="Times New Roman" w:hAnsi="Times New Roman" w:eastAsia="Times New Roman" w:cs="Times New Roman"/>
          <w:lang w:val="en-US"/>
        </w:rPr>
        <w:t>Structures: *</w:t>
      </w:r>
      <w:r w:rsidRPr="567BBA39" w:rsidR="00411BB3">
        <w:rPr>
          <w:rFonts w:ascii="Times New Roman" w:hAnsi="Times New Roman" w:eastAsia="Times New Roman" w:cs="Times New Roman"/>
          <w:lang w:val="en-US"/>
        </w:rPr>
        <w:t xml:space="preserve">* The systemic racism within law enforcement is deeply rooted in historical and institutional practices that have marginalized communities of color. Critical Theory posits that power dynamics are not merely individual acts of prejudice but are embedded within societal structures. </w:t>
      </w:r>
      <w:r w:rsidRPr="567BBA39" w:rsidR="00411BB3">
        <w:rPr>
          <w:rFonts w:ascii="Times New Roman" w:hAnsi="Times New Roman" w:eastAsia="Times New Roman" w:cs="Times New Roman"/>
          <w:lang w:val="en-US"/>
        </w:rPr>
        <w:t>This can be seen in the disproportionate rates of police violence against Black individuals, which are often justified through narratives that dehumanize these communities.</w:t>
      </w:r>
      <w:r w:rsidRPr="567BBA39" w:rsidR="00411BB3">
        <w:rPr>
          <w:rFonts w:ascii="Times New Roman" w:hAnsi="Times New Roman" w:eastAsia="Times New Roman" w:cs="Times New Roman"/>
          <w:lang w:val="en-US"/>
        </w:rPr>
        <w:t xml:space="preserve"> The criminal justice system, influenced by socio-economic factors and historical injustices such as slavery and segregation, reinforces these oppressive structures. Policies like "stop and frisk," racial profiling, and the militarization of police disproportionately target Black and Brown communities, perpetuating cycles of violence and fear.</w:t>
      </w:r>
    </w:p>
    <w:p w:rsidRPr="00411BB3" w:rsidR="00411BB3" w:rsidP="567BBA39" w:rsidRDefault="00411BB3" w14:paraId="4B11262A" w14:textId="77777777" w14:noSpellErr="1">
      <w:pPr>
        <w:spacing w:line="480" w:lineRule="auto"/>
        <w:rPr>
          <w:rFonts w:ascii="Times New Roman" w:hAnsi="Times New Roman" w:eastAsia="Times New Roman" w:cs="Times New Roman"/>
          <w:lang w:val="en-US"/>
        </w:rPr>
      </w:pPr>
    </w:p>
    <w:p w:rsidRPr="00411BB3" w:rsidR="00411BB3" w:rsidP="567BBA39" w:rsidRDefault="00411BB3" w14:paraId="6BF1F7BD" w14:textId="1FCCAAE9">
      <w:pPr>
        <w:spacing w:line="480" w:lineRule="auto"/>
        <w:rPr>
          <w:rFonts w:ascii="Times New Roman" w:hAnsi="Times New Roman" w:eastAsia="Times New Roman" w:cs="Times New Roman"/>
          <w:lang w:val="en-US"/>
        </w:rPr>
      </w:pPr>
      <w:r w:rsidRPr="567BBA39" w:rsidR="00411BB3">
        <w:rPr>
          <w:rFonts w:ascii="Times New Roman" w:hAnsi="Times New Roman" w:eastAsia="Times New Roman" w:cs="Times New Roman"/>
          <w:lang w:val="en-US"/>
        </w:rPr>
        <w:t xml:space="preserve">**Explore Pathways for </w:t>
      </w:r>
      <w:r w:rsidRPr="567BBA39" w:rsidR="7583C5DB">
        <w:rPr>
          <w:rFonts w:ascii="Times New Roman" w:hAnsi="Times New Roman" w:eastAsia="Times New Roman" w:cs="Times New Roman"/>
          <w:lang w:val="en-US"/>
        </w:rPr>
        <w:t>Emancipation: *</w:t>
      </w:r>
      <w:r w:rsidRPr="567BBA39" w:rsidR="00411BB3">
        <w:rPr>
          <w:rFonts w:ascii="Times New Roman" w:hAnsi="Times New Roman" w:eastAsia="Times New Roman" w:cs="Times New Roman"/>
          <w:lang w:val="en-US"/>
        </w:rPr>
        <w:t xml:space="preserve">* In the wake of the George Floyd protests, various social movements have </w:t>
      </w:r>
      <w:r w:rsidRPr="567BBA39" w:rsidR="00411BB3">
        <w:rPr>
          <w:rFonts w:ascii="Times New Roman" w:hAnsi="Times New Roman" w:eastAsia="Times New Roman" w:cs="Times New Roman"/>
          <w:lang w:val="en-US"/>
        </w:rPr>
        <w:t>emerged</w:t>
      </w:r>
      <w:r w:rsidRPr="567BBA39" w:rsidR="00411BB3">
        <w:rPr>
          <w:rFonts w:ascii="Times New Roman" w:hAnsi="Times New Roman" w:eastAsia="Times New Roman" w:cs="Times New Roman"/>
          <w:lang w:val="en-US"/>
        </w:rPr>
        <w:t xml:space="preserve"> as powerful avenues for challenging these oppressive structures. The Black Lives Matter movement, for instance, has galvanized individuals and communities to demand accountability, transparency, and reform within law enforcement agencies. Critical Theory emphasizes the importance of collective action and grassroots </w:t>
      </w:r>
      <w:r w:rsidRPr="567BBA39" w:rsidR="00411BB3">
        <w:rPr>
          <w:rFonts w:ascii="Times New Roman" w:hAnsi="Times New Roman" w:eastAsia="Times New Roman" w:cs="Times New Roman"/>
          <w:lang w:val="en-US"/>
        </w:rPr>
        <w:t xml:space="preserve">organizing as means of emancipation. Strategies such as community policing, restorative justice practices, and the </w:t>
      </w:r>
      <w:r w:rsidRPr="567BBA39" w:rsidR="291281C8">
        <w:rPr>
          <w:rFonts w:ascii="Times New Roman" w:hAnsi="Times New Roman" w:eastAsia="Times New Roman" w:cs="Times New Roman"/>
          <w:lang w:val="en-US"/>
        </w:rPr>
        <w:t>refunding</w:t>
      </w:r>
      <w:r w:rsidRPr="567BBA39" w:rsidR="00411BB3">
        <w:rPr>
          <w:rFonts w:ascii="Times New Roman" w:hAnsi="Times New Roman" w:eastAsia="Times New Roman" w:cs="Times New Roman"/>
          <w:lang w:val="en-US"/>
        </w:rPr>
        <w:t xml:space="preserve"> of police to reallocate resources to social services are potential pathways for transformative change. By empowering communities to take control of their safety and well-being, these movements challenge the status quo and advocate for a reimagined approach to justice.</w:t>
      </w:r>
    </w:p>
    <w:p w:rsidRPr="00411BB3" w:rsidR="00411BB3" w:rsidP="567BBA39" w:rsidRDefault="00411BB3" w14:paraId="3CBA0FBC" w14:textId="77777777" w14:noSpellErr="1">
      <w:pPr>
        <w:spacing w:line="480" w:lineRule="auto"/>
        <w:rPr>
          <w:rFonts w:ascii="Times New Roman" w:hAnsi="Times New Roman" w:eastAsia="Times New Roman" w:cs="Times New Roman"/>
          <w:lang w:val="en-US"/>
        </w:rPr>
      </w:pPr>
    </w:p>
    <w:p w:rsidRPr="00411BB3" w:rsidR="00411BB3" w:rsidP="567BBA39" w:rsidRDefault="00411BB3" w14:paraId="48FA85B9" w14:textId="7181F60C">
      <w:pPr>
        <w:spacing w:line="480" w:lineRule="auto"/>
        <w:rPr>
          <w:rFonts w:ascii="Times New Roman" w:hAnsi="Times New Roman" w:eastAsia="Times New Roman" w:cs="Times New Roman"/>
          <w:lang w:val="en-US"/>
        </w:rPr>
      </w:pPr>
      <w:r w:rsidRPr="567BBA39" w:rsidR="00411BB3">
        <w:rPr>
          <w:rFonts w:ascii="Times New Roman" w:hAnsi="Times New Roman" w:eastAsia="Times New Roman" w:cs="Times New Roman"/>
          <w:lang w:val="en-US"/>
        </w:rPr>
        <w:t xml:space="preserve">**Reflect on Implications for </w:t>
      </w:r>
      <w:r w:rsidRPr="567BBA39" w:rsidR="3878A51D">
        <w:rPr>
          <w:rFonts w:ascii="Times New Roman" w:hAnsi="Times New Roman" w:eastAsia="Times New Roman" w:cs="Times New Roman"/>
          <w:lang w:val="en-US"/>
        </w:rPr>
        <w:t>Justice: *</w:t>
      </w:r>
      <w:r w:rsidRPr="567BBA39" w:rsidR="00411BB3">
        <w:rPr>
          <w:rFonts w:ascii="Times New Roman" w:hAnsi="Times New Roman" w:eastAsia="Times New Roman" w:cs="Times New Roman"/>
          <w:lang w:val="en-US"/>
        </w:rPr>
        <w:t>* The implications of this analysis for achieving justice are profound. Understanding systemic racism through a Critical Theory lens reveals that justice cannot be achieved merely through reforming individual officers or policies; it requires a fundamental transformation of the systems that uphold racial inequality. This perspective calls for a redefinition of justice that includes not only legal accountability but also social, economic, and political equity. It emphasizes the role of global citizenship in recognizing and dismantling these oppressive structures, fostering a sense of solidarity among diverse communities in the pursuit of justice.</w:t>
      </w:r>
    </w:p>
    <w:p w:rsidRPr="00411BB3" w:rsidR="00411BB3" w:rsidP="567BBA39" w:rsidRDefault="00411BB3" w14:paraId="4DE8EFA9" w14:textId="77777777" w14:noSpellErr="1">
      <w:pPr>
        <w:spacing w:line="480" w:lineRule="auto"/>
        <w:rPr>
          <w:rFonts w:ascii="Times New Roman" w:hAnsi="Times New Roman" w:eastAsia="Times New Roman" w:cs="Times New Roman"/>
          <w:lang w:val="en-US"/>
        </w:rPr>
      </w:pPr>
    </w:p>
    <w:p w:rsidRPr="00411BB3" w:rsidR="00411BB3" w:rsidP="567BBA39" w:rsidRDefault="00411BB3" w14:paraId="7C3EFDFB" w14:textId="68B2B3AB">
      <w:pPr>
        <w:spacing w:line="480" w:lineRule="auto"/>
        <w:rPr>
          <w:rFonts w:ascii="Times New Roman" w:hAnsi="Times New Roman" w:eastAsia="Times New Roman" w:cs="Times New Roman"/>
          <w:lang w:val="en-US"/>
        </w:rPr>
      </w:pPr>
      <w:r w:rsidRPr="567BBA39" w:rsidR="00411BB3">
        <w:rPr>
          <w:rFonts w:ascii="Times New Roman" w:hAnsi="Times New Roman" w:eastAsia="Times New Roman" w:cs="Times New Roman"/>
          <w:lang w:val="en-US"/>
        </w:rPr>
        <w:t xml:space="preserve">**Incorporate Critical Theory </w:t>
      </w:r>
      <w:r w:rsidRPr="567BBA39" w:rsidR="537F633D">
        <w:rPr>
          <w:rFonts w:ascii="Times New Roman" w:hAnsi="Times New Roman" w:eastAsia="Times New Roman" w:cs="Times New Roman"/>
          <w:lang w:val="en-US"/>
        </w:rPr>
        <w:t>Concepts: *</w:t>
      </w:r>
      <w:r w:rsidRPr="567BBA39" w:rsidR="00411BB3">
        <w:rPr>
          <w:rFonts w:ascii="Times New Roman" w:hAnsi="Times New Roman" w:eastAsia="Times New Roman" w:cs="Times New Roman"/>
          <w:lang w:val="en-US"/>
        </w:rPr>
        <w:t xml:space="preserve">* Key concepts from Critical Theory, such as emancipation, justice, and universalism, are essential in framing this analysis. Emancipation involves liberating individuals and communities from oppressive systems and ideologies, while justice must be understood as a collective endeavor that transcends individual rights to encompass the well-being of all. Universalism, in this context, challenges the notion that justice is a privilege for some, advocating instead for a vision of justice that is inclusive and </w:t>
      </w:r>
      <w:r w:rsidRPr="567BBA39" w:rsidR="00411BB3">
        <w:rPr>
          <w:rFonts w:ascii="Times New Roman" w:hAnsi="Times New Roman" w:eastAsia="Times New Roman" w:cs="Times New Roman"/>
          <w:lang w:val="en-US"/>
        </w:rPr>
        <w:t>equitable</w:t>
      </w:r>
      <w:r w:rsidRPr="567BBA39" w:rsidR="00411BB3">
        <w:rPr>
          <w:rFonts w:ascii="Times New Roman" w:hAnsi="Times New Roman" w:eastAsia="Times New Roman" w:cs="Times New Roman"/>
          <w:lang w:val="en-US"/>
        </w:rPr>
        <w:t xml:space="preserve"> for all members of society.</w:t>
      </w:r>
    </w:p>
    <w:p w:rsidRPr="00411BB3" w:rsidR="00411BB3" w:rsidP="567BBA39" w:rsidRDefault="00411BB3" w14:paraId="17A2935A" w14:textId="77777777" w14:noSpellErr="1">
      <w:pPr>
        <w:spacing w:line="480" w:lineRule="auto"/>
        <w:rPr>
          <w:rFonts w:ascii="Times New Roman" w:hAnsi="Times New Roman" w:eastAsia="Times New Roman" w:cs="Times New Roman"/>
          <w:lang w:val="en-US"/>
        </w:rPr>
      </w:pPr>
    </w:p>
    <w:p w:rsidR="00AF35E7" w:rsidP="567BBA39" w:rsidRDefault="00411BB3" w14:paraId="1E368975" w14:textId="52FB9F43" w14:noSpellErr="1">
      <w:pPr>
        <w:spacing w:line="480" w:lineRule="auto"/>
        <w:rPr>
          <w:rFonts w:ascii="Times New Roman" w:hAnsi="Times New Roman" w:eastAsia="Times New Roman" w:cs="Times New Roman"/>
          <w:lang w:val="en-US"/>
        </w:rPr>
      </w:pPr>
      <w:r w:rsidRPr="567BBA39" w:rsidR="00411BB3">
        <w:rPr>
          <w:rFonts w:ascii="Times New Roman" w:hAnsi="Times New Roman" w:eastAsia="Times New Roman" w:cs="Times New Roman"/>
          <w:lang w:val="en-US"/>
        </w:rPr>
        <w:t xml:space="preserve">By critically examining racial injustice and police violence through these lenses, one can uncover the systemic challenges that persist and inspire solutions that promote social change and community empowerment. This analysis not only deepens our understanding of the complexities of racial injustice but also highlights the transformative potential of collective action in the pursuit of a more just and </w:t>
      </w:r>
      <w:r w:rsidRPr="567BBA39" w:rsidR="00411BB3">
        <w:rPr>
          <w:rFonts w:ascii="Times New Roman" w:hAnsi="Times New Roman" w:eastAsia="Times New Roman" w:cs="Times New Roman"/>
          <w:lang w:val="en-US"/>
        </w:rPr>
        <w:t>equitable</w:t>
      </w:r>
      <w:r w:rsidRPr="567BBA39" w:rsidR="00411BB3">
        <w:rPr>
          <w:rFonts w:ascii="Times New Roman" w:hAnsi="Times New Roman" w:eastAsia="Times New Roman" w:cs="Times New Roman"/>
          <w:lang w:val="en-US"/>
        </w:rPr>
        <w:t xml:space="preserve"> society.</w:t>
      </w:r>
    </w:p>
    <w:p w:rsidR="567BBA39" w:rsidP="567BBA39" w:rsidRDefault="567BBA39" w14:noSpellErr="1" w14:paraId="062B8B3C" w14:textId="403728D7">
      <w:pPr>
        <w:pStyle w:val="Normal"/>
        <w:spacing w:line="480" w:lineRule="auto"/>
        <w:rPr>
          <w:rFonts w:ascii="Times New Roman" w:hAnsi="Times New Roman" w:eastAsia="Times New Roman" w:cs="Times New Roman"/>
          <w:lang w:val="en-US"/>
        </w:rPr>
      </w:pPr>
    </w:p>
    <w:p w:rsidR="467771A4" w:rsidP="567BBA39" w:rsidRDefault="467771A4" w14:paraId="1F60618C" w14:textId="53AA6A36">
      <w:pPr>
        <w:pStyle w:val="Normal"/>
        <w:spacing w:line="480" w:lineRule="auto"/>
        <w:rPr>
          <w:rFonts w:ascii="Times New Roman" w:hAnsi="Times New Roman" w:eastAsia="Times New Roman" w:cs="Times New Roman"/>
          <w:lang w:val="en-US"/>
        </w:rPr>
      </w:pPr>
      <w:r w:rsidRPr="567BBA39" w:rsidR="467771A4">
        <w:rPr>
          <w:rFonts w:ascii="Times New Roman" w:hAnsi="Times New Roman" w:eastAsia="Times New Roman" w:cs="Times New Roman"/>
          <w:lang w:val="en-US"/>
        </w:rPr>
        <w:t xml:space="preserve">In denouement of my thought </w:t>
      </w:r>
      <w:r w:rsidRPr="567BBA39" w:rsidR="467771A4">
        <w:rPr>
          <w:rFonts w:ascii="Times New Roman" w:hAnsi="Times New Roman" w:eastAsia="Times New Roman" w:cs="Times New Roman"/>
          <w:lang w:val="en-US"/>
        </w:rPr>
        <w:t>regarding</w:t>
      </w:r>
      <w:r w:rsidRPr="567BBA39" w:rsidR="176EFB5A">
        <w:rPr>
          <w:rFonts w:ascii="Times New Roman" w:hAnsi="Times New Roman" w:eastAsia="Times New Roman" w:cs="Times New Roman"/>
          <w:lang w:val="en-US"/>
        </w:rPr>
        <w:t xml:space="preserve"> critical theory and racial injustice, another prime example or </w:t>
      </w:r>
      <w:r w:rsidRPr="567BBA39" w:rsidR="7479E5A0">
        <w:rPr>
          <w:rFonts w:ascii="Times New Roman" w:hAnsi="Times New Roman" w:eastAsia="Times New Roman" w:cs="Times New Roman"/>
          <w:lang w:val="en-US"/>
        </w:rPr>
        <w:t>similar</w:t>
      </w:r>
      <w:r w:rsidRPr="567BBA39" w:rsidR="5F45D888">
        <w:rPr>
          <w:rFonts w:ascii="Times New Roman" w:hAnsi="Times New Roman" w:eastAsia="Times New Roman" w:cs="Times New Roman"/>
          <w:lang w:val="en-US"/>
        </w:rPr>
        <w:t xml:space="preserve"> case can be seen in south </w:t>
      </w:r>
      <w:r w:rsidRPr="567BBA39" w:rsidR="50E65B95">
        <w:rPr>
          <w:rFonts w:ascii="Times New Roman" w:hAnsi="Times New Roman" w:eastAsia="Times New Roman" w:cs="Times New Roman"/>
          <w:lang w:val="en-US"/>
        </w:rPr>
        <w:t>Africa. the</w:t>
      </w:r>
      <w:r w:rsidRPr="567BBA39" w:rsidR="5F45D888">
        <w:rPr>
          <w:rFonts w:ascii="Times New Roman" w:hAnsi="Times New Roman" w:eastAsia="Times New Roman" w:cs="Times New Roman"/>
          <w:lang w:val="en-US"/>
        </w:rPr>
        <w:t xml:space="preserve"> stains and</w:t>
      </w:r>
      <w:r w:rsidRPr="567BBA39" w:rsidR="09C097BA">
        <w:rPr>
          <w:rFonts w:ascii="Times New Roman" w:hAnsi="Times New Roman" w:eastAsia="Times New Roman" w:cs="Times New Roman"/>
          <w:lang w:val="en-US"/>
        </w:rPr>
        <w:t xml:space="preserve"> after </w:t>
      </w:r>
      <w:r w:rsidRPr="567BBA39" w:rsidR="61CFCDAB">
        <w:rPr>
          <w:rFonts w:ascii="Times New Roman" w:hAnsi="Times New Roman" w:eastAsia="Times New Roman" w:cs="Times New Roman"/>
          <w:lang w:val="en-US"/>
        </w:rPr>
        <w:t>effect systematic</w:t>
      </w:r>
      <w:r w:rsidRPr="567BBA39" w:rsidR="5F45D888">
        <w:rPr>
          <w:rFonts w:ascii="Times New Roman" w:hAnsi="Times New Roman" w:eastAsia="Times New Roman" w:cs="Times New Roman"/>
          <w:lang w:val="en-US"/>
        </w:rPr>
        <w:t xml:space="preserve"> oppression of the </w:t>
      </w:r>
      <w:r w:rsidRPr="567BBA39" w:rsidR="64C97C3B">
        <w:rPr>
          <w:rFonts w:ascii="Times New Roman" w:hAnsi="Times New Roman" w:eastAsia="Times New Roman" w:cs="Times New Roman"/>
          <w:lang w:val="en-US"/>
        </w:rPr>
        <w:t>Blackman</w:t>
      </w:r>
      <w:r w:rsidRPr="567BBA39" w:rsidR="5F45D888">
        <w:rPr>
          <w:rFonts w:ascii="Times New Roman" w:hAnsi="Times New Roman" w:eastAsia="Times New Roman" w:cs="Times New Roman"/>
          <w:lang w:val="en-US"/>
        </w:rPr>
        <w:t xml:space="preserve"> through apar</w:t>
      </w:r>
      <w:r w:rsidRPr="567BBA39" w:rsidR="705DCC5C">
        <w:rPr>
          <w:rFonts w:ascii="Times New Roman" w:hAnsi="Times New Roman" w:eastAsia="Times New Roman" w:cs="Times New Roman"/>
          <w:lang w:val="en-US"/>
        </w:rPr>
        <w:t xml:space="preserve">theid </w:t>
      </w:r>
      <w:r w:rsidRPr="567BBA39" w:rsidR="7B303FB6">
        <w:rPr>
          <w:rFonts w:ascii="Times New Roman" w:hAnsi="Times New Roman" w:eastAsia="Times New Roman" w:cs="Times New Roman"/>
          <w:lang w:val="en-US"/>
        </w:rPr>
        <w:t xml:space="preserve">can </w:t>
      </w:r>
      <w:r w:rsidRPr="567BBA39" w:rsidR="6064A72D">
        <w:rPr>
          <w:rFonts w:ascii="Times New Roman" w:hAnsi="Times New Roman" w:eastAsia="Times New Roman" w:cs="Times New Roman"/>
          <w:lang w:val="en-US"/>
        </w:rPr>
        <w:t>see</w:t>
      </w:r>
      <w:r w:rsidRPr="567BBA39" w:rsidR="183B5B3E">
        <w:rPr>
          <w:rFonts w:ascii="Times New Roman" w:hAnsi="Times New Roman" w:eastAsia="Times New Roman" w:cs="Times New Roman"/>
          <w:lang w:val="en-US"/>
        </w:rPr>
        <w:t xml:space="preserve"> till today, both socially and economically as majority of natives still languish in poverty</w:t>
      </w:r>
      <w:r w:rsidRPr="567BBA39" w:rsidR="43C1294C">
        <w:rPr>
          <w:rFonts w:ascii="Times New Roman" w:hAnsi="Times New Roman" w:eastAsia="Times New Roman" w:cs="Times New Roman"/>
          <w:lang w:val="en-US"/>
        </w:rPr>
        <w:t xml:space="preserve"> and lack of opportunities. This has overtime led to a failed democracy </w:t>
      </w:r>
      <w:r w:rsidRPr="567BBA39" w:rsidR="06FEAF4F">
        <w:rPr>
          <w:rFonts w:ascii="Times New Roman" w:hAnsi="Times New Roman" w:eastAsia="Times New Roman" w:cs="Times New Roman"/>
          <w:lang w:val="en-US"/>
        </w:rPr>
        <w:t>although</w:t>
      </w:r>
      <w:r w:rsidRPr="567BBA39" w:rsidR="43C1294C">
        <w:rPr>
          <w:rFonts w:ascii="Times New Roman" w:hAnsi="Times New Roman" w:eastAsia="Times New Roman" w:cs="Times New Roman"/>
          <w:lang w:val="en-US"/>
        </w:rPr>
        <w:t xml:space="preserve"> south </w:t>
      </w:r>
      <w:r w:rsidRPr="567BBA39" w:rsidR="0BC7ACDE">
        <w:rPr>
          <w:rFonts w:ascii="Times New Roman" w:hAnsi="Times New Roman" w:eastAsia="Times New Roman" w:cs="Times New Roman"/>
          <w:lang w:val="en-US"/>
        </w:rPr>
        <w:t>Africa</w:t>
      </w:r>
      <w:r w:rsidRPr="567BBA39" w:rsidR="53CA0564">
        <w:rPr>
          <w:rFonts w:ascii="Times New Roman" w:hAnsi="Times New Roman" w:eastAsia="Times New Roman" w:cs="Times New Roman"/>
          <w:lang w:val="en-US"/>
        </w:rPr>
        <w:t xml:space="preserve"> got its independence ins 1994.</w:t>
      </w:r>
    </w:p>
    <w:sectPr w:rsidRPr="00AF35E7" w:rsidR="00E86A56">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7"/>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5A"/>
    <w:rsid w:val="00411BB3"/>
    <w:rsid w:val="00461254"/>
    <w:rsid w:val="004835FD"/>
    <w:rsid w:val="00AF35E7"/>
    <w:rsid w:val="00D155D1"/>
    <w:rsid w:val="00E5285A"/>
    <w:rsid w:val="00E86A56"/>
    <w:rsid w:val="0125FF75"/>
    <w:rsid w:val="06FEAF4F"/>
    <w:rsid w:val="08FB4108"/>
    <w:rsid w:val="09C097BA"/>
    <w:rsid w:val="0BC7ACDE"/>
    <w:rsid w:val="0E0A14C1"/>
    <w:rsid w:val="0E3FFEF3"/>
    <w:rsid w:val="1090DC38"/>
    <w:rsid w:val="175E86E1"/>
    <w:rsid w:val="176EFB5A"/>
    <w:rsid w:val="183B5B3E"/>
    <w:rsid w:val="1E0B06DD"/>
    <w:rsid w:val="1E0F0990"/>
    <w:rsid w:val="22E4DE8F"/>
    <w:rsid w:val="2356E871"/>
    <w:rsid w:val="291281C8"/>
    <w:rsid w:val="2E151A91"/>
    <w:rsid w:val="2EC617C3"/>
    <w:rsid w:val="33F41688"/>
    <w:rsid w:val="3878A51D"/>
    <w:rsid w:val="39E711E9"/>
    <w:rsid w:val="3FE25B64"/>
    <w:rsid w:val="43C1294C"/>
    <w:rsid w:val="467771A4"/>
    <w:rsid w:val="4F40C604"/>
    <w:rsid w:val="50E65B95"/>
    <w:rsid w:val="537F633D"/>
    <w:rsid w:val="53CA0564"/>
    <w:rsid w:val="567BBA39"/>
    <w:rsid w:val="57F08BF0"/>
    <w:rsid w:val="595E5C7B"/>
    <w:rsid w:val="59D86851"/>
    <w:rsid w:val="5CC71F25"/>
    <w:rsid w:val="5F45D888"/>
    <w:rsid w:val="6064A72D"/>
    <w:rsid w:val="61CFCDAB"/>
    <w:rsid w:val="64C97C3B"/>
    <w:rsid w:val="65A36F16"/>
    <w:rsid w:val="6A1CE844"/>
    <w:rsid w:val="705DCC5C"/>
    <w:rsid w:val="7479E5A0"/>
    <w:rsid w:val="7583C5DB"/>
    <w:rsid w:val="7876E4E6"/>
    <w:rsid w:val="791D75E6"/>
    <w:rsid w:val="7B303FB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B6B00A7"/>
  <w15:chartTrackingRefBased/>
  <w15:docId w15:val="{2D4462AB-60A4-F548-8711-B15DEC79A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EastAsia"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E5285A"/>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285A"/>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28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28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28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28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8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8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85A"/>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5285A"/>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5285A"/>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5285A"/>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5285A"/>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5285A"/>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5285A"/>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5285A"/>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5285A"/>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5285A"/>
    <w:rPr>
      <w:rFonts w:eastAsiaTheme="majorEastAsia" w:cstheme="majorBidi"/>
      <w:color w:val="272727" w:themeColor="text1" w:themeTint="D8"/>
    </w:rPr>
  </w:style>
  <w:style w:type="paragraph" w:styleId="Title">
    <w:name w:val="Title"/>
    <w:basedOn w:val="Normal"/>
    <w:next w:val="Normal"/>
    <w:link w:val="TitleChar"/>
    <w:uiPriority w:val="10"/>
    <w:qFormat/>
    <w:rsid w:val="00E5285A"/>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5285A"/>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5285A"/>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528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85A"/>
    <w:pPr>
      <w:spacing w:before="160"/>
      <w:jc w:val="center"/>
    </w:pPr>
    <w:rPr>
      <w:i/>
      <w:iCs/>
      <w:color w:val="404040" w:themeColor="text1" w:themeTint="BF"/>
    </w:rPr>
  </w:style>
  <w:style w:type="character" w:styleId="QuoteChar" w:customStyle="1">
    <w:name w:val="Quote Char"/>
    <w:basedOn w:val="DefaultParagraphFont"/>
    <w:link w:val="Quote"/>
    <w:uiPriority w:val="29"/>
    <w:rsid w:val="00E5285A"/>
    <w:rPr>
      <w:i/>
      <w:iCs/>
      <w:color w:val="404040" w:themeColor="text1" w:themeTint="BF"/>
    </w:rPr>
  </w:style>
  <w:style w:type="paragraph" w:styleId="ListParagraph">
    <w:name w:val="List Paragraph"/>
    <w:basedOn w:val="Normal"/>
    <w:uiPriority w:val="34"/>
    <w:qFormat/>
    <w:rsid w:val="00E5285A"/>
    <w:pPr>
      <w:ind w:left="720"/>
      <w:contextualSpacing/>
    </w:pPr>
  </w:style>
  <w:style w:type="character" w:styleId="IntenseEmphasis">
    <w:name w:val="Intense Emphasis"/>
    <w:basedOn w:val="DefaultParagraphFont"/>
    <w:uiPriority w:val="21"/>
    <w:qFormat/>
    <w:rsid w:val="00E5285A"/>
    <w:rPr>
      <w:i/>
      <w:iCs/>
      <w:color w:val="0F4761" w:themeColor="accent1" w:themeShade="BF"/>
    </w:rPr>
  </w:style>
  <w:style w:type="paragraph" w:styleId="IntenseQuote">
    <w:name w:val="Intense Quote"/>
    <w:basedOn w:val="Normal"/>
    <w:next w:val="Normal"/>
    <w:link w:val="IntenseQuoteChar"/>
    <w:uiPriority w:val="30"/>
    <w:qFormat/>
    <w:rsid w:val="00E5285A"/>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5285A"/>
    <w:rPr>
      <w:i/>
      <w:iCs/>
      <w:color w:val="0F4761" w:themeColor="accent1" w:themeShade="BF"/>
    </w:rPr>
  </w:style>
  <w:style w:type="character" w:styleId="IntenseReference">
    <w:name w:val="Intense Reference"/>
    <w:basedOn w:val="DefaultParagraphFont"/>
    <w:uiPriority w:val="32"/>
    <w:qFormat/>
    <w:rsid w:val="00E528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abethundzabukelwako94@gmail.com</dc:creator>
  <keywords/>
  <dc:description/>
  <lastModifiedBy>AZANDE VUYILE AKHONA HADEBE</lastModifiedBy>
  <revision>3</revision>
  <dcterms:created xsi:type="dcterms:W3CDTF">2024-12-18T22:18:00.0000000Z</dcterms:created>
  <dcterms:modified xsi:type="dcterms:W3CDTF">2024-12-18T22:55:46.9598815Z</dcterms:modified>
</coreProperties>
</file>