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2E83" w14:textId="2966A7F8" w:rsidR="003A48DB" w:rsidRPr="001424EE" w:rsidRDefault="001D6CCC" w:rsidP="00FA7F5B">
      <w:pPr>
        <w:spacing w:line="480" w:lineRule="auto"/>
        <w:jc w:val="center"/>
        <w:rPr>
          <w:rFonts w:ascii="Times New Roman" w:hAnsi="Times New Roman" w:cs="Times New Roman"/>
          <w:b/>
          <w:bCs/>
          <w:sz w:val="24"/>
          <w:szCs w:val="24"/>
        </w:rPr>
      </w:pPr>
      <w:r w:rsidRPr="001424EE">
        <w:rPr>
          <w:rFonts w:ascii="Times New Roman" w:hAnsi="Times New Roman" w:cs="Times New Roman"/>
          <w:b/>
          <w:bCs/>
          <w:sz w:val="24"/>
          <w:szCs w:val="24"/>
        </w:rPr>
        <w:t>International Relations Theory Final Examination</w:t>
      </w:r>
      <w:r w:rsidR="005C7581" w:rsidRPr="001424EE">
        <w:rPr>
          <w:rFonts w:ascii="Times New Roman" w:hAnsi="Times New Roman" w:cs="Times New Roman"/>
          <w:b/>
          <w:bCs/>
          <w:sz w:val="24"/>
          <w:szCs w:val="24"/>
        </w:rPr>
        <w:t xml:space="preserve"> </w:t>
      </w:r>
    </w:p>
    <w:p w14:paraId="490E8266" w14:textId="5B27E393" w:rsidR="005C7581" w:rsidRPr="001424EE" w:rsidRDefault="001C12CA" w:rsidP="00FA7F5B">
      <w:pPr>
        <w:spacing w:line="480" w:lineRule="auto"/>
        <w:jc w:val="center"/>
        <w:rPr>
          <w:rFonts w:ascii="Times New Roman" w:hAnsi="Times New Roman" w:cs="Times New Roman"/>
          <w:b/>
          <w:bCs/>
          <w:sz w:val="24"/>
          <w:szCs w:val="24"/>
        </w:rPr>
      </w:pPr>
      <w:r w:rsidRPr="001424EE">
        <w:rPr>
          <w:rFonts w:ascii="Times New Roman" w:hAnsi="Times New Roman" w:cs="Times New Roman"/>
          <w:b/>
          <w:bCs/>
          <w:sz w:val="24"/>
          <w:szCs w:val="24"/>
        </w:rPr>
        <w:t>Student Name</w:t>
      </w:r>
      <w:r w:rsidR="001424EE" w:rsidRPr="001424EE">
        <w:rPr>
          <w:rFonts w:ascii="Times New Roman" w:hAnsi="Times New Roman" w:cs="Times New Roman"/>
          <w:b/>
          <w:bCs/>
          <w:sz w:val="24"/>
          <w:szCs w:val="24"/>
        </w:rPr>
        <w:t xml:space="preserve">: </w:t>
      </w:r>
      <w:r w:rsidR="005C7581" w:rsidRPr="001424EE">
        <w:rPr>
          <w:rFonts w:ascii="Times New Roman" w:hAnsi="Times New Roman" w:cs="Times New Roman"/>
          <w:b/>
          <w:bCs/>
          <w:sz w:val="24"/>
          <w:szCs w:val="24"/>
        </w:rPr>
        <w:t xml:space="preserve">Alla Almasri </w:t>
      </w:r>
    </w:p>
    <w:p w14:paraId="02CF74C4" w14:textId="1AD8D841" w:rsidR="005C7581" w:rsidRDefault="001424EE" w:rsidP="00FA7F5B">
      <w:pPr>
        <w:spacing w:line="480" w:lineRule="auto"/>
        <w:jc w:val="center"/>
        <w:rPr>
          <w:rFonts w:ascii="Times New Roman" w:hAnsi="Times New Roman" w:cs="Times New Roman"/>
          <w:b/>
          <w:bCs/>
          <w:sz w:val="24"/>
          <w:szCs w:val="24"/>
        </w:rPr>
      </w:pPr>
      <w:r w:rsidRPr="001424EE">
        <w:rPr>
          <w:rFonts w:ascii="Times New Roman" w:hAnsi="Times New Roman" w:cs="Times New Roman"/>
          <w:b/>
          <w:bCs/>
          <w:sz w:val="24"/>
          <w:szCs w:val="24"/>
        </w:rPr>
        <w:t xml:space="preserve">Student Number: </w:t>
      </w:r>
      <w:r w:rsidR="001C12CA" w:rsidRPr="001424EE">
        <w:rPr>
          <w:rFonts w:ascii="Times New Roman" w:hAnsi="Times New Roman" w:cs="Times New Roman"/>
          <w:b/>
          <w:bCs/>
          <w:sz w:val="24"/>
          <w:szCs w:val="24"/>
        </w:rPr>
        <w:t>24501506</w:t>
      </w:r>
    </w:p>
    <w:p w14:paraId="196D7311" w14:textId="77777777" w:rsidR="006F0FDE" w:rsidRPr="006F0FDE" w:rsidRDefault="006F0FDE" w:rsidP="00FA7F5B">
      <w:pPr>
        <w:spacing w:line="480" w:lineRule="auto"/>
        <w:rPr>
          <w:rFonts w:ascii="Times New Roman" w:hAnsi="Times New Roman" w:cs="Times New Roman"/>
          <w:sz w:val="24"/>
          <w:szCs w:val="24"/>
        </w:rPr>
      </w:pPr>
      <w:r w:rsidRPr="006F0FDE">
        <w:rPr>
          <w:rFonts w:ascii="Times New Roman" w:hAnsi="Times New Roman" w:cs="Times New Roman"/>
          <w:sz w:val="24"/>
          <w:szCs w:val="24"/>
        </w:rPr>
        <w:t>Section 1: Short Answer Questions (4 Points)</w:t>
      </w:r>
    </w:p>
    <w:p w14:paraId="16E41CE8" w14:textId="77777777" w:rsidR="006F0FDE" w:rsidRPr="006F0FDE" w:rsidRDefault="006F0FDE" w:rsidP="00FA7F5B">
      <w:pPr>
        <w:spacing w:line="480" w:lineRule="auto"/>
        <w:rPr>
          <w:rFonts w:ascii="Times New Roman" w:hAnsi="Times New Roman" w:cs="Times New Roman"/>
          <w:sz w:val="24"/>
          <w:szCs w:val="24"/>
        </w:rPr>
      </w:pPr>
      <w:r w:rsidRPr="006F0FDE">
        <w:rPr>
          <w:rFonts w:ascii="Times New Roman" w:hAnsi="Times New Roman" w:cs="Times New Roman"/>
          <w:sz w:val="24"/>
          <w:szCs w:val="24"/>
        </w:rPr>
        <w:t>Purpose: Assess specific knowledge of key arguments and concepts from readings.</w:t>
      </w:r>
    </w:p>
    <w:p w14:paraId="4835BFEE" w14:textId="77777777" w:rsidR="006F0FDE" w:rsidRDefault="006F0FDE" w:rsidP="00FA7F5B">
      <w:pPr>
        <w:spacing w:line="480" w:lineRule="auto"/>
        <w:rPr>
          <w:rFonts w:ascii="Times New Roman" w:hAnsi="Times New Roman" w:cs="Times New Roman"/>
          <w:sz w:val="24"/>
          <w:szCs w:val="24"/>
        </w:rPr>
      </w:pPr>
      <w:r w:rsidRPr="006F0FDE">
        <w:rPr>
          <w:rFonts w:ascii="Times New Roman" w:hAnsi="Times New Roman" w:cs="Times New Roman"/>
          <w:sz w:val="24"/>
          <w:szCs w:val="24"/>
        </w:rPr>
        <w:t>1.1 Realism: According to Waltz, what are the two criteria that define the international political structure? How do realists view the possibility of fundamental change in the international system? Explain the different perspectives on the balance of power (unipolarity, bipolarity, multipolarity). (1 point)</w:t>
      </w:r>
    </w:p>
    <w:p w14:paraId="1DC8803F" w14:textId="77777777" w:rsidR="00A966FD" w:rsidRPr="00A966FD" w:rsidRDefault="00CF0121" w:rsidP="00FA7F5B">
      <w:pPr>
        <w:spacing w:line="480" w:lineRule="auto"/>
        <w:rPr>
          <w:rFonts w:ascii="Times New Roman" w:hAnsi="Times New Roman" w:cs="Times New Roman"/>
          <w:b/>
          <w:bCs/>
          <w:sz w:val="24"/>
          <w:szCs w:val="24"/>
        </w:rPr>
      </w:pPr>
      <w:r w:rsidRPr="00CF0121">
        <w:rPr>
          <w:rFonts w:ascii="Times New Roman" w:hAnsi="Times New Roman" w:cs="Times New Roman"/>
          <w:b/>
          <w:bCs/>
          <w:sz w:val="24"/>
          <w:szCs w:val="24"/>
        </w:rPr>
        <w:t>Answer</w:t>
      </w:r>
      <w:r w:rsidR="007D40E4">
        <w:rPr>
          <w:rFonts w:ascii="Times New Roman" w:hAnsi="Times New Roman" w:cs="Times New Roman"/>
          <w:b/>
          <w:bCs/>
          <w:sz w:val="24"/>
          <w:szCs w:val="24"/>
        </w:rPr>
        <w:t xml:space="preserve">: </w:t>
      </w:r>
      <w:r w:rsidR="00A966FD" w:rsidRPr="00A966FD">
        <w:rPr>
          <w:rFonts w:ascii="Times New Roman" w:hAnsi="Times New Roman" w:cs="Times New Roman"/>
          <w:b/>
          <w:bCs/>
          <w:sz w:val="24"/>
          <w:szCs w:val="24"/>
        </w:rPr>
        <w:t>The lack of a centralized authority over states is known as anarchy.</w:t>
      </w:r>
    </w:p>
    <w:p w14:paraId="1F82D2FA" w14:textId="2C3683C8" w:rsidR="00087BC7" w:rsidRDefault="00A966FD" w:rsidP="00FA7F5B">
      <w:pPr>
        <w:spacing w:line="480" w:lineRule="auto"/>
        <w:rPr>
          <w:rFonts w:ascii="Times New Roman" w:hAnsi="Times New Roman" w:cs="Times New Roman"/>
          <w:b/>
          <w:bCs/>
          <w:sz w:val="24"/>
          <w:szCs w:val="24"/>
        </w:rPr>
      </w:pPr>
      <w:r w:rsidRPr="00A966FD">
        <w:rPr>
          <w:rFonts w:ascii="Times New Roman" w:hAnsi="Times New Roman" w:cs="Times New Roman"/>
          <w:b/>
          <w:bCs/>
          <w:sz w:val="24"/>
          <w:szCs w:val="24"/>
        </w:rPr>
        <w:t>Capabilities distribution: The disparity in power between the system's states.</w:t>
      </w:r>
      <w:r w:rsidR="00087BC7">
        <w:rPr>
          <w:rFonts w:ascii="Times New Roman" w:hAnsi="Times New Roman" w:cs="Times New Roman"/>
          <w:b/>
          <w:bCs/>
          <w:sz w:val="24"/>
          <w:szCs w:val="24"/>
        </w:rPr>
        <w:t xml:space="preserve"> </w:t>
      </w:r>
      <w:r w:rsidR="00087BC7" w:rsidRPr="00087BC7">
        <w:rPr>
          <w:rFonts w:ascii="Times New Roman" w:hAnsi="Times New Roman" w:cs="Times New Roman"/>
          <w:b/>
          <w:bCs/>
          <w:sz w:val="24"/>
          <w:szCs w:val="24"/>
        </w:rPr>
        <w:t>Realists believe it is improbable that the international system will undergo significant transformation. They contend that recurrent patterns of rivalry and conflict result from anarchy and states' inherent tendency toward self-help.</w:t>
      </w:r>
      <w:r w:rsidR="00087BC7">
        <w:rPr>
          <w:rFonts w:ascii="Times New Roman" w:hAnsi="Times New Roman" w:cs="Times New Roman"/>
          <w:b/>
          <w:bCs/>
          <w:sz w:val="24"/>
          <w:szCs w:val="24"/>
        </w:rPr>
        <w:t xml:space="preserve"> </w:t>
      </w:r>
    </w:p>
    <w:p w14:paraId="3BA690E6" w14:textId="244B3927" w:rsidR="009D1268" w:rsidRPr="009D1268" w:rsidRDefault="009D1268" w:rsidP="00FA7F5B">
      <w:pPr>
        <w:spacing w:line="480" w:lineRule="auto"/>
        <w:rPr>
          <w:rFonts w:ascii="Times New Roman" w:hAnsi="Times New Roman" w:cs="Times New Roman"/>
          <w:b/>
          <w:bCs/>
          <w:sz w:val="24"/>
          <w:szCs w:val="24"/>
        </w:rPr>
      </w:pPr>
      <w:r w:rsidRPr="009D1268">
        <w:rPr>
          <w:rFonts w:ascii="Times New Roman" w:hAnsi="Times New Roman" w:cs="Times New Roman"/>
          <w:b/>
          <w:bCs/>
          <w:sz w:val="24"/>
          <w:szCs w:val="24"/>
        </w:rPr>
        <w:t>Views on the distribution of power: One dominant power that is frequently unstable as rivals try to counterbalance the hegemon is known as unipolarity.</w:t>
      </w:r>
      <w:r w:rsidRPr="009D1268">
        <w:rPr>
          <w:rFonts w:ascii="Times New Roman" w:hAnsi="Times New Roman" w:cs="Times New Roman"/>
          <w:b/>
          <w:bCs/>
          <w:sz w:val="24"/>
          <w:szCs w:val="24"/>
        </w:rPr>
        <w:br/>
        <w:t>Bipolarity: Two major powers; regarded as more stable because of their predictable alliances and clear power dynamics.</w:t>
      </w:r>
      <w:r w:rsidRPr="009D1268">
        <w:rPr>
          <w:rFonts w:ascii="Times New Roman" w:hAnsi="Times New Roman" w:cs="Times New Roman"/>
          <w:b/>
          <w:bCs/>
          <w:sz w:val="24"/>
          <w:szCs w:val="24"/>
        </w:rPr>
        <w:br/>
        <w:t>Multipolarity: The presence of several major powers</w:t>
      </w:r>
      <w:r>
        <w:rPr>
          <w:rFonts w:ascii="Times New Roman" w:hAnsi="Times New Roman" w:cs="Times New Roman"/>
          <w:b/>
          <w:bCs/>
          <w:sz w:val="24"/>
          <w:szCs w:val="24"/>
        </w:rPr>
        <w:t xml:space="preserve"> may be less stable due to</w:t>
      </w:r>
      <w:r w:rsidRPr="009D1268">
        <w:rPr>
          <w:rFonts w:ascii="Times New Roman" w:hAnsi="Times New Roman" w:cs="Times New Roman"/>
          <w:b/>
          <w:bCs/>
          <w:sz w:val="24"/>
          <w:szCs w:val="24"/>
        </w:rPr>
        <w:t xml:space="preserve"> changing allegiances and poor judgment.</w:t>
      </w:r>
    </w:p>
    <w:p w14:paraId="5110EA85" w14:textId="76C458A4" w:rsidR="006F0FDE" w:rsidRDefault="006F0FDE" w:rsidP="00FA7F5B">
      <w:pPr>
        <w:spacing w:line="480" w:lineRule="auto"/>
        <w:rPr>
          <w:rFonts w:ascii="Times New Roman" w:hAnsi="Times New Roman" w:cs="Times New Roman"/>
          <w:sz w:val="24"/>
          <w:szCs w:val="24"/>
        </w:rPr>
      </w:pPr>
      <w:r w:rsidRPr="006F0FDE">
        <w:rPr>
          <w:rFonts w:ascii="Times New Roman" w:hAnsi="Times New Roman" w:cs="Times New Roman"/>
          <w:sz w:val="24"/>
          <w:szCs w:val="24"/>
        </w:rPr>
        <w:t>1.2 Liberal Internationalism: What are the core tenets of Liberal Internationalism post-Cold War, as outlined by </w:t>
      </w:r>
      <w:hyperlink r:id="rId5" w:tooltip="Burchill" w:history="1">
        <w:r w:rsidRPr="006F0FDE">
          <w:rPr>
            <w:rStyle w:val="Hyperlink"/>
            <w:rFonts w:ascii="Times New Roman" w:hAnsi="Times New Roman" w:cs="Times New Roman"/>
            <w:sz w:val="24"/>
            <w:szCs w:val="24"/>
          </w:rPr>
          <w:t>Burchill</w:t>
        </w:r>
      </w:hyperlink>
      <w:r w:rsidRPr="006F0FDE">
        <w:rPr>
          <w:rFonts w:ascii="Times New Roman" w:hAnsi="Times New Roman" w:cs="Times New Roman"/>
          <w:sz w:val="24"/>
          <w:szCs w:val="24"/>
        </w:rPr>
        <w:t>? How does this approach differ from realism in its view of international cooperation? (1 point)</w:t>
      </w:r>
      <w:r w:rsidR="00A966FD">
        <w:rPr>
          <w:rFonts w:ascii="Times New Roman" w:hAnsi="Times New Roman" w:cs="Times New Roman"/>
          <w:sz w:val="24"/>
          <w:szCs w:val="24"/>
        </w:rPr>
        <w:t xml:space="preserve"> </w:t>
      </w:r>
    </w:p>
    <w:p w14:paraId="40E5EEDC" w14:textId="77777777" w:rsidR="00EC2ECF" w:rsidRPr="00EC2ECF" w:rsidRDefault="00DE5C51" w:rsidP="00FA7F5B">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ANSWER: </w:t>
      </w:r>
      <w:r w:rsidR="00EC2ECF" w:rsidRPr="00EC2ECF">
        <w:rPr>
          <w:rFonts w:ascii="Times New Roman" w:hAnsi="Times New Roman" w:cs="Times New Roman"/>
          <w:b/>
          <w:bCs/>
          <w:sz w:val="24"/>
          <w:szCs w:val="24"/>
        </w:rPr>
        <w:t>advancement of human rights and democracy.</w:t>
      </w:r>
    </w:p>
    <w:p w14:paraId="5009345B" w14:textId="77777777" w:rsidR="00EC2ECF" w:rsidRPr="00EC2ECF" w:rsidRDefault="00EC2ECF" w:rsidP="00FA7F5B">
      <w:pPr>
        <w:spacing w:line="480" w:lineRule="auto"/>
        <w:rPr>
          <w:rFonts w:ascii="Times New Roman" w:hAnsi="Times New Roman" w:cs="Times New Roman"/>
          <w:b/>
          <w:bCs/>
          <w:sz w:val="24"/>
          <w:szCs w:val="24"/>
        </w:rPr>
      </w:pPr>
      <w:r w:rsidRPr="00EC2ECF">
        <w:rPr>
          <w:rFonts w:ascii="Times New Roman" w:hAnsi="Times New Roman" w:cs="Times New Roman"/>
          <w:b/>
          <w:bCs/>
          <w:sz w:val="24"/>
          <w:szCs w:val="24"/>
        </w:rPr>
        <w:t>interconnectedness in the economy to lessen the probability of conflict.</w:t>
      </w:r>
    </w:p>
    <w:p w14:paraId="0A624A25" w14:textId="0C2A5703" w:rsidR="00DE5C51" w:rsidRPr="006F0FDE" w:rsidRDefault="00EC2ECF" w:rsidP="00FA7F5B">
      <w:pPr>
        <w:spacing w:line="480" w:lineRule="auto"/>
        <w:rPr>
          <w:rFonts w:ascii="Times New Roman" w:hAnsi="Times New Roman" w:cs="Times New Roman"/>
          <w:b/>
          <w:bCs/>
          <w:sz w:val="24"/>
          <w:szCs w:val="24"/>
        </w:rPr>
      </w:pPr>
      <w:r w:rsidRPr="00EC2ECF">
        <w:rPr>
          <w:rFonts w:ascii="Times New Roman" w:hAnsi="Times New Roman" w:cs="Times New Roman"/>
          <w:b/>
          <w:bCs/>
          <w:sz w:val="24"/>
          <w:szCs w:val="24"/>
        </w:rPr>
        <w:t>bolstering global organizations to promote collaboration and lessen chaos. This method deviates from realism by emphasizing international cooperation and making the case that shared values, institutions, and norms can create a more stable and peaceful global order.</w:t>
      </w:r>
    </w:p>
    <w:p w14:paraId="1101E116" w14:textId="737C4A51" w:rsidR="006F0FDE" w:rsidRDefault="006F0FDE" w:rsidP="00FA7F5B">
      <w:pPr>
        <w:spacing w:line="480" w:lineRule="auto"/>
        <w:rPr>
          <w:rFonts w:ascii="Times New Roman" w:hAnsi="Times New Roman" w:cs="Times New Roman"/>
          <w:sz w:val="24"/>
          <w:szCs w:val="24"/>
        </w:rPr>
      </w:pPr>
      <w:r w:rsidRPr="006F0FDE">
        <w:rPr>
          <w:rFonts w:ascii="Times New Roman" w:hAnsi="Times New Roman" w:cs="Times New Roman"/>
          <w:sz w:val="24"/>
          <w:szCs w:val="24"/>
        </w:rPr>
        <w:t>1.3 Critical Theory: What role does the "politics of knowledge" play in shaping IR according to Linklater? How does critical theory challenge the idea of value-free inquiry in international relations? (1 point)</w:t>
      </w:r>
      <w:r w:rsidR="00EC2ECF">
        <w:rPr>
          <w:rFonts w:ascii="Times New Roman" w:hAnsi="Times New Roman" w:cs="Times New Roman"/>
          <w:sz w:val="24"/>
          <w:szCs w:val="24"/>
        </w:rPr>
        <w:t xml:space="preserve"> </w:t>
      </w:r>
    </w:p>
    <w:p w14:paraId="508347C2" w14:textId="6E53A3F5" w:rsidR="00EC2ECF" w:rsidRPr="006F0FDE" w:rsidRDefault="00EC2ECF" w:rsidP="00FA7F5B">
      <w:pPr>
        <w:spacing w:line="480" w:lineRule="auto"/>
        <w:rPr>
          <w:rFonts w:ascii="Times New Roman" w:hAnsi="Times New Roman" w:cs="Times New Roman"/>
          <w:b/>
          <w:bCs/>
          <w:sz w:val="24"/>
          <w:szCs w:val="24"/>
        </w:rPr>
      </w:pPr>
      <w:r>
        <w:rPr>
          <w:rFonts w:ascii="Times New Roman" w:hAnsi="Times New Roman" w:cs="Times New Roman"/>
          <w:b/>
          <w:bCs/>
          <w:sz w:val="24"/>
          <w:szCs w:val="24"/>
        </w:rPr>
        <w:t>A</w:t>
      </w:r>
      <w:r w:rsidR="007A20A7">
        <w:rPr>
          <w:rFonts w:ascii="Times New Roman" w:hAnsi="Times New Roman" w:cs="Times New Roman"/>
          <w:b/>
          <w:bCs/>
          <w:sz w:val="24"/>
          <w:szCs w:val="24"/>
        </w:rPr>
        <w:t xml:space="preserve">NSWER: </w:t>
      </w:r>
      <w:r w:rsidR="00532EC8" w:rsidRPr="00532EC8">
        <w:rPr>
          <w:rFonts w:ascii="Times New Roman" w:hAnsi="Times New Roman" w:cs="Times New Roman"/>
          <w:b/>
          <w:bCs/>
          <w:sz w:val="24"/>
          <w:szCs w:val="24"/>
        </w:rPr>
        <w:t>Linklater claims that the "politics of knowledge" emphasizes how power relations influence what is regarded as valid information in the field of international affairs. By claiming that all theories are impacted by social, political, and historical contexts, critical theory contests the notion of value-free inquiry. It seeks to reveal and question the hierarchies of power ingrained in conventional IR theories.</w:t>
      </w:r>
    </w:p>
    <w:p w14:paraId="1024CAA2" w14:textId="77777777" w:rsidR="006F0FDE" w:rsidRDefault="006F0FDE" w:rsidP="00FA7F5B">
      <w:pPr>
        <w:spacing w:line="480" w:lineRule="auto"/>
        <w:rPr>
          <w:rFonts w:ascii="Times New Roman" w:hAnsi="Times New Roman" w:cs="Times New Roman"/>
          <w:sz w:val="24"/>
          <w:szCs w:val="24"/>
        </w:rPr>
      </w:pPr>
      <w:r w:rsidRPr="006F0FDE">
        <w:rPr>
          <w:rFonts w:ascii="Times New Roman" w:hAnsi="Times New Roman" w:cs="Times New Roman"/>
          <w:sz w:val="24"/>
          <w:szCs w:val="24"/>
        </w:rPr>
        <w:t>1.4 Constructivism: According to Reus-Smit, how does anarchy differ based on social interactions and shared norms? Provide a quote from the assigned readings to support your answer. What are the implications of this view of anarchy for international relations? (1 point)</w:t>
      </w:r>
    </w:p>
    <w:p w14:paraId="332D7674" w14:textId="2617A07B" w:rsidR="00532EC8" w:rsidRDefault="00D81719" w:rsidP="00FA7F5B">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r w:rsidR="00072A5C" w:rsidRPr="00072A5C">
        <w:rPr>
          <w:rFonts w:ascii="Times New Roman" w:hAnsi="Times New Roman" w:cs="Times New Roman"/>
          <w:b/>
          <w:bCs/>
          <w:sz w:val="24"/>
          <w:szCs w:val="24"/>
        </w:rPr>
        <w:t xml:space="preserve">Reus-Smit contends that anarchy in the international system is not fixed but rather changes according on shared norms and social interactions between states. He claims, for instance, that "states make of </w:t>
      </w:r>
      <w:proofErr w:type="gramStart"/>
      <w:r w:rsidR="00072A5C" w:rsidRPr="00072A5C">
        <w:rPr>
          <w:rFonts w:ascii="Times New Roman" w:hAnsi="Times New Roman" w:cs="Times New Roman"/>
          <w:b/>
          <w:bCs/>
          <w:sz w:val="24"/>
          <w:szCs w:val="24"/>
        </w:rPr>
        <w:t>it</w:t>
      </w:r>
      <w:proofErr w:type="gramEnd"/>
      <w:r w:rsidR="00072A5C" w:rsidRPr="00072A5C">
        <w:rPr>
          <w:rFonts w:ascii="Times New Roman" w:hAnsi="Times New Roman" w:cs="Times New Roman"/>
          <w:b/>
          <w:bCs/>
          <w:sz w:val="24"/>
          <w:szCs w:val="24"/>
        </w:rPr>
        <w:t xml:space="preserve"> anarchy." This demonstrates how social constructions, not an unchangeable structure, influence state expectations and </w:t>
      </w:r>
      <w:proofErr w:type="spellStart"/>
      <w:r w:rsidR="00072A5C" w:rsidRPr="00072A5C">
        <w:rPr>
          <w:rFonts w:ascii="Times New Roman" w:hAnsi="Times New Roman" w:cs="Times New Roman"/>
          <w:b/>
          <w:bCs/>
          <w:sz w:val="24"/>
          <w:szCs w:val="24"/>
        </w:rPr>
        <w:t>behavior</w:t>
      </w:r>
      <w:proofErr w:type="spellEnd"/>
      <w:r w:rsidR="00072A5C" w:rsidRPr="00072A5C">
        <w:rPr>
          <w:rFonts w:ascii="Times New Roman" w:hAnsi="Times New Roman" w:cs="Times New Roman"/>
          <w:b/>
          <w:bCs/>
          <w:sz w:val="24"/>
          <w:szCs w:val="24"/>
        </w:rPr>
        <w:t xml:space="preserve">. This point of view offers a more positive outlook on collaboration and development by </w:t>
      </w:r>
      <w:r w:rsidR="00072A5C" w:rsidRPr="00072A5C">
        <w:rPr>
          <w:rFonts w:ascii="Times New Roman" w:hAnsi="Times New Roman" w:cs="Times New Roman"/>
          <w:b/>
          <w:bCs/>
          <w:sz w:val="24"/>
          <w:szCs w:val="24"/>
        </w:rPr>
        <w:lastRenderedPageBreak/>
        <w:t>arguing that international relations are dynamic and subject to change as common norms and identities evolve.</w:t>
      </w:r>
    </w:p>
    <w:p w14:paraId="1A4C21D0" w14:textId="77777777" w:rsidR="00DB188E" w:rsidRPr="00DB188E" w:rsidRDefault="00DB188E" w:rsidP="00FA7F5B">
      <w:pPr>
        <w:spacing w:line="480" w:lineRule="auto"/>
        <w:rPr>
          <w:rFonts w:ascii="Times New Roman" w:hAnsi="Times New Roman" w:cs="Times New Roman"/>
          <w:sz w:val="24"/>
          <w:szCs w:val="24"/>
        </w:rPr>
      </w:pPr>
      <w:r w:rsidRPr="00DB188E">
        <w:rPr>
          <w:rFonts w:ascii="Times New Roman" w:hAnsi="Times New Roman" w:cs="Times New Roman"/>
          <w:sz w:val="24"/>
          <w:szCs w:val="24"/>
        </w:rPr>
        <w:t>Section 2: Analytical Essays (10 Points)</w:t>
      </w:r>
    </w:p>
    <w:p w14:paraId="78EFFE22" w14:textId="77777777" w:rsidR="00DB188E" w:rsidRPr="00DB188E" w:rsidRDefault="00DB188E" w:rsidP="00FA7F5B">
      <w:pPr>
        <w:spacing w:line="480" w:lineRule="auto"/>
        <w:rPr>
          <w:rFonts w:ascii="Times New Roman" w:hAnsi="Times New Roman" w:cs="Times New Roman"/>
          <w:sz w:val="24"/>
          <w:szCs w:val="24"/>
        </w:rPr>
      </w:pPr>
      <w:r w:rsidRPr="00DB188E">
        <w:rPr>
          <w:rFonts w:ascii="Times New Roman" w:hAnsi="Times New Roman" w:cs="Times New Roman"/>
          <w:sz w:val="24"/>
          <w:szCs w:val="24"/>
        </w:rPr>
        <w:t>Purpose: Evaluate depth of analysis, theoretical integration, and methodological awareness.</w:t>
      </w:r>
    </w:p>
    <w:p w14:paraId="1361E010" w14:textId="45CEB89C" w:rsidR="00072A5C" w:rsidRPr="006F0FDE" w:rsidRDefault="00DB188E" w:rsidP="00FA7F5B">
      <w:pPr>
        <w:spacing w:line="480" w:lineRule="auto"/>
        <w:rPr>
          <w:rFonts w:ascii="Times New Roman" w:hAnsi="Times New Roman" w:cs="Times New Roman"/>
          <w:sz w:val="24"/>
          <w:szCs w:val="24"/>
        </w:rPr>
      </w:pPr>
      <w:r w:rsidRPr="00DB188E">
        <w:rPr>
          <w:rFonts w:ascii="Times New Roman" w:hAnsi="Times New Roman" w:cs="Times New Roman"/>
          <w:sz w:val="24"/>
          <w:szCs w:val="24"/>
        </w:rPr>
        <w:t>Choose two (2) of the following essay prompts to respond to. Each essay should be 5-6 pages.</w:t>
      </w:r>
    </w:p>
    <w:p w14:paraId="1C4C36CB" w14:textId="3BE1D6E9" w:rsidR="001424EE" w:rsidRDefault="00060C81" w:rsidP="00FA7F5B">
      <w:pPr>
        <w:spacing w:line="480" w:lineRule="auto"/>
        <w:rPr>
          <w:rFonts w:ascii="Times New Roman" w:hAnsi="Times New Roman" w:cs="Times New Roman"/>
          <w:sz w:val="24"/>
          <w:szCs w:val="24"/>
        </w:rPr>
      </w:pPr>
      <w:r w:rsidRPr="00060C81">
        <w:rPr>
          <w:rFonts w:ascii="Times New Roman" w:hAnsi="Times New Roman" w:cs="Times New Roman"/>
          <w:sz w:val="24"/>
          <w:szCs w:val="24"/>
        </w:rPr>
        <w:t xml:space="preserve">2.3 Ethics and International Relations: </w:t>
      </w:r>
      <w:proofErr w:type="spellStart"/>
      <w:r w:rsidRPr="00060C81">
        <w:rPr>
          <w:rFonts w:ascii="Times New Roman" w:hAnsi="Times New Roman" w:cs="Times New Roman"/>
          <w:sz w:val="24"/>
          <w:szCs w:val="24"/>
        </w:rPr>
        <w:t>Analyze</w:t>
      </w:r>
      <w:proofErr w:type="spellEnd"/>
      <w:r w:rsidRPr="00060C81">
        <w:rPr>
          <w:rFonts w:ascii="Times New Roman" w:hAnsi="Times New Roman" w:cs="Times New Roman"/>
          <w:sz w:val="24"/>
          <w:szCs w:val="24"/>
        </w:rPr>
        <w:t xml:space="preserve"> Rawls' principles of justice behind a "veil of ignorance" and their application to international relations. How does Walzer's concept of "minimalism" relate to the idea of universal values? Discuss the tension between order and justice in international affairs, drawing on the English School's perspective. **(5 </w:t>
      </w:r>
      <w:r w:rsidR="00500B97" w:rsidRPr="00060C81">
        <w:rPr>
          <w:rFonts w:ascii="Times New Roman" w:hAnsi="Times New Roman" w:cs="Times New Roman"/>
          <w:sz w:val="24"/>
          <w:szCs w:val="24"/>
        </w:rPr>
        <w:t>points) *</w:t>
      </w:r>
      <w:r w:rsidRPr="00060C81">
        <w:rPr>
          <w:rFonts w:ascii="Times New Roman" w:hAnsi="Times New Roman" w:cs="Times New Roman"/>
          <w:sz w:val="24"/>
          <w:szCs w:val="24"/>
        </w:rPr>
        <w:t>*</w:t>
      </w:r>
      <w:r>
        <w:rPr>
          <w:rFonts w:ascii="Times New Roman" w:hAnsi="Times New Roman" w:cs="Times New Roman"/>
          <w:sz w:val="24"/>
          <w:szCs w:val="24"/>
        </w:rPr>
        <w:t xml:space="preserve"> </w:t>
      </w:r>
    </w:p>
    <w:p w14:paraId="40B639EA" w14:textId="77777777" w:rsidR="008230FE" w:rsidRPr="008230FE" w:rsidRDefault="00060C81" w:rsidP="008230FE">
      <w:pPr>
        <w:spacing w:line="480" w:lineRule="auto"/>
        <w:rPr>
          <w:rFonts w:ascii="Times New Roman" w:hAnsi="Times New Roman" w:cs="Times New Roman"/>
          <w:b/>
          <w:bCs/>
        </w:rPr>
      </w:pPr>
      <w:r>
        <w:rPr>
          <w:rFonts w:ascii="Times New Roman" w:hAnsi="Times New Roman" w:cs="Times New Roman"/>
          <w:b/>
          <w:bCs/>
          <w:sz w:val="24"/>
          <w:szCs w:val="24"/>
        </w:rPr>
        <w:t xml:space="preserve">ANSWER: </w:t>
      </w:r>
      <w:r w:rsidR="008230FE" w:rsidRPr="008230FE">
        <w:rPr>
          <w:rFonts w:ascii="Times New Roman" w:hAnsi="Times New Roman" w:cs="Times New Roman"/>
          <w:b/>
          <w:bCs/>
        </w:rPr>
        <w:t>Ethics in international relations stands as a pivotal field that bridges normative theories with the practical realm of global politics. It explores how moral principles can guide the interactions among states, peoples, and international institutions. Foundational thinkers such as John Rawls, Michael Walzer, and proponents of the English School provide diverse frameworks to examine justice, universal values, and the tension between order and justice. This essay explores Rawls' justice principles through the "veil of ignorance" concept, assesses Walzer's "minimalism" concerning universal values, and delves into the English School’s insights on balancing order and justice within international systems.</w:t>
      </w:r>
    </w:p>
    <w:p w14:paraId="29D8AE3C"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Rawls' Justice Principles and the "Veil of Ignorance"</w:t>
      </w:r>
    </w:p>
    <w:p w14:paraId="78A100AC"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 xml:space="preserve">John Rawls' "justice as fairness" theory, introduced in </w:t>
      </w:r>
      <w:r w:rsidRPr="008230FE">
        <w:rPr>
          <w:rFonts w:ascii="Times New Roman" w:hAnsi="Times New Roman" w:cs="Times New Roman"/>
          <w:b/>
          <w:bCs/>
          <w:i/>
          <w:iCs/>
          <w:sz w:val="24"/>
          <w:szCs w:val="24"/>
        </w:rPr>
        <w:t>A Theory of Justice</w:t>
      </w:r>
      <w:r w:rsidRPr="008230FE">
        <w:rPr>
          <w:rFonts w:ascii="Times New Roman" w:hAnsi="Times New Roman" w:cs="Times New Roman"/>
          <w:b/>
          <w:bCs/>
          <w:sz w:val="24"/>
          <w:szCs w:val="24"/>
        </w:rPr>
        <w:t xml:space="preserve"> (1971), is anchored in the "original position" and "veil of ignorance" concepts. In this hypothetical scenario, individuals, as rational agents, are unaware of personal attributes like nationality, ethnicity, or class. This impartial perspective ensures unbiased principles benefiting all.</w:t>
      </w:r>
    </w:p>
    <w:p w14:paraId="53A3AE42"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lastRenderedPageBreak/>
        <w:t>Rawls proposes two central principles:</w:t>
      </w:r>
    </w:p>
    <w:p w14:paraId="496109D8" w14:textId="77777777" w:rsidR="008230FE" w:rsidRPr="008230FE" w:rsidRDefault="008230FE" w:rsidP="008230FE">
      <w:pPr>
        <w:numPr>
          <w:ilvl w:val="0"/>
          <w:numId w:val="1"/>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The Liberty Principle: Every individual has equal rights to fundamental liberties compatible with those of others.</w:t>
      </w:r>
    </w:p>
    <w:p w14:paraId="2AC38494" w14:textId="79C43907" w:rsidR="008230FE" w:rsidRPr="008230FE" w:rsidRDefault="008230FE" w:rsidP="008230FE">
      <w:pPr>
        <w:numPr>
          <w:ilvl w:val="0"/>
          <w:numId w:val="1"/>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 xml:space="preserve">The Difference Principle: Economic and social inequalities are acceptable only if they benefit </w:t>
      </w:r>
      <w:r w:rsidR="00500B97" w:rsidRPr="008230FE">
        <w:rPr>
          <w:rFonts w:ascii="Times New Roman" w:hAnsi="Times New Roman" w:cs="Times New Roman"/>
          <w:b/>
          <w:bCs/>
          <w:sz w:val="24"/>
          <w:szCs w:val="24"/>
        </w:rPr>
        <w:t>societies</w:t>
      </w:r>
      <w:r w:rsidRPr="008230FE">
        <w:rPr>
          <w:rFonts w:ascii="Times New Roman" w:hAnsi="Times New Roman" w:cs="Times New Roman"/>
          <w:b/>
          <w:bCs/>
          <w:sz w:val="24"/>
          <w:szCs w:val="24"/>
        </w:rPr>
        <w:t xml:space="preserve"> least advantaged.</w:t>
      </w:r>
    </w:p>
    <w:p w14:paraId="29C1E4D4"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 xml:space="preserve">Applied to global contexts in </w:t>
      </w:r>
      <w:r w:rsidRPr="008230FE">
        <w:rPr>
          <w:rFonts w:ascii="Times New Roman" w:hAnsi="Times New Roman" w:cs="Times New Roman"/>
          <w:b/>
          <w:bCs/>
          <w:i/>
          <w:iCs/>
          <w:sz w:val="24"/>
          <w:szCs w:val="24"/>
        </w:rPr>
        <w:t>The Law of Peoples</w:t>
      </w:r>
      <w:r w:rsidRPr="008230FE">
        <w:rPr>
          <w:rFonts w:ascii="Times New Roman" w:hAnsi="Times New Roman" w:cs="Times New Roman"/>
          <w:b/>
          <w:bCs/>
          <w:sz w:val="24"/>
          <w:szCs w:val="24"/>
        </w:rPr>
        <w:t xml:space="preserve"> (1999), Rawls envisions a "Society of Peoples" where liberal and decent hierarchical societies adopt principles like sovereignty respect, non-intervention, and aid during crises. The "veil of ignorance" ensures these principles are chosen without bias toward specific geopolitical interests.</w:t>
      </w:r>
    </w:p>
    <w:p w14:paraId="0E74624D"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Rawls' theory advocates addressing structural global inequalities by redistributing resources to support disadvantaged nations. However, critics often view this approach as overly idealistic, given the entrenched power imbalances and self-interest dominating global politics.</w:t>
      </w:r>
    </w:p>
    <w:p w14:paraId="21EBC9D0"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Walzer’s "Minimalism" and Universal Values</w:t>
      </w:r>
    </w:p>
    <w:p w14:paraId="6DA9FFFC"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 xml:space="preserve">Michael Walzer’s ethical philosophy, particularly in </w:t>
      </w:r>
      <w:r w:rsidRPr="008230FE">
        <w:rPr>
          <w:rFonts w:ascii="Times New Roman" w:hAnsi="Times New Roman" w:cs="Times New Roman"/>
          <w:b/>
          <w:bCs/>
          <w:i/>
          <w:iCs/>
          <w:sz w:val="24"/>
          <w:szCs w:val="24"/>
        </w:rPr>
        <w:t>Thick and Thin: Moral Argument at Home and Abroad</w:t>
      </w:r>
      <w:r w:rsidRPr="008230FE">
        <w:rPr>
          <w:rFonts w:ascii="Times New Roman" w:hAnsi="Times New Roman" w:cs="Times New Roman"/>
          <w:b/>
          <w:bCs/>
          <w:sz w:val="24"/>
          <w:szCs w:val="24"/>
        </w:rPr>
        <w:t xml:space="preserve"> (1994), introduces "minimalism" as a foundational concept for universal values. He differentiates between:</w:t>
      </w:r>
    </w:p>
    <w:p w14:paraId="2DCE5511" w14:textId="77777777" w:rsidR="008230FE" w:rsidRPr="008230FE" w:rsidRDefault="008230FE" w:rsidP="008230FE">
      <w:pPr>
        <w:numPr>
          <w:ilvl w:val="0"/>
          <w:numId w:val="2"/>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Thick morality: Rooted in specific cultural, historical, and social contexts.</w:t>
      </w:r>
    </w:p>
    <w:p w14:paraId="5FA24404" w14:textId="77777777" w:rsidR="008230FE" w:rsidRPr="008230FE" w:rsidRDefault="008230FE" w:rsidP="008230FE">
      <w:pPr>
        <w:numPr>
          <w:ilvl w:val="0"/>
          <w:numId w:val="2"/>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Thin morality: Comprising universal principles transcending individual traditions.</w:t>
      </w:r>
    </w:p>
    <w:p w14:paraId="6F183B4C"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Minimalism emphasizes shared values, such as opposing genocide, slavery, and torture, as the ethical baseline for international relations. This perspective seeks to promote global justice without dismissing cultural diversity.</w:t>
      </w:r>
    </w:p>
    <w:p w14:paraId="0FA7B764"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lastRenderedPageBreak/>
        <w:t>Walzer’s approach underpins the creation of international norms like the Universal Declaration of Human Rights (UDHR), which balances universality and cultural pluralism. Yet, critics argue that minimalism alone may not adequately address complex global challenges, such as climate change or economic disparity, which demand broader commitments.</w:t>
      </w:r>
    </w:p>
    <w:p w14:paraId="303336A5"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The Order-Justice Tension in International Relations</w:t>
      </w:r>
    </w:p>
    <w:p w14:paraId="37C41E13"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The English School’s international relations theory provides a lens for examining the order-justice tension. It posits an "international society" where states operate within shared norms, balancing:</w:t>
      </w:r>
    </w:p>
    <w:p w14:paraId="79C29956" w14:textId="77777777" w:rsidR="008230FE" w:rsidRPr="008230FE" w:rsidRDefault="008230FE" w:rsidP="008230FE">
      <w:pPr>
        <w:numPr>
          <w:ilvl w:val="0"/>
          <w:numId w:val="3"/>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Pluralism: Prioritizes sovereignty and minimal rules for stability.</w:t>
      </w:r>
    </w:p>
    <w:p w14:paraId="398181A9" w14:textId="77777777" w:rsidR="008230FE" w:rsidRPr="008230FE" w:rsidRDefault="008230FE" w:rsidP="008230FE">
      <w:pPr>
        <w:numPr>
          <w:ilvl w:val="0"/>
          <w:numId w:val="3"/>
        </w:numPr>
        <w:spacing w:line="480" w:lineRule="auto"/>
        <w:rPr>
          <w:rFonts w:ascii="Times New Roman" w:hAnsi="Times New Roman" w:cs="Times New Roman"/>
          <w:b/>
          <w:bCs/>
          <w:sz w:val="24"/>
          <w:szCs w:val="24"/>
        </w:rPr>
      </w:pPr>
      <w:proofErr w:type="spellStart"/>
      <w:r w:rsidRPr="008230FE">
        <w:rPr>
          <w:rFonts w:ascii="Times New Roman" w:hAnsi="Times New Roman" w:cs="Times New Roman"/>
          <w:b/>
          <w:bCs/>
          <w:sz w:val="24"/>
          <w:szCs w:val="24"/>
        </w:rPr>
        <w:t>Solidarism</w:t>
      </w:r>
      <w:proofErr w:type="spellEnd"/>
      <w:r w:rsidRPr="008230FE">
        <w:rPr>
          <w:rFonts w:ascii="Times New Roman" w:hAnsi="Times New Roman" w:cs="Times New Roman"/>
          <w:b/>
          <w:bCs/>
          <w:sz w:val="24"/>
          <w:szCs w:val="24"/>
        </w:rPr>
        <w:t>: Stresses justice and shared moral responsibility for human rights and inequality.</w:t>
      </w:r>
    </w:p>
    <w:p w14:paraId="38580F54"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This dichotomy surfaces when non-intervention (order) conflicts with justice, as seen during the 1994 Rwandan Genocide, where prioritizing sovereignty delayed action. Conversely, NATO’s 1999 Kosovo intervention spotlighted justice at the expense of legal adherence, sparking debates on legitimacy.</w:t>
      </w:r>
    </w:p>
    <w:p w14:paraId="2550E8AD"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Proponents like Hedley Bull argue that while order sustains international systems, justice underpins their legitimacy and stability. A focus solely on order risks oppression, whereas unregulated pursuit of justice may lead to chaos.</w:t>
      </w:r>
    </w:p>
    <w:p w14:paraId="2BFB028D"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Comparative Analysis and Implications</w:t>
      </w:r>
    </w:p>
    <w:p w14:paraId="579D9C8F"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 xml:space="preserve">The perspectives of Rawls, Walzer, and the English School offer complementary insights into international ethics. Rawls’ fairness framework addresses inequality, Walzer’s </w:t>
      </w:r>
      <w:r w:rsidRPr="008230FE">
        <w:rPr>
          <w:rFonts w:ascii="Times New Roman" w:hAnsi="Times New Roman" w:cs="Times New Roman"/>
          <w:b/>
          <w:bCs/>
          <w:sz w:val="24"/>
          <w:szCs w:val="24"/>
        </w:rPr>
        <w:lastRenderedPageBreak/>
        <w:t>minimalism underscores universal principles, and the English School provides a pragmatic balance between ethical aspirations and political realities.</w:t>
      </w:r>
    </w:p>
    <w:p w14:paraId="548C02C6"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These theories inform global policy and institutional development:</w:t>
      </w:r>
    </w:p>
    <w:p w14:paraId="1A534431" w14:textId="77777777" w:rsidR="008230FE" w:rsidRPr="008230FE" w:rsidRDefault="008230FE" w:rsidP="008230FE">
      <w:pPr>
        <w:numPr>
          <w:ilvl w:val="0"/>
          <w:numId w:val="4"/>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Rawlsian principles: Advocate reforms in global institutions like the UN and World Bank for greater equity.</w:t>
      </w:r>
    </w:p>
    <w:p w14:paraId="076BD29D" w14:textId="77777777" w:rsidR="008230FE" w:rsidRPr="008230FE" w:rsidRDefault="008230FE" w:rsidP="008230FE">
      <w:pPr>
        <w:numPr>
          <w:ilvl w:val="0"/>
          <w:numId w:val="4"/>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Walzer’s minimalism: Underpins initiatives like the International Criminal Court (ICC) to uphold universal rights.</w:t>
      </w:r>
    </w:p>
    <w:p w14:paraId="4E7B7719" w14:textId="77777777" w:rsidR="008230FE" w:rsidRPr="008230FE" w:rsidRDefault="008230FE" w:rsidP="008230FE">
      <w:pPr>
        <w:numPr>
          <w:ilvl w:val="0"/>
          <w:numId w:val="4"/>
        </w:num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The English School: Guides the evaluation of peacekeeping missions, interventions, and international law.</w:t>
      </w:r>
    </w:p>
    <w:p w14:paraId="7194DE69"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Conclusion</w:t>
      </w:r>
    </w:p>
    <w:p w14:paraId="7725444C" w14:textId="77777777" w:rsidR="008230FE" w:rsidRPr="008230FE" w:rsidRDefault="008230FE" w:rsidP="008230FE">
      <w:pPr>
        <w:spacing w:line="480" w:lineRule="auto"/>
        <w:rPr>
          <w:rFonts w:ascii="Times New Roman" w:hAnsi="Times New Roman" w:cs="Times New Roman"/>
          <w:b/>
          <w:bCs/>
          <w:sz w:val="24"/>
          <w:szCs w:val="24"/>
        </w:rPr>
      </w:pPr>
      <w:r w:rsidRPr="008230FE">
        <w:rPr>
          <w:rFonts w:ascii="Times New Roman" w:hAnsi="Times New Roman" w:cs="Times New Roman"/>
          <w:b/>
          <w:bCs/>
          <w:sz w:val="24"/>
          <w:szCs w:val="24"/>
        </w:rPr>
        <w:t>Ethics in international relations sheds light on justice, universal values, and the order-justice tension. Rawls’ "veil of ignorance" fosters visions of equity, Walzer’s minimalism establishes shared values, and the English School offers strategies to reconcile moral imperatives with realpolitik. Together, these frameworks highlight the necessity of ethically informed approaches to global challenges, reinforcing the importance of integrating theory and practice in an interconnected world.</w:t>
      </w:r>
    </w:p>
    <w:p w14:paraId="5809319B" w14:textId="14C62E24" w:rsidR="00060C81" w:rsidRDefault="00E60024" w:rsidP="00FA7F5B">
      <w:pPr>
        <w:spacing w:line="480" w:lineRule="auto"/>
        <w:rPr>
          <w:rFonts w:ascii="Times New Roman" w:hAnsi="Times New Roman" w:cs="Times New Roman"/>
          <w:sz w:val="24"/>
          <w:szCs w:val="24"/>
        </w:rPr>
      </w:pPr>
      <w:r w:rsidRPr="00E60024">
        <w:rPr>
          <w:rFonts w:ascii="Times New Roman" w:hAnsi="Times New Roman" w:cs="Times New Roman"/>
          <w:sz w:val="24"/>
          <w:szCs w:val="24"/>
        </w:rPr>
        <w:t xml:space="preserve">2.6 The English School and Global Order: How does the English School view the relationship between order and justice in international affairs? Discuss the "revolt against the West" and its implications for contemporary IR, **including an assessment of whether the English School's methodology is suited to addressing these </w:t>
      </w:r>
      <w:r w:rsidR="00123D03" w:rsidRPr="00E60024">
        <w:rPr>
          <w:rFonts w:ascii="Times New Roman" w:hAnsi="Times New Roman" w:cs="Times New Roman"/>
          <w:sz w:val="24"/>
          <w:szCs w:val="24"/>
        </w:rPr>
        <w:t>issues. *</w:t>
      </w:r>
      <w:r w:rsidRPr="00E60024">
        <w:rPr>
          <w:rFonts w:ascii="Times New Roman" w:hAnsi="Times New Roman" w:cs="Times New Roman"/>
          <w:sz w:val="24"/>
          <w:szCs w:val="24"/>
        </w:rPr>
        <w:t xml:space="preserve">* **(5 </w:t>
      </w:r>
      <w:proofErr w:type="gramStart"/>
      <w:r w:rsidRPr="00E60024">
        <w:rPr>
          <w:rFonts w:ascii="Times New Roman" w:hAnsi="Times New Roman" w:cs="Times New Roman"/>
          <w:sz w:val="24"/>
          <w:szCs w:val="24"/>
        </w:rPr>
        <w:t>points)*</w:t>
      </w:r>
      <w:proofErr w:type="gramEnd"/>
      <w:r w:rsidRPr="00E60024">
        <w:rPr>
          <w:rFonts w:ascii="Times New Roman" w:hAnsi="Times New Roman" w:cs="Times New Roman"/>
          <w:sz w:val="24"/>
          <w:szCs w:val="24"/>
        </w:rPr>
        <w:t>*</w:t>
      </w:r>
    </w:p>
    <w:p w14:paraId="14B90790" w14:textId="77777777" w:rsidR="00E8466A" w:rsidRPr="00E8466A" w:rsidRDefault="00E60024" w:rsidP="00E8466A">
      <w:pPr>
        <w:spacing w:line="480" w:lineRule="auto"/>
        <w:rPr>
          <w:b/>
          <w:bCs/>
        </w:rPr>
      </w:pPr>
      <w:r>
        <w:rPr>
          <w:rFonts w:ascii="Times New Roman" w:hAnsi="Times New Roman" w:cs="Times New Roman"/>
          <w:b/>
          <w:bCs/>
          <w:sz w:val="24"/>
          <w:szCs w:val="24"/>
        </w:rPr>
        <w:t>ANSWER</w:t>
      </w:r>
      <w:r w:rsidR="00123D03">
        <w:rPr>
          <w:rFonts w:ascii="Times New Roman" w:hAnsi="Times New Roman" w:cs="Times New Roman"/>
          <w:b/>
          <w:bCs/>
          <w:sz w:val="24"/>
          <w:szCs w:val="24"/>
        </w:rPr>
        <w:t xml:space="preserve">: </w:t>
      </w:r>
      <w:r w:rsidR="00E8466A" w:rsidRPr="00E8466A">
        <w:rPr>
          <w:b/>
          <w:bCs/>
        </w:rPr>
        <w:t xml:space="preserve">The English School of international relations offers a comprehensive framework for </w:t>
      </w:r>
      <w:proofErr w:type="spellStart"/>
      <w:r w:rsidR="00E8466A" w:rsidRPr="00E8466A">
        <w:rPr>
          <w:b/>
          <w:bCs/>
        </w:rPr>
        <w:t>analyzing</w:t>
      </w:r>
      <w:proofErr w:type="spellEnd"/>
      <w:r w:rsidR="00E8466A" w:rsidRPr="00E8466A">
        <w:rPr>
          <w:b/>
          <w:bCs/>
        </w:rPr>
        <w:t xml:space="preserve"> the interplay between order and justice in global politics. By combining elements of realism, liberalism, and constructivism, the </w:t>
      </w:r>
      <w:proofErr w:type="gramStart"/>
      <w:r w:rsidR="00E8466A" w:rsidRPr="00E8466A">
        <w:rPr>
          <w:b/>
          <w:bCs/>
        </w:rPr>
        <w:t>School</w:t>
      </w:r>
      <w:proofErr w:type="gramEnd"/>
      <w:r w:rsidR="00E8466A" w:rsidRPr="00E8466A">
        <w:rPr>
          <w:b/>
          <w:bCs/>
        </w:rPr>
        <w:t xml:space="preserve"> emphasizes </w:t>
      </w:r>
      <w:r w:rsidR="00E8466A" w:rsidRPr="00E8466A">
        <w:rPr>
          <w:b/>
          <w:bCs/>
        </w:rPr>
        <w:lastRenderedPageBreak/>
        <w:t>the concept of an international society where states cooperate under shared norms, rules, and institutions to maintain stability. However, the tension between order—prioritizing stability—and justice—emphasizing fairness—remains a central challenge within this framework.</w:t>
      </w:r>
    </w:p>
    <w:p w14:paraId="29CA90D1" w14:textId="122400A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This essay explores the English School’s perspectives on order and justice, examines the "revolt against the West" and its influence on contemporary international relations, and evaluates the </w:t>
      </w:r>
      <w:proofErr w:type="gramStart"/>
      <w:r w:rsidRPr="00E8466A">
        <w:rPr>
          <w:rFonts w:ascii="Times New Roman" w:hAnsi="Times New Roman" w:cs="Times New Roman"/>
          <w:b/>
          <w:bCs/>
          <w:sz w:val="24"/>
          <w:szCs w:val="24"/>
        </w:rPr>
        <w:t>School’s</w:t>
      </w:r>
      <w:proofErr w:type="gramEnd"/>
      <w:r w:rsidRPr="00E8466A">
        <w:rPr>
          <w:rFonts w:ascii="Times New Roman" w:hAnsi="Times New Roman" w:cs="Times New Roman"/>
          <w:b/>
          <w:bCs/>
          <w:sz w:val="24"/>
          <w:szCs w:val="24"/>
        </w:rPr>
        <w:t xml:space="preserve"> ability to address these evolving challenges. While the English School provides critical insights into global order, it requires adaptation to address the complexities of a multipolar world and the critiques arising from post-colonial perspectives.</w:t>
      </w:r>
    </w:p>
    <w:p w14:paraId="5B2278B1"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The Relationship Between Order and Justice</w:t>
      </w:r>
    </w:p>
    <w:p w14:paraId="547D052D"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The English School identifies order and justice as foundational but often conflicting components of international society. In Hedley Bull’s </w:t>
      </w:r>
      <w:r w:rsidRPr="00E8466A">
        <w:rPr>
          <w:rFonts w:ascii="Times New Roman" w:hAnsi="Times New Roman" w:cs="Times New Roman"/>
          <w:b/>
          <w:bCs/>
          <w:i/>
          <w:iCs/>
          <w:sz w:val="24"/>
          <w:szCs w:val="24"/>
        </w:rPr>
        <w:t>The Anarchical Society</w:t>
      </w:r>
      <w:r w:rsidRPr="00E8466A">
        <w:rPr>
          <w:rFonts w:ascii="Times New Roman" w:hAnsi="Times New Roman" w:cs="Times New Roman"/>
          <w:b/>
          <w:bCs/>
          <w:sz w:val="24"/>
          <w:szCs w:val="24"/>
        </w:rPr>
        <w:t xml:space="preserve"> (1977), order is described as the recurring patterns of </w:t>
      </w:r>
      <w:proofErr w:type="spellStart"/>
      <w:r w:rsidRPr="00E8466A">
        <w:rPr>
          <w:rFonts w:ascii="Times New Roman" w:hAnsi="Times New Roman" w:cs="Times New Roman"/>
          <w:b/>
          <w:bCs/>
          <w:sz w:val="24"/>
          <w:szCs w:val="24"/>
        </w:rPr>
        <w:t>behavior</w:t>
      </w:r>
      <w:proofErr w:type="spellEnd"/>
      <w:r w:rsidRPr="00E8466A">
        <w:rPr>
          <w:rFonts w:ascii="Times New Roman" w:hAnsi="Times New Roman" w:cs="Times New Roman"/>
          <w:b/>
          <w:bCs/>
          <w:sz w:val="24"/>
          <w:szCs w:val="24"/>
        </w:rPr>
        <w:t xml:space="preserve"> that uphold key goals of international society, such as sovereignty preservation, war prevention, and peaceful coexistence. Justice, by contrast, focuses on fairness, human rights, and global equity.</w:t>
      </w:r>
    </w:p>
    <w:p w14:paraId="5B3C783F"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This distinction highlights a core tension: order prioritizes maintaining the status quo and stability, while justice calls for transformative action to redress inequalities and oppression. For example, the principle of non-intervention supports order but can conflict with justice when states fail to protect their populations from atrocities, as illustrated in debates over humanitarian intervention.</w:t>
      </w:r>
    </w:p>
    <w:p w14:paraId="39DDEE1E"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The English School’s pluralist-solidarist framework encapsulates this tension:</w:t>
      </w:r>
    </w:p>
    <w:p w14:paraId="1204B796" w14:textId="77777777" w:rsidR="00E8466A" w:rsidRPr="00E8466A" w:rsidRDefault="00E8466A" w:rsidP="00E8466A">
      <w:pPr>
        <w:numPr>
          <w:ilvl w:val="0"/>
          <w:numId w:val="5"/>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lastRenderedPageBreak/>
        <w:t>Pluralism prioritizes sovereignty and non-intervention, advocating minimal ethical consensus among states to safeguard stability. It is cautious about imposing universal norms that might disrupt order.</w:t>
      </w:r>
    </w:p>
    <w:p w14:paraId="5A03C24B" w14:textId="77777777" w:rsidR="00E8466A" w:rsidRPr="00E8466A" w:rsidRDefault="00E8466A" w:rsidP="00E8466A">
      <w:pPr>
        <w:numPr>
          <w:ilvl w:val="0"/>
          <w:numId w:val="5"/>
        </w:numPr>
        <w:spacing w:line="480" w:lineRule="auto"/>
        <w:rPr>
          <w:rFonts w:ascii="Times New Roman" w:hAnsi="Times New Roman" w:cs="Times New Roman"/>
          <w:b/>
          <w:bCs/>
          <w:sz w:val="24"/>
          <w:szCs w:val="24"/>
        </w:rPr>
      </w:pPr>
      <w:proofErr w:type="spellStart"/>
      <w:r w:rsidRPr="00E8466A">
        <w:rPr>
          <w:rFonts w:ascii="Times New Roman" w:hAnsi="Times New Roman" w:cs="Times New Roman"/>
          <w:b/>
          <w:bCs/>
          <w:sz w:val="24"/>
          <w:szCs w:val="24"/>
        </w:rPr>
        <w:t>Solidarism</w:t>
      </w:r>
      <w:proofErr w:type="spellEnd"/>
      <w:r w:rsidRPr="00E8466A">
        <w:rPr>
          <w:rFonts w:ascii="Times New Roman" w:hAnsi="Times New Roman" w:cs="Times New Roman"/>
          <w:b/>
          <w:bCs/>
          <w:sz w:val="24"/>
          <w:szCs w:val="24"/>
        </w:rPr>
        <w:t xml:space="preserve"> emphasizes collective moral responsibilities, including human rights protection and global justice promotion. It supports stronger institutions and norms to address systemic inequalities, even at the expense of sovereignty.</w:t>
      </w:r>
    </w:p>
    <w:p w14:paraId="5D41980D"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These perspectives coexist within the English School, with their applicability varying by context. For instance, pluralism aligns with traditional Westphalian principles, while </w:t>
      </w:r>
      <w:proofErr w:type="spellStart"/>
      <w:r w:rsidRPr="00E8466A">
        <w:rPr>
          <w:rFonts w:ascii="Times New Roman" w:hAnsi="Times New Roman" w:cs="Times New Roman"/>
          <w:b/>
          <w:bCs/>
          <w:sz w:val="24"/>
          <w:szCs w:val="24"/>
        </w:rPr>
        <w:t>solidarism</w:t>
      </w:r>
      <w:proofErr w:type="spellEnd"/>
      <w:r w:rsidRPr="00E8466A">
        <w:rPr>
          <w:rFonts w:ascii="Times New Roman" w:hAnsi="Times New Roman" w:cs="Times New Roman"/>
          <w:b/>
          <w:bCs/>
          <w:sz w:val="24"/>
          <w:szCs w:val="24"/>
        </w:rPr>
        <w:t xml:space="preserve"> underpins initiatives like the Responsibility to Protect (R2P). This duality reflects the </w:t>
      </w:r>
      <w:proofErr w:type="gramStart"/>
      <w:r w:rsidRPr="00E8466A">
        <w:rPr>
          <w:rFonts w:ascii="Times New Roman" w:hAnsi="Times New Roman" w:cs="Times New Roman"/>
          <w:b/>
          <w:bCs/>
          <w:sz w:val="24"/>
          <w:szCs w:val="24"/>
        </w:rPr>
        <w:t>School’s</w:t>
      </w:r>
      <w:proofErr w:type="gramEnd"/>
      <w:r w:rsidRPr="00E8466A">
        <w:rPr>
          <w:rFonts w:ascii="Times New Roman" w:hAnsi="Times New Roman" w:cs="Times New Roman"/>
          <w:b/>
          <w:bCs/>
          <w:sz w:val="24"/>
          <w:szCs w:val="24"/>
        </w:rPr>
        <w:t xml:space="preserve"> flexibility but also underscores its internal contradictions in reconciling order with justice.</w:t>
      </w:r>
    </w:p>
    <w:p w14:paraId="38731EA3" w14:textId="5B8C0BE3" w:rsidR="00E8466A" w:rsidRPr="00E8466A" w:rsidRDefault="00E8466A" w:rsidP="00E8466A">
      <w:pPr>
        <w:spacing w:line="480" w:lineRule="auto"/>
        <w:rPr>
          <w:rFonts w:ascii="Times New Roman" w:hAnsi="Times New Roman" w:cs="Times New Roman"/>
          <w:b/>
          <w:bCs/>
          <w:sz w:val="24"/>
          <w:szCs w:val="24"/>
        </w:rPr>
      </w:pPr>
    </w:p>
    <w:p w14:paraId="336B2CFB"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The Revolt Against the West</w:t>
      </w:r>
    </w:p>
    <w:p w14:paraId="31A963E3"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The "revolt against the West" describes the growing resistance to Western dominance in international relations. Rooted in historical decolonization movements, this phenomenon has intensified with the rise of alternative power </w:t>
      </w:r>
      <w:proofErr w:type="spellStart"/>
      <w:r w:rsidRPr="00E8466A">
        <w:rPr>
          <w:rFonts w:ascii="Times New Roman" w:hAnsi="Times New Roman" w:cs="Times New Roman"/>
          <w:b/>
          <w:bCs/>
          <w:sz w:val="24"/>
          <w:szCs w:val="24"/>
        </w:rPr>
        <w:t>centers</w:t>
      </w:r>
      <w:proofErr w:type="spellEnd"/>
      <w:r w:rsidRPr="00E8466A">
        <w:rPr>
          <w:rFonts w:ascii="Times New Roman" w:hAnsi="Times New Roman" w:cs="Times New Roman"/>
          <w:b/>
          <w:bCs/>
          <w:sz w:val="24"/>
          <w:szCs w:val="24"/>
        </w:rPr>
        <w:t>, critiques of Western-centric norms, and demands for a more equitable global order.</w:t>
      </w:r>
    </w:p>
    <w:p w14:paraId="4A69D8FA"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Historical and Contemporary Dimensions</w:t>
      </w:r>
    </w:p>
    <w:p w14:paraId="59B5BCAB"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Several factors have </w:t>
      </w:r>
      <w:proofErr w:type="spellStart"/>
      <w:r w:rsidRPr="00E8466A">
        <w:rPr>
          <w:rFonts w:ascii="Times New Roman" w:hAnsi="Times New Roman" w:cs="Times New Roman"/>
          <w:b/>
          <w:bCs/>
          <w:sz w:val="24"/>
          <w:szCs w:val="24"/>
        </w:rPr>
        <w:t>fueled</w:t>
      </w:r>
      <w:proofErr w:type="spellEnd"/>
      <w:r w:rsidRPr="00E8466A">
        <w:rPr>
          <w:rFonts w:ascii="Times New Roman" w:hAnsi="Times New Roman" w:cs="Times New Roman"/>
          <w:b/>
          <w:bCs/>
          <w:sz w:val="24"/>
          <w:szCs w:val="24"/>
        </w:rPr>
        <w:t xml:space="preserve"> this revolt:</w:t>
      </w:r>
    </w:p>
    <w:p w14:paraId="2C13E1C3" w14:textId="77777777" w:rsidR="00E8466A" w:rsidRPr="00E8466A" w:rsidRDefault="00E8466A" w:rsidP="00E8466A">
      <w:pPr>
        <w:numPr>
          <w:ilvl w:val="0"/>
          <w:numId w:val="6"/>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Colonial Legacies: Western-imposed norms and institutions during colonial rule created enduring inequalities. Post-colonial states challenge these legacies, advocating for reparative justice and equitable participation in global governance.</w:t>
      </w:r>
    </w:p>
    <w:p w14:paraId="11C8B010" w14:textId="77777777" w:rsidR="00E8466A" w:rsidRPr="00E8466A" w:rsidRDefault="00E8466A" w:rsidP="00E8466A">
      <w:pPr>
        <w:numPr>
          <w:ilvl w:val="0"/>
          <w:numId w:val="6"/>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lastRenderedPageBreak/>
        <w:t>Global South Solidarity: Nations in Africa, Asia, and Latin America have united to counter Western hegemony through initiatives like the Non-Aligned Movement and the BRICS bloc (Brazil, Russia, India, China, and South Africa).</w:t>
      </w:r>
    </w:p>
    <w:p w14:paraId="5B170E75" w14:textId="77777777" w:rsidR="00E8466A" w:rsidRPr="00E8466A" w:rsidRDefault="00E8466A" w:rsidP="00E8466A">
      <w:pPr>
        <w:numPr>
          <w:ilvl w:val="0"/>
          <w:numId w:val="6"/>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Critiques of Liberal Internationalism: Western-led liberal norms are often criticized for hypocrisy and selectivity, with events like the 2003 Iraq War seen as examples of justice being used to justify hegemonic goals.</w:t>
      </w:r>
    </w:p>
    <w:p w14:paraId="1E9284A2" w14:textId="77777777" w:rsidR="00E8466A" w:rsidRPr="00E8466A" w:rsidRDefault="00E8466A" w:rsidP="00E8466A">
      <w:pPr>
        <w:numPr>
          <w:ilvl w:val="0"/>
          <w:numId w:val="6"/>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Rise of Multipolarity: The ascent of powers like China and India challenges the post-Cold War unipolar order. These states promote alternative visions of global order grounded in regionalism, sovereignty, and non-intervention.</w:t>
      </w:r>
    </w:p>
    <w:p w14:paraId="75F7046E"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Implications for Contemporary IR</w:t>
      </w:r>
    </w:p>
    <w:p w14:paraId="2071D80A"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The revolt against the West has far-reaching consequences for international relations:</w:t>
      </w:r>
    </w:p>
    <w:p w14:paraId="4A79B6A6" w14:textId="77777777" w:rsidR="00E8466A" w:rsidRPr="00E8466A" w:rsidRDefault="00E8466A" w:rsidP="00E8466A">
      <w:pPr>
        <w:numPr>
          <w:ilvl w:val="0"/>
          <w:numId w:val="7"/>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Decline of Western Hegemony: Eroding Western dominance creates opportunities for more diverse voices but risks fragmentation.</w:t>
      </w:r>
    </w:p>
    <w:p w14:paraId="3A60CEEE" w14:textId="77777777" w:rsidR="00E8466A" w:rsidRPr="00E8466A" w:rsidRDefault="00E8466A" w:rsidP="00E8466A">
      <w:pPr>
        <w:numPr>
          <w:ilvl w:val="0"/>
          <w:numId w:val="7"/>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Reforming Global Governance: Calls to reform institutions like the United Nations, World Bank, and IMF reflect demands for inclusivity and fairness.</w:t>
      </w:r>
    </w:p>
    <w:p w14:paraId="2EEF4506" w14:textId="77777777" w:rsidR="00E8466A" w:rsidRPr="00E8466A" w:rsidRDefault="00E8466A" w:rsidP="00E8466A">
      <w:pPr>
        <w:numPr>
          <w:ilvl w:val="0"/>
          <w:numId w:val="7"/>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Cultural Pluralism vs. Universal Norms: The revolt questions the universality of Western liberal values, advocating for governance models that respect cultural diversity.</w:t>
      </w:r>
    </w:p>
    <w:p w14:paraId="2C37B260" w14:textId="77777777" w:rsidR="00E8466A" w:rsidRPr="00E8466A" w:rsidRDefault="00E8466A" w:rsidP="00E8466A">
      <w:pPr>
        <w:numPr>
          <w:ilvl w:val="0"/>
          <w:numId w:val="7"/>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Competing Norms: The coexistence of rival frameworks, such as China’s Belt and Road Initiative versus Western liberal norms, poses challenges to international cooperation.</w:t>
      </w:r>
    </w:p>
    <w:p w14:paraId="6FC2D361" w14:textId="4904E32D" w:rsidR="00E8466A" w:rsidRPr="00E8466A" w:rsidRDefault="00E8466A" w:rsidP="00E8466A">
      <w:pPr>
        <w:spacing w:line="480" w:lineRule="auto"/>
        <w:rPr>
          <w:rFonts w:ascii="Times New Roman" w:hAnsi="Times New Roman" w:cs="Times New Roman"/>
          <w:b/>
          <w:bCs/>
          <w:sz w:val="24"/>
          <w:szCs w:val="24"/>
        </w:rPr>
      </w:pPr>
    </w:p>
    <w:p w14:paraId="20342D85"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lastRenderedPageBreak/>
        <w:t>The English School’s Methodology and Suitability</w:t>
      </w:r>
    </w:p>
    <w:p w14:paraId="0CC315C5"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The English School’s approach, emphasizing historical analysis, normative inquiry, and the concept of international society, offers valuable tools for addressing challenges like the revolt against the West. However, its relevance depends on its adaptability to these transformative pressures.</w:t>
      </w:r>
    </w:p>
    <w:p w14:paraId="3326E0DD"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Strengths</w:t>
      </w:r>
    </w:p>
    <w:p w14:paraId="758D3DE5" w14:textId="77777777" w:rsidR="00E8466A" w:rsidRPr="00E8466A" w:rsidRDefault="00E8466A" w:rsidP="00E8466A">
      <w:pPr>
        <w:numPr>
          <w:ilvl w:val="0"/>
          <w:numId w:val="8"/>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Normative Inclusivity: The English School’s emphasis on diverse norms and institutions accommodates alternative visions emerging from the Global South.</w:t>
      </w:r>
    </w:p>
    <w:p w14:paraId="468C8290" w14:textId="77777777" w:rsidR="00E8466A" w:rsidRPr="00E8466A" w:rsidRDefault="00E8466A" w:rsidP="00E8466A">
      <w:pPr>
        <w:numPr>
          <w:ilvl w:val="0"/>
          <w:numId w:val="8"/>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Historical Context: Its focus on historical evolution offers insights into power transitions and normative changes.</w:t>
      </w:r>
    </w:p>
    <w:p w14:paraId="17799845" w14:textId="77777777" w:rsidR="00E8466A" w:rsidRPr="00E8466A" w:rsidRDefault="00E8466A" w:rsidP="00E8466A">
      <w:pPr>
        <w:numPr>
          <w:ilvl w:val="0"/>
          <w:numId w:val="8"/>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Bridging Order and Justice: The pluralist-solidarist framework allows the </w:t>
      </w:r>
      <w:proofErr w:type="gramStart"/>
      <w:r w:rsidRPr="00E8466A">
        <w:rPr>
          <w:rFonts w:ascii="Times New Roman" w:hAnsi="Times New Roman" w:cs="Times New Roman"/>
          <w:b/>
          <w:bCs/>
          <w:sz w:val="24"/>
          <w:szCs w:val="24"/>
        </w:rPr>
        <w:t>School</w:t>
      </w:r>
      <w:proofErr w:type="gramEnd"/>
      <w:r w:rsidRPr="00E8466A">
        <w:rPr>
          <w:rFonts w:ascii="Times New Roman" w:hAnsi="Times New Roman" w:cs="Times New Roman"/>
          <w:b/>
          <w:bCs/>
          <w:sz w:val="24"/>
          <w:szCs w:val="24"/>
        </w:rPr>
        <w:t xml:space="preserve"> to balance stability and equity, making it well-suited to examine Western and non-Western dynamics.</w:t>
      </w:r>
    </w:p>
    <w:p w14:paraId="2ED34D42"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Limitations</w:t>
      </w:r>
    </w:p>
    <w:p w14:paraId="7B47ADAC" w14:textId="77777777" w:rsidR="00E8466A" w:rsidRPr="00E8466A" w:rsidRDefault="00E8466A" w:rsidP="00E8466A">
      <w:pPr>
        <w:numPr>
          <w:ilvl w:val="0"/>
          <w:numId w:val="9"/>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Eurocentric Bias: Despite its inclusivity, the </w:t>
      </w:r>
      <w:proofErr w:type="gramStart"/>
      <w:r w:rsidRPr="00E8466A">
        <w:rPr>
          <w:rFonts w:ascii="Times New Roman" w:hAnsi="Times New Roman" w:cs="Times New Roman"/>
          <w:b/>
          <w:bCs/>
          <w:sz w:val="24"/>
          <w:szCs w:val="24"/>
        </w:rPr>
        <w:t>School’s</w:t>
      </w:r>
      <w:proofErr w:type="gramEnd"/>
      <w:r w:rsidRPr="00E8466A">
        <w:rPr>
          <w:rFonts w:ascii="Times New Roman" w:hAnsi="Times New Roman" w:cs="Times New Roman"/>
          <w:b/>
          <w:bCs/>
          <w:sz w:val="24"/>
          <w:szCs w:val="24"/>
        </w:rPr>
        <w:t xml:space="preserve"> origins remain rooted in Eurocentric traditions, limiting engagement with non-Western perspectives.</w:t>
      </w:r>
    </w:p>
    <w:p w14:paraId="07DE9161" w14:textId="77777777" w:rsidR="00E8466A" w:rsidRPr="00E8466A" w:rsidRDefault="00E8466A" w:rsidP="00E8466A">
      <w:pPr>
        <w:numPr>
          <w:ilvl w:val="0"/>
          <w:numId w:val="9"/>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Ambiguous Normative Commitments: Balancing pluralism and </w:t>
      </w:r>
      <w:proofErr w:type="spellStart"/>
      <w:r w:rsidRPr="00E8466A">
        <w:rPr>
          <w:rFonts w:ascii="Times New Roman" w:hAnsi="Times New Roman" w:cs="Times New Roman"/>
          <w:b/>
          <w:bCs/>
          <w:sz w:val="24"/>
          <w:szCs w:val="24"/>
        </w:rPr>
        <w:t>solidarism</w:t>
      </w:r>
      <w:proofErr w:type="spellEnd"/>
      <w:r w:rsidRPr="00E8466A">
        <w:rPr>
          <w:rFonts w:ascii="Times New Roman" w:hAnsi="Times New Roman" w:cs="Times New Roman"/>
          <w:b/>
          <w:bCs/>
          <w:sz w:val="24"/>
          <w:szCs w:val="24"/>
        </w:rPr>
        <w:t xml:space="preserve"> can create uncertainty in addressing issues like interventions and justice enforcement.</w:t>
      </w:r>
    </w:p>
    <w:p w14:paraId="007BED51" w14:textId="77777777" w:rsidR="00E8466A" w:rsidRPr="00E8466A" w:rsidRDefault="00E8466A" w:rsidP="00E8466A">
      <w:pPr>
        <w:numPr>
          <w:ilvl w:val="0"/>
          <w:numId w:val="9"/>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Underemphasis on Material Power: The focus on norms and institutions often overlooks material factors, such as economic inequalities and technological competition.</w:t>
      </w:r>
    </w:p>
    <w:p w14:paraId="2D4BDCF2"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lastRenderedPageBreak/>
        <w:t>Adaptation Strategies</w:t>
      </w:r>
    </w:p>
    <w:p w14:paraId="5268034F"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To address these limitations, the English School must:</w:t>
      </w:r>
    </w:p>
    <w:p w14:paraId="7B53D968" w14:textId="77777777" w:rsidR="00E8466A" w:rsidRPr="00E8466A" w:rsidRDefault="00E8466A" w:rsidP="00E8466A">
      <w:pPr>
        <w:numPr>
          <w:ilvl w:val="0"/>
          <w:numId w:val="10"/>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Incorporate Non-Western Perspectives: Engaging with diverse philosophies and practices can enhance its inclusivity and relevance.</w:t>
      </w:r>
    </w:p>
    <w:p w14:paraId="5AC85BEC" w14:textId="77777777" w:rsidR="00E8466A" w:rsidRPr="00E8466A" w:rsidRDefault="00E8466A" w:rsidP="00E8466A">
      <w:pPr>
        <w:numPr>
          <w:ilvl w:val="0"/>
          <w:numId w:val="10"/>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Clarify Normative Priorities: A stronger focus on </w:t>
      </w:r>
      <w:proofErr w:type="spellStart"/>
      <w:r w:rsidRPr="00E8466A">
        <w:rPr>
          <w:rFonts w:ascii="Times New Roman" w:hAnsi="Times New Roman" w:cs="Times New Roman"/>
          <w:b/>
          <w:bCs/>
          <w:sz w:val="24"/>
          <w:szCs w:val="24"/>
        </w:rPr>
        <w:t>solidarism</w:t>
      </w:r>
      <w:proofErr w:type="spellEnd"/>
      <w:r w:rsidRPr="00E8466A">
        <w:rPr>
          <w:rFonts w:ascii="Times New Roman" w:hAnsi="Times New Roman" w:cs="Times New Roman"/>
          <w:b/>
          <w:bCs/>
          <w:sz w:val="24"/>
          <w:szCs w:val="24"/>
        </w:rPr>
        <w:t xml:space="preserve"> and justice can strengthen its ethical foundations, particularly in addressing global inequities.</w:t>
      </w:r>
    </w:p>
    <w:p w14:paraId="3CED3474" w14:textId="22AC59FC" w:rsidR="00E8466A" w:rsidRPr="00E8466A" w:rsidRDefault="00E8466A" w:rsidP="00E8466A">
      <w:pPr>
        <w:numPr>
          <w:ilvl w:val="0"/>
          <w:numId w:val="10"/>
        </w:num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Integrate Material Analysis: Combining normative and material analyses can provide a more comprehensive understanding of global dynamics.</w:t>
      </w:r>
    </w:p>
    <w:p w14:paraId="73020D8B"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Conclusion</w:t>
      </w:r>
    </w:p>
    <w:p w14:paraId="30CE91AC"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The English School’s insights into order and justice illuminate the complexities of international relations. Its pluralist-solidarist framework highlights the tensions between stability and equity, while the revolt against the West underscores the need for a more inclusive global order.</w:t>
      </w:r>
    </w:p>
    <w:p w14:paraId="7FB736D7" w14:textId="77777777" w:rsidR="00E8466A" w:rsidRPr="00E8466A" w:rsidRDefault="00E8466A" w:rsidP="00E8466A">
      <w:pPr>
        <w:spacing w:line="480" w:lineRule="auto"/>
        <w:rPr>
          <w:rFonts w:ascii="Times New Roman" w:hAnsi="Times New Roman" w:cs="Times New Roman"/>
          <w:b/>
          <w:bCs/>
          <w:sz w:val="24"/>
          <w:szCs w:val="24"/>
        </w:rPr>
      </w:pPr>
      <w:r w:rsidRPr="00E8466A">
        <w:rPr>
          <w:rFonts w:ascii="Times New Roman" w:hAnsi="Times New Roman" w:cs="Times New Roman"/>
          <w:b/>
          <w:bCs/>
          <w:sz w:val="24"/>
          <w:szCs w:val="24"/>
        </w:rPr>
        <w:t xml:space="preserve">Although the English School’s methodology is well-equipped to </w:t>
      </w:r>
      <w:proofErr w:type="spellStart"/>
      <w:r w:rsidRPr="00E8466A">
        <w:rPr>
          <w:rFonts w:ascii="Times New Roman" w:hAnsi="Times New Roman" w:cs="Times New Roman"/>
          <w:b/>
          <w:bCs/>
          <w:sz w:val="24"/>
          <w:szCs w:val="24"/>
        </w:rPr>
        <w:t>analyze</w:t>
      </w:r>
      <w:proofErr w:type="spellEnd"/>
      <w:r w:rsidRPr="00E8466A">
        <w:rPr>
          <w:rFonts w:ascii="Times New Roman" w:hAnsi="Times New Roman" w:cs="Times New Roman"/>
          <w:b/>
          <w:bCs/>
          <w:sz w:val="24"/>
          <w:szCs w:val="24"/>
        </w:rPr>
        <w:t xml:space="preserve"> these dynamics, it must evolve to address the challenges of a multipolar world. By engaging with non-Western perspectives, clarifying its normative stance, and integrating material and normative approaches, the English School can remain a robust tool for navigating the evolving dynamics of global politics.</w:t>
      </w:r>
    </w:p>
    <w:p w14:paraId="1EE8B442" w14:textId="77777777" w:rsidR="00256103" w:rsidRDefault="00256103" w:rsidP="00256103">
      <w:pPr>
        <w:spacing w:line="480" w:lineRule="auto"/>
        <w:rPr>
          <w:rFonts w:ascii="Times New Roman" w:hAnsi="Times New Roman" w:cs="Times New Roman"/>
          <w:sz w:val="24"/>
          <w:szCs w:val="24"/>
        </w:rPr>
      </w:pPr>
    </w:p>
    <w:p w14:paraId="2D2DA218" w14:textId="77777777" w:rsidR="00256103" w:rsidRDefault="00256103" w:rsidP="00256103">
      <w:pPr>
        <w:spacing w:line="480" w:lineRule="auto"/>
        <w:rPr>
          <w:rFonts w:ascii="Times New Roman" w:hAnsi="Times New Roman" w:cs="Times New Roman"/>
          <w:sz w:val="24"/>
          <w:szCs w:val="24"/>
        </w:rPr>
      </w:pPr>
    </w:p>
    <w:p w14:paraId="675F082A" w14:textId="77777777" w:rsidR="00256103" w:rsidRDefault="00256103" w:rsidP="00256103">
      <w:pPr>
        <w:spacing w:line="480" w:lineRule="auto"/>
        <w:rPr>
          <w:rFonts w:ascii="Times New Roman" w:hAnsi="Times New Roman" w:cs="Times New Roman"/>
          <w:sz w:val="24"/>
          <w:szCs w:val="24"/>
        </w:rPr>
      </w:pPr>
    </w:p>
    <w:p w14:paraId="15610EBA" w14:textId="77777777" w:rsidR="00256103" w:rsidRDefault="00256103" w:rsidP="00256103">
      <w:pPr>
        <w:spacing w:line="480" w:lineRule="auto"/>
        <w:rPr>
          <w:rFonts w:ascii="Times New Roman" w:hAnsi="Times New Roman" w:cs="Times New Roman"/>
          <w:sz w:val="24"/>
          <w:szCs w:val="24"/>
        </w:rPr>
      </w:pPr>
    </w:p>
    <w:p w14:paraId="6AAF4503" w14:textId="43C91CC2" w:rsidR="00256103" w:rsidRPr="00256103" w:rsidRDefault="00256103" w:rsidP="00256103">
      <w:pPr>
        <w:spacing w:line="480" w:lineRule="auto"/>
        <w:rPr>
          <w:rFonts w:ascii="Times New Roman" w:hAnsi="Times New Roman" w:cs="Times New Roman"/>
          <w:sz w:val="24"/>
          <w:szCs w:val="24"/>
        </w:rPr>
      </w:pPr>
      <w:r w:rsidRPr="00256103">
        <w:rPr>
          <w:rFonts w:ascii="Times New Roman" w:hAnsi="Times New Roman" w:cs="Times New Roman"/>
          <w:sz w:val="24"/>
          <w:szCs w:val="24"/>
        </w:rPr>
        <w:lastRenderedPageBreak/>
        <w:t>Section 3: Simulation Exercise (4 Points)</w:t>
      </w:r>
    </w:p>
    <w:p w14:paraId="5C7DE01F" w14:textId="111134A4" w:rsidR="00E60024" w:rsidRDefault="00256103" w:rsidP="00256103">
      <w:pPr>
        <w:spacing w:line="480" w:lineRule="auto"/>
        <w:rPr>
          <w:rFonts w:ascii="Times New Roman" w:hAnsi="Times New Roman" w:cs="Times New Roman"/>
          <w:sz w:val="24"/>
          <w:szCs w:val="24"/>
        </w:rPr>
      </w:pPr>
      <w:r w:rsidRPr="00256103">
        <w:rPr>
          <w:rFonts w:ascii="Times New Roman" w:hAnsi="Times New Roman" w:cs="Times New Roman"/>
          <w:sz w:val="24"/>
          <w:szCs w:val="24"/>
        </w:rPr>
        <w:t xml:space="preserve">Scenario: Choose one (1) of the following scenarios to </w:t>
      </w:r>
      <w:proofErr w:type="spellStart"/>
      <w:r w:rsidRPr="00256103">
        <w:rPr>
          <w:rFonts w:ascii="Times New Roman" w:hAnsi="Times New Roman" w:cs="Times New Roman"/>
          <w:sz w:val="24"/>
          <w:szCs w:val="24"/>
        </w:rPr>
        <w:t>analyze</w:t>
      </w:r>
      <w:proofErr w:type="spellEnd"/>
      <w:r w:rsidRPr="00256103">
        <w:rPr>
          <w:rFonts w:ascii="Times New Roman" w:hAnsi="Times New Roman" w:cs="Times New Roman"/>
          <w:sz w:val="24"/>
          <w:szCs w:val="24"/>
        </w:rPr>
        <w:t xml:space="preserve"> using **one** IR theory (realism, liberalism, constructivism, English School, critical theory, or feminism). Assume you are an advisor to one of the key actors in the conflict.</w:t>
      </w:r>
    </w:p>
    <w:p w14:paraId="6F2DBBB7" w14:textId="2B879EBE" w:rsidR="00F36F1B" w:rsidRDefault="00F36F1B" w:rsidP="00256103">
      <w:pPr>
        <w:spacing w:line="480" w:lineRule="auto"/>
        <w:rPr>
          <w:rFonts w:ascii="Times New Roman" w:hAnsi="Times New Roman" w:cs="Times New Roman"/>
          <w:sz w:val="24"/>
          <w:szCs w:val="24"/>
        </w:rPr>
      </w:pPr>
      <w:proofErr w:type="gramStart"/>
      <w:r w:rsidRPr="00F36F1B">
        <w:rPr>
          <w:rFonts w:ascii="Times New Roman" w:hAnsi="Times New Roman" w:cs="Times New Roman"/>
          <w:sz w:val="24"/>
          <w:szCs w:val="24"/>
        </w:rPr>
        <w:t>3.3  The</w:t>
      </w:r>
      <w:proofErr w:type="gramEnd"/>
      <w:r w:rsidRPr="00F36F1B">
        <w:rPr>
          <w:rFonts w:ascii="Times New Roman" w:hAnsi="Times New Roman" w:cs="Times New Roman"/>
          <w:sz w:val="24"/>
          <w:szCs w:val="24"/>
        </w:rPr>
        <w:t xml:space="preserve"> Israeli-Palestinian Conflict: </w:t>
      </w:r>
      <w:proofErr w:type="spellStart"/>
      <w:r w:rsidRPr="00F36F1B">
        <w:rPr>
          <w:rFonts w:ascii="Times New Roman" w:hAnsi="Times New Roman" w:cs="Times New Roman"/>
          <w:sz w:val="24"/>
          <w:szCs w:val="24"/>
        </w:rPr>
        <w:t>Analyze</w:t>
      </w:r>
      <w:proofErr w:type="spellEnd"/>
      <w:r w:rsidRPr="00F36F1B">
        <w:rPr>
          <w:rFonts w:ascii="Times New Roman" w:hAnsi="Times New Roman" w:cs="Times New Roman"/>
          <w:sz w:val="24"/>
          <w:szCs w:val="24"/>
        </w:rPr>
        <w:t xml:space="preserve"> the long-standing conflict between Israel and Palestine, considering the role of international actors and organizations.</w:t>
      </w:r>
      <w:r>
        <w:rPr>
          <w:rFonts w:ascii="Times New Roman" w:hAnsi="Times New Roman" w:cs="Times New Roman"/>
          <w:sz w:val="24"/>
          <w:szCs w:val="24"/>
        </w:rPr>
        <w:t xml:space="preserve"> </w:t>
      </w:r>
    </w:p>
    <w:p w14:paraId="65ED4986" w14:textId="77777777" w:rsidR="00177B94" w:rsidRPr="00177B94" w:rsidRDefault="007D6473" w:rsidP="00177B94">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5B2A7F35" w14:textId="77777777" w:rsidR="00177B94" w:rsidRPr="00177B94" w:rsidRDefault="00177B94" w:rsidP="00177B94">
      <w:pPr>
        <w:spacing w:line="480" w:lineRule="auto"/>
        <w:rPr>
          <w:rFonts w:ascii="Times New Roman" w:hAnsi="Times New Roman" w:cs="Times New Roman"/>
          <w:b/>
          <w:bCs/>
          <w:sz w:val="24"/>
          <w:szCs w:val="24"/>
        </w:rPr>
      </w:pPr>
      <w:proofErr w:type="spellStart"/>
      <w:r w:rsidRPr="00177B94">
        <w:rPr>
          <w:rFonts w:ascii="Times New Roman" w:hAnsi="Times New Roman" w:cs="Times New Roman"/>
          <w:b/>
          <w:bCs/>
          <w:sz w:val="24"/>
          <w:szCs w:val="24"/>
        </w:rPr>
        <w:t>Analyzing</w:t>
      </w:r>
      <w:proofErr w:type="spellEnd"/>
      <w:r w:rsidRPr="00177B94">
        <w:rPr>
          <w:rFonts w:ascii="Times New Roman" w:hAnsi="Times New Roman" w:cs="Times New Roman"/>
          <w:b/>
          <w:bCs/>
          <w:sz w:val="24"/>
          <w:szCs w:val="24"/>
        </w:rPr>
        <w:t xml:space="preserve"> the </w:t>
      </w:r>
      <w:proofErr w:type="gramStart"/>
      <w:r w:rsidRPr="00177B94">
        <w:rPr>
          <w:rFonts w:ascii="Times New Roman" w:hAnsi="Times New Roman" w:cs="Times New Roman"/>
          <w:b/>
          <w:bCs/>
          <w:sz w:val="24"/>
          <w:szCs w:val="24"/>
        </w:rPr>
        <w:t>Israeli-Palestinian</w:t>
      </w:r>
      <w:proofErr w:type="gramEnd"/>
      <w:r w:rsidRPr="00177B94">
        <w:rPr>
          <w:rFonts w:ascii="Times New Roman" w:hAnsi="Times New Roman" w:cs="Times New Roman"/>
          <w:b/>
          <w:bCs/>
          <w:sz w:val="24"/>
          <w:szCs w:val="24"/>
        </w:rPr>
        <w:t xml:space="preserve"> Conflict Through Constructivism</w:t>
      </w:r>
    </w:p>
    <w:p w14:paraId="085EF2D1"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Introduction</w:t>
      </w:r>
    </w:p>
    <w:p w14:paraId="3D95F83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 xml:space="preserve">The </w:t>
      </w:r>
      <w:proofErr w:type="gramStart"/>
      <w:r w:rsidRPr="00177B94">
        <w:rPr>
          <w:rFonts w:ascii="Times New Roman" w:hAnsi="Times New Roman" w:cs="Times New Roman"/>
          <w:b/>
          <w:bCs/>
          <w:sz w:val="24"/>
          <w:szCs w:val="24"/>
        </w:rPr>
        <w:t>Israeli-Palestinian</w:t>
      </w:r>
      <w:proofErr w:type="gramEnd"/>
      <w:r w:rsidRPr="00177B94">
        <w:rPr>
          <w:rFonts w:ascii="Times New Roman" w:hAnsi="Times New Roman" w:cs="Times New Roman"/>
          <w:b/>
          <w:bCs/>
          <w:sz w:val="24"/>
          <w:szCs w:val="24"/>
        </w:rPr>
        <w:t xml:space="preserve"> conflict, one of the longest-standing and most intricate disputes in modern history, arises from overlapping historical grievances, contested territorial claims, and conflicting national identities. Beyond material considerations, the conflict is deeply influenced by social and cultural constructs that shape the motivations and actions of the involved parties. Using constructivism as an analytical lens, this study examines the roles of identities, norms, and international actors in the conflict. As an advisor to the Palestinian Authority, this analysis seeks to explore the potential for normative shifts and strategic engagement to advance Palestinian aspirations for statehood and self-determination.</w:t>
      </w:r>
    </w:p>
    <w:p w14:paraId="3D6144D4" w14:textId="77777777" w:rsidR="00177B94" w:rsidRPr="00177B94" w:rsidRDefault="00177B94" w:rsidP="00177B94">
      <w:pPr>
        <w:spacing w:line="480" w:lineRule="auto"/>
        <w:rPr>
          <w:rFonts w:ascii="Times New Roman" w:hAnsi="Times New Roman" w:cs="Times New Roman"/>
          <w:b/>
          <w:bCs/>
          <w:sz w:val="24"/>
          <w:szCs w:val="24"/>
        </w:rPr>
      </w:pPr>
    </w:p>
    <w:p w14:paraId="1A2412B7" w14:textId="77777777" w:rsidR="000A4F7F" w:rsidRDefault="000A4F7F" w:rsidP="00177B94">
      <w:pPr>
        <w:spacing w:line="480" w:lineRule="auto"/>
        <w:rPr>
          <w:rFonts w:ascii="Times New Roman" w:hAnsi="Times New Roman" w:cs="Times New Roman"/>
          <w:b/>
          <w:bCs/>
          <w:sz w:val="24"/>
          <w:szCs w:val="24"/>
        </w:rPr>
      </w:pPr>
    </w:p>
    <w:p w14:paraId="05E7BBFE" w14:textId="77777777" w:rsidR="000A4F7F" w:rsidRDefault="000A4F7F" w:rsidP="00177B94">
      <w:pPr>
        <w:spacing w:line="480" w:lineRule="auto"/>
        <w:rPr>
          <w:rFonts w:ascii="Times New Roman" w:hAnsi="Times New Roman" w:cs="Times New Roman"/>
          <w:b/>
          <w:bCs/>
          <w:sz w:val="24"/>
          <w:szCs w:val="24"/>
        </w:rPr>
      </w:pPr>
    </w:p>
    <w:p w14:paraId="3FB8E203" w14:textId="77777777" w:rsidR="000A4F7F" w:rsidRDefault="000A4F7F" w:rsidP="00177B94">
      <w:pPr>
        <w:spacing w:line="480" w:lineRule="auto"/>
        <w:rPr>
          <w:rFonts w:ascii="Times New Roman" w:hAnsi="Times New Roman" w:cs="Times New Roman"/>
          <w:b/>
          <w:bCs/>
          <w:sz w:val="24"/>
          <w:szCs w:val="24"/>
        </w:rPr>
      </w:pPr>
    </w:p>
    <w:p w14:paraId="579A5ED8" w14:textId="26239FDF"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lastRenderedPageBreak/>
        <w:t>Constructivist Analysis of the Conflict</w:t>
      </w:r>
    </w:p>
    <w:p w14:paraId="5835588A"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Motivations and Actions</w:t>
      </w:r>
    </w:p>
    <w:p w14:paraId="11927855"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 xml:space="preserve">Constructivism emphasizes that state and non-state actions are informed by socially constructed identities, shared norms, and ongoing discourse. The </w:t>
      </w:r>
      <w:proofErr w:type="gramStart"/>
      <w:r w:rsidRPr="00177B94">
        <w:rPr>
          <w:rFonts w:ascii="Times New Roman" w:hAnsi="Times New Roman" w:cs="Times New Roman"/>
          <w:b/>
          <w:bCs/>
          <w:sz w:val="24"/>
          <w:szCs w:val="24"/>
        </w:rPr>
        <w:t>Israeli-Palestinian</w:t>
      </w:r>
      <w:proofErr w:type="gramEnd"/>
      <w:r w:rsidRPr="00177B94">
        <w:rPr>
          <w:rFonts w:ascii="Times New Roman" w:hAnsi="Times New Roman" w:cs="Times New Roman"/>
          <w:b/>
          <w:bCs/>
          <w:sz w:val="24"/>
          <w:szCs w:val="24"/>
        </w:rPr>
        <w:t xml:space="preserve"> conflict starkly illustrates the collision of two deeply entrenched national identities:</w:t>
      </w:r>
    </w:p>
    <w:p w14:paraId="320EAB88"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Palestinian Identity: Shaped by collective experiences of displacement (the Nakba), the ongoing struggle for self-determination, and a profound connection to historic Palestine.</w:t>
      </w:r>
    </w:p>
    <w:p w14:paraId="77D74EC7"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Israeli Identity: Rooted in the historical and religious importance of the land of Israel, the Holocaust’s enduring trauma, and the quest for security within a hostile geopolitical context.</w:t>
      </w:r>
    </w:p>
    <w:p w14:paraId="19F62859"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These identities are reinforced or challenged by the actions of international actors. For instance:</w:t>
      </w:r>
    </w:p>
    <w:p w14:paraId="493727A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The United Nations: Resolutions like General Assembly Resolution 67/19, granting Palestine non-member observer state status, reinforce Palestinian claims to statehood.</w:t>
      </w:r>
    </w:p>
    <w:p w14:paraId="63FA0790"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The United States: Its recognition of Jerusalem as Israel’s capital (2017) bolstered Israeli positions while undermining Palestinian narratives.</w:t>
      </w:r>
    </w:p>
    <w:p w14:paraId="0A0118DA"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Constructivists argue that identities and norms evolve through discourse and interaction. For example, the Oslo Accords (1993) aimed to reshape perceptions and foster mutual recognition but ultimately deepened mistrust when they failed to achieve lasting peace.</w:t>
      </w:r>
    </w:p>
    <w:p w14:paraId="67230822" w14:textId="77777777" w:rsidR="00177B94" w:rsidRPr="00177B94" w:rsidRDefault="00177B94" w:rsidP="00177B94">
      <w:pPr>
        <w:spacing w:line="480" w:lineRule="auto"/>
        <w:rPr>
          <w:rFonts w:ascii="Times New Roman" w:hAnsi="Times New Roman" w:cs="Times New Roman"/>
          <w:b/>
          <w:bCs/>
          <w:sz w:val="24"/>
          <w:szCs w:val="24"/>
        </w:rPr>
      </w:pPr>
    </w:p>
    <w:p w14:paraId="34D9B5C9" w14:textId="77777777" w:rsidR="000A4F7F" w:rsidRDefault="000A4F7F" w:rsidP="00177B94">
      <w:pPr>
        <w:spacing w:line="480" w:lineRule="auto"/>
        <w:rPr>
          <w:rFonts w:ascii="Times New Roman" w:hAnsi="Times New Roman" w:cs="Times New Roman"/>
          <w:b/>
          <w:bCs/>
          <w:sz w:val="24"/>
          <w:szCs w:val="24"/>
        </w:rPr>
      </w:pPr>
    </w:p>
    <w:p w14:paraId="45FBEF3F" w14:textId="2BECC1F6"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lastRenderedPageBreak/>
        <w:t>Potential Outcomes</w:t>
      </w:r>
    </w:p>
    <w:p w14:paraId="3642636B" w14:textId="77777777" w:rsidR="000A4F7F"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Constructivism offers several perspectives on possible outcomes based on identity and normative evolution:</w:t>
      </w:r>
    </w:p>
    <w:p w14:paraId="37B5CFAF" w14:textId="1701AC79"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Status Quo: Prolonged occupation, recurring violence, and diplomatic stalemates reinforce narratives of victimhood and entrench adversarial identities.</w:t>
      </w:r>
    </w:p>
    <w:p w14:paraId="54ED4E21"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Two-State Solution: Achieving this requires significant normative shifts, including mutual recognition and a broad international consensus to support coexistence.</w:t>
      </w:r>
    </w:p>
    <w:p w14:paraId="2EDB34DC"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One-State Solution: This alternative is hindered by entrenched perceptions of national sovereignty, identity, and demographic concerns on both sides.</w:t>
      </w:r>
    </w:p>
    <w:p w14:paraId="2A87B2D7"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Strategic Recommendations</w:t>
      </w:r>
    </w:p>
    <w:p w14:paraId="32E4B08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To advance Palestinian goals through constructivist strategies, the following actions are recommended:</w:t>
      </w:r>
    </w:p>
    <w:p w14:paraId="23ECE881"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Leverage Normative Shifts:</w:t>
      </w:r>
    </w:p>
    <w:p w14:paraId="6C703D2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Engage with international organizations to solidify the normative legitimacy of Palestinian statehood.</w:t>
      </w:r>
    </w:p>
    <w:p w14:paraId="28E7F244"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Highlight universal values like human rights and self-determination to mobilize global support for Palestinian aspirations.</w:t>
      </w:r>
    </w:p>
    <w:p w14:paraId="6545EB8C" w14:textId="5DD7DF0A"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Transform Narratives:</w:t>
      </w:r>
    </w:p>
    <w:p w14:paraId="78FF8A21"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Promote educational and cultural initiatives that encourage coexistence and counter zero-sum perceptions.</w:t>
      </w:r>
    </w:p>
    <w:p w14:paraId="7E6301FB"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Challenge divisive narratives by emphasizing shared historical and cultural ties between Palestinians and Israelis.</w:t>
      </w:r>
    </w:p>
    <w:p w14:paraId="104010FE" w14:textId="7CFAD1B4"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lastRenderedPageBreak/>
        <w:t>Strengthen International Partnerships:</w:t>
      </w:r>
    </w:p>
    <w:p w14:paraId="04D8A729"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Deepen alliances with states and organizations that support a rules-based international order.</w:t>
      </w:r>
    </w:p>
    <w:p w14:paraId="06917CE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Collaborate with entities like the European Union, which advocates for a two-state solution, to counterbalance U.S. bias toward Israel.</w:t>
      </w:r>
    </w:p>
    <w:p w14:paraId="1672704F"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Limitations of Constructivism</w:t>
      </w:r>
    </w:p>
    <w:p w14:paraId="3F4B42D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While constructivism provides valuable insights into the conflict’s normative and identity-based dimensions, it has notable limitations:</w:t>
      </w:r>
    </w:p>
    <w:p w14:paraId="52536E86"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Underemphasis on Material Power:</w:t>
      </w:r>
    </w:p>
    <w:p w14:paraId="65C3DDFF"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Constructivism does not sufficiently address the material asymmetries, such as Israel’s military dominance and economic control over Palestinian territories.</w:t>
      </w:r>
    </w:p>
    <w:p w14:paraId="26287F3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Slow Pace of Change:</w:t>
      </w:r>
    </w:p>
    <w:p w14:paraId="7AA62DCF"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Normative shifts and identity transformations are gradual processes that may fail to address the immediate political and humanitarian crises facing Palestinians.</w:t>
      </w:r>
    </w:p>
    <w:p w14:paraId="5438588E"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Alternative Theoretical Perspective: Realism</w:t>
      </w:r>
    </w:p>
    <w:p w14:paraId="10AA3141"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Realism, focusing on power dynamics and strategic interests, offers an alternative perspective on the conflict. From a realist standpoint:</w:t>
      </w:r>
    </w:p>
    <w:p w14:paraId="14F285B1"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Israel’s military superiority and strong U.S. backing are decisive factors sustaining the status quo.</w:t>
      </w:r>
    </w:p>
    <w:p w14:paraId="36FF8349"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Pragmatic negotiations, based on mutual deterrence rather than normative ideals, are prioritized.</w:t>
      </w:r>
    </w:p>
    <w:p w14:paraId="035C52E7"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lastRenderedPageBreak/>
        <w:t>While realism provides actionable short-term strategies, its focus on material power and state interests risks perpetuating cycles of conflict by neglecting the transformative potential of identities and norms.</w:t>
      </w:r>
    </w:p>
    <w:p w14:paraId="79CC1535" w14:textId="77777777" w:rsidR="00177B94" w:rsidRPr="00177B94"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Conclusion</w:t>
      </w:r>
    </w:p>
    <w:p w14:paraId="4A91E70D" w14:textId="25568B44" w:rsidR="00F36F1B" w:rsidRDefault="00177B94" w:rsidP="00177B94">
      <w:pPr>
        <w:spacing w:line="480" w:lineRule="auto"/>
        <w:rPr>
          <w:rFonts w:ascii="Times New Roman" w:hAnsi="Times New Roman" w:cs="Times New Roman"/>
          <w:b/>
          <w:bCs/>
          <w:sz w:val="24"/>
          <w:szCs w:val="24"/>
        </w:rPr>
      </w:pPr>
      <w:r w:rsidRPr="00177B94">
        <w:rPr>
          <w:rFonts w:ascii="Times New Roman" w:hAnsi="Times New Roman" w:cs="Times New Roman"/>
          <w:b/>
          <w:bCs/>
          <w:sz w:val="24"/>
          <w:szCs w:val="24"/>
        </w:rPr>
        <w:t xml:space="preserve">Constructivism’s emphasis on the role of identities, norms, and discourse offers a nuanced understanding of the </w:t>
      </w:r>
      <w:proofErr w:type="gramStart"/>
      <w:r w:rsidRPr="00177B94">
        <w:rPr>
          <w:rFonts w:ascii="Times New Roman" w:hAnsi="Times New Roman" w:cs="Times New Roman"/>
          <w:b/>
          <w:bCs/>
          <w:sz w:val="24"/>
          <w:szCs w:val="24"/>
        </w:rPr>
        <w:t>Israeli-Palestinian</w:t>
      </w:r>
      <w:proofErr w:type="gramEnd"/>
      <w:r w:rsidRPr="00177B94">
        <w:rPr>
          <w:rFonts w:ascii="Times New Roman" w:hAnsi="Times New Roman" w:cs="Times New Roman"/>
          <w:b/>
          <w:bCs/>
          <w:sz w:val="24"/>
          <w:szCs w:val="24"/>
        </w:rPr>
        <w:t xml:space="preserve"> conflict, highlighting the importance of addressing the narratives that perpetuate the dispute. By leveraging normative shifts, reshaping narratives, and building international alliances, the Palestinian Authority can advance its goals for self-determination and statehood. However, constructivism’s limitations necessitate integrating insights from other theories, like realism, to develop a holistic strategy that balances immediate needs with long-term goals for peace and justice.</w:t>
      </w:r>
    </w:p>
    <w:p w14:paraId="60FA4358" w14:textId="3E646FBA" w:rsidR="006B3635" w:rsidRPr="006B3635" w:rsidRDefault="006B3635" w:rsidP="006B3635">
      <w:pPr>
        <w:spacing w:line="480" w:lineRule="auto"/>
        <w:rPr>
          <w:rFonts w:ascii="Times New Roman" w:hAnsi="Times New Roman" w:cs="Times New Roman"/>
          <w:sz w:val="24"/>
          <w:szCs w:val="24"/>
        </w:rPr>
      </w:pPr>
      <w:r w:rsidRPr="006B3635">
        <w:rPr>
          <w:rFonts w:ascii="Times New Roman" w:hAnsi="Times New Roman" w:cs="Times New Roman"/>
          <w:sz w:val="24"/>
          <w:szCs w:val="24"/>
        </w:rPr>
        <w:t>Section 4: Synthesis and Reflection (2 Points)</w:t>
      </w:r>
    </w:p>
    <w:p w14:paraId="39A42C11" w14:textId="77777777" w:rsidR="006B3635" w:rsidRPr="006B3635" w:rsidRDefault="006B3635" w:rsidP="006B3635">
      <w:pPr>
        <w:spacing w:line="480" w:lineRule="auto"/>
        <w:rPr>
          <w:rFonts w:ascii="Times New Roman" w:hAnsi="Times New Roman" w:cs="Times New Roman"/>
          <w:sz w:val="24"/>
          <w:szCs w:val="24"/>
        </w:rPr>
      </w:pPr>
      <w:r w:rsidRPr="006B3635">
        <w:rPr>
          <w:rFonts w:ascii="Times New Roman" w:hAnsi="Times New Roman" w:cs="Times New Roman"/>
          <w:sz w:val="24"/>
          <w:szCs w:val="24"/>
        </w:rPr>
        <w:t>Synthesis and Reflection:</w:t>
      </w:r>
    </w:p>
    <w:p w14:paraId="00107045" w14:textId="7FEA6AA0" w:rsidR="00177B94" w:rsidRDefault="006B3635" w:rsidP="006B3635">
      <w:pPr>
        <w:spacing w:line="480" w:lineRule="auto"/>
        <w:rPr>
          <w:rFonts w:ascii="Times New Roman" w:hAnsi="Times New Roman" w:cs="Times New Roman"/>
          <w:sz w:val="24"/>
          <w:szCs w:val="24"/>
        </w:rPr>
      </w:pPr>
      <w:r w:rsidRPr="006B3635">
        <w:rPr>
          <w:rFonts w:ascii="Times New Roman" w:hAnsi="Times New Roman" w:cs="Times New Roman"/>
          <w:sz w:val="24"/>
          <w:szCs w:val="24"/>
        </w:rPr>
        <w:t>4.1 Reflect on the challenges and opportunities for building a more inclusive and just international order. Consider diverse worldviews, material and ideational factors, and the role of different actors (states, non-state actors, individuals). **Specifically, discuss which theoretical perspective you have found most useful for thinking about these issues, and why.</w:t>
      </w:r>
    </w:p>
    <w:p w14:paraId="2B3AB0C2" w14:textId="77777777" w:rsidR="00D74B06" w:rsidRPr="00D74B06" w:rsidRDefault="0025203A" w:rsidP="00D74B06">
      <w:pPr>
        <w:spacing w:line="480" w:lineRule="auto"/>
        <w:rPr>
          <w:rFonts w:ascii="Times New Roman" w:hAnsi="Times New Roman" w:cs="Times New Roman"/>
          <w:b/>
          <w:bCs/>
          <w:sz w:val="24"/>
          <w:szCs w:val="24"/>
        </w:rPr>
      </w:pPr>
      <w:r>
        <w:rPr>
          <w:rFonts w:ascii="Times New Roman" w:hAnsi="Times New Roman" w:cs="Times New Roman"/>
          <w:b/>
          <w:bCs/>
          <w:sz w:val="24"/>
          <w:szCs w:val="24"/>
        </w:rPr>
        <w:t>A</w:t>
      </w:r>
      <w:r w:rsidR="009C2A07">
        <w:rPr>
          <w:rFonts w:ascii="Times New Roman" w:hAnsi="Times New Roman" w:cs="Times New Roman"/>
          <w:b/>
          <w:bCs/>
          <w:sz w:val="24"/>
          <w:szCs w:val="24"/>
        </w:rPr>
        <w:t xml:space="preserve">NSWER: </w:t>
      </w:r>
      <w:r w:rsidR="00D74B06" w:rsidRPr="00D74B06">
        <w:rPr>
          <w:rFonts w:ascii="Times New Roman" w:hAnsi="Times New Roman" w:cs="Times New Roman"/>
          <w:b/>
          <w:bCs/>
          <w:sz w:val="24"/>
          <w:szCs w:val="24"/>
        </w:rPr>
        <w:t>Challenges and Opportunities</w:t>
      </w:r>
    </w:p>
    <w:p w14:paraId="16A4BA8E" w14:textId="51BC6661" w:rsidR="006B3635" w:rsidRDefault="00D74B06" w:rsidP="00D74B06">
      <w:pPr>
        <w:spacing w:line="480" w:lineRule="auto"/>
        <w:rPr>
          <w:rFonts w:ascii="Times New Roman" w:hAnsi="Times New Roman" w:cs="Times New Roman"/>
          <w:b/>
          <w:bCs/>
          <w:sz w:val="24"/>
          <w:szCs w:val="24"/>
        </w:rPr>
      </w:pPr>
      <w:r w:rsidRPr="00D74B06">
        <w:rPr>
          <w:rFonts w:ascii="Times New Roman" w:hAnsi="Times New Roman" w:cs="Times New Roman"/>
          <w:b/>
          <w:bCs/>
          <w:sz w:val="24"/>
          <w:szCs w:val="24"/>
        </w:rPr>
        <w:t xml:space="preserve">Building a more inclusive and just international order involves navigating significant challenges while leveraging emerging opportunities. One of the primary obstacles lies in reconciling the competing interests of states, especially the power imbalances between dominant nations and marginalized groups. Historical injustices, such as colonialism </w:t>
      </w:r>
      <w:r w:rsidRPr="00D74B06">
        <w:rPr>
          <w:rFonts w:ascii="Times New Roman" w:hAnsi="Times New Roman" w:cs="Times New Roman"/>
          <w:b/>
          <w:bCs/>
          <w:sz w:val="24"/>
          <w:szCs w:val="24"/>
        </w:rPr>
        <w:lastRenderedPageBreak/>
        <w:t>and systemic inequality, continue to shape global dynamics, necessitating reparative mechanisms and equitable governance structures. Material disparities in wealth, military strength, and access to technology deepen these inequalities, while cultural narratives and normative frameworks influence perceptions of legitimacy and justice.</w:t>
      </w:r>
      <w:r>
        <w:rPr>
          <w:rFonts w:ascii="Times New Roman" w:hAnsi="Times New Roman" w:cs="Times New Roman"/>
          <w:b/>
          <w:bCs/>
          <w:sz w:val="24"/>
          <w:szCs w:val="24"/>
        </w:rPr>
        <w:t xml:space="preserve"> </w:t>
      </w:r>
      <w:r w:rsidRPr="00D74B06">
        <w:rPr>
          <w:rFonts w:ascii="Times New Roman" w:hAnsi="Times New Roman" w:cs="Times New Roman"/>
          <w:b/>
          <w:bCs/>
          <w:sz w:val="24"/>
          <w:szCs w:val="24"/>
        </w:rPr>
        <w:t>Despite these challenges, opportunities for progress are abundant. Non-state actors—such as international organizations, NGOs, and transnational movements—play a vital role in advocating for human rights, environmental sustainability, and equitable development. Technological advancements and increased global connectivity amplify marginalized voices, enabling them to challenge hegemonic structures and participate in global discourse. However, fostering collaboration among diverse actors requires a shared commitment to inclusivity and equity, supported by mechanisms to resolve conflicts peacefully.</w:t>
      </w:r>
    </w:p>
    <w:p w14:paraId="63D7B376" w14:textId="79E70DCB" w:rsidR="00D74B06" w:rsidRPr="0025203A" w:rsidRDefault="00524D99" w:rsidP="00524D99">
      <w:pPr>
        <w:spacing w:line="480" w:lineRule="auto"/>
        <w:rPr>
          <w:rFonts w:ascii="Times New Roman" w:hAnsi="Times New Roman" w:cs="Times New Roman"/>
          <w:b/>
          <w:bCs/>
          <w:sz w:val="24"/>
          <w:szCs w:val="24"/>
        </w:rPr>
      </w:pPr>
      <w:r w:rsidRPr="00524D99">
        <w:rPr>
          <w:rFonts w:ascii="Times New Roman" w:hAnsi="Times New Roman" w:cs="Times New Roman"/>
          <w:b/>
          <w:bCs/>
          <w:sz w:val="24"/>
          <w:szCs w:val="24"/>
        </w:rPr>
        <w:t>Among the major theoretical approaches to international relations, constructivism is particularly well-suited for understanding and addressing the complexities of building a just and inclusive international order. Constructivism emphasizes the significance of ideas, norms, and identities in shaping global interactions, allowing for a deeper analysis of how perceptions of justice and inclusion are socially constructed and evolve over time.</w:t>
      </w:r>
      <w:r>
        <w:rPr>
          <w:rFonts w:ascii="Times New Roman" w:hAnsi="Times New Roman" w:cs="Times New Roman"/>
          <w:b/>
          <w:bCs/>
          <w:sz w:val="24"/>
          <w:szCs w:val="24"/>
        </w:rPr>
        <w:t xml:space="preserve"> </w:t>
      </w:r>
      <w:r w:rsidRPr="00524D99">
        <w:rPr>
          <w:rFonts w:ascii="Times New Roman" w:hAnsi="Times New Roman" w:cs="Times New Roman"/>
          <w:b/>
          <w:bCs/>
          <w:sz w:val="24"/>
          <w:szCs w:val="24"/>
        </w:rPr>
        <w:t xml:space="preserve">Unlike materialist theories such as realism, which focus on power dynamics and tangible resources, constructivism highlights the transformative potential of discourse and social interaction. For example, the global human rights regime emerged not through military power or economic coercion but through normative shifts that redefined international expectations and standards of </w:t>
      </w:r>
      <w:proofErr w:type="spellStart"/>
      <w:r w:rsidRPr="00524D99">
        <w:rPr>
          <w:rFonts w:ascii="Times New Roman" w:hAnsi="Times New Roman" w:cs="Times New Roman"/>
          <w:b/>
          <w:bCs/>
          <w:sz w:val="24"/>
          <w:szCs w:val="24"/>
        </w:rPr>
        <w:t>behavior</w:t>
      </w:r>
      <w:proofErr w:type="spellEnd"/>
      <w:r w:rsidRPr="00524D99">
        <w:rPr>
          <w:rFonts w:ascii="Times New Roman" w:hAnsi="Times New Roman" w:cs="Times New Roman"/>
          <w:b/>
          <w:bCs/>
          <w:sz w:val="24"/>
          <w:szCs w:val="24"/>
        </w:rPr>
        <w:t>.</w:t>
      </w:r>
      <w:r w:rsidR="00295CCF">
        <w:rPr>
          <w:rFonts w:ascii="Times New Roman" w:hAnsi="Times New Roman" w:cs="Times New Roman"/>
          <w:b/>
          <w:bCs/>
          <w:sz w:val="24"/>
          <w:szCs w:val="24"/>
        </w:rPr>
        <w:t xml:space="preserve"> </w:t>
      </w:r>
      <w:r w:rsidRPr="00524D99">
        <w:rPr>
          <w:rFonts w:ascii="Times New Roman" w:hAnsi="Times New Roman" w:cs="Times New Roman"/>
          <w:b/>
          <w:bCs/>
          <w:sz w:val="24"/>
          <w:szCs w:val="24"/>
        </w:rPr>
        <w:t xml:space="preserve">Constructivism also provides a framework for integrating diverse perspectives. By acknowledging the unique worldviews of states, non-state actors, and individuals, it fosters dialogue that bridges ideological divides and promotes cooperation. While constructivism may not </w:t>
      </w:r>
      <w:r w:rsidRPr="00524D99">
        <w:rPr>
          <w:rFonts w:ascii="Times New Roman" w:hAnsi="Times New Roman" w:cs="Times New Roman"/>
          <w:b/>
          <w:bCs/>
          <w:sz w:val="24"/>
          <w:szCs w:val="24"/>
        </w:rPr>
        <w:lastRenderedPageBreak/>
        <w:t>directly address material inequalities, its focus on normative change and shared values lays the groundwork for long-term reforms. This makes it an essential tool for envisioning and building a more inclusive and just international system.</w:t>
      </w:r>
    </w:p>
    <w:sectPr w:rsidR="00D74B06" w:rsidRPr="0025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6CBD"/>
    <w:multiLevelType w:val="multilevel"/>
    <w:tmpl w:val="A17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6425"/>
    <w:multiLevelType w:val="multilevel"/>
    <w:tmpl w:val="61AC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B03E0"/>
    <w:multiLevelType w:val="multilevel"/>
    <w:tmpl w:val="A5F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0891"/>
    <w:multiLevelType w:val="multilevel"/>
    <w:tmpl w:val="C674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24CC2"/>
    <w:multiLevelType w:val="multilevel"/>
    <w:tmpl w:val="DFA0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6435E"/>
    <w:multiLevelType w:val="multilevel"/>
    <w:tmpl w:val="7DA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C5C71"/>
    <w:multiLevelType w:val="multilevel"/>
    <w:tmpl w:val="6FF0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A97944"/>
    <w:multiLevelType w:val="multilevel"/>
    <w:tmpl w:val="0AF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B207A"/>
    <w:multiLevelType w:val="multilevel"/>
    <w:tmpl w:val="4A1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91B0F"/>
    <w:multiLevelType w:val="multilevel"/>
    <w:tmpl w:val="9902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333896">
    <w:abstractNumId w:val="1"/>
  </w:num>
  <w:num w:numId="2" w16cid:durableId="122968815">
    <w:abstractNumId w:val="8"/>
  </w:num>
  <w:num w:numId="3" w16cid:durableId="507714773">
    <w:abstractNumId w:val="7"/>
  </w:num>
  <w:num w:numId="4" w16cid:durableId="795030014">
    <w:abstractNumId w:val="5"/>
  </w:num>
  <w:num w:numId="5" w16cid:durableId="1046443436">
    <w:abstractNumId w:val="2"/>
  </w:num>
  <w:num w:numId="6" w16cid:durableId="1063868892">
    <w:abstractNumId w:val="3"/>
  </w:num>
  <w:num w:numId="7" w16cid:durableId="711539296">
    <w:abstractNumId w:val="0"/>
  </w:num>
  <w:num w:numId="8" w16cid:durableId="1975332699">
    <w:abstractNumId w:val="4"/>
  </w:num>
  <w:num w:numId="9" w16cid:durableId="190653814">
    <w:abstractNumId w:val="9"/>
  </w:num>
  <w:num w:numId="10" w16cid:durableId="1174998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2B"/>
    <w:rsid w:val="00060C81"/>
    <w:rsid w:val="00072A5C"/>
    <w:rsid w:val="00087BC7"/>
    <w:rsid w:val="000A4F7F"/>
    <w:rsid w:val="00123D03"/>
    <w:rsid w:val="001424EE"/>
    <w:rsid w:val="00177B94"/>
    <w:rsid w:val="001C12CA"/>
    <w:rsid w:val="001D6CCC"/>
    <w:rsid w:val="0025203A"/>
    <w:rsid w:val="00256103"/>
    <w:rsid w:val="00295CCF"/>
    <w:rsid w:val="003A48DB"/>
    <w:rsid w:val="00422230"/>
    <w:rsid w:val="00500B97"/>
    <w:rsid w:val="00524D99"/>
    <w:rsid w:val="00532EC8"/>
    <w:rsid w:val="005A76DC"/>
    <w:rsid w:val="005C7581"/>
    <w:rsid w:val="006B3635"/>
    <w:rsid w:val="006F0FDE"/>
    <w:rsid w:val="007A20A7"/>
    <w:rsid w:val="007D40E4"/>
    <w:rsid w:val="007D6473"/>
    <w:rsid w:val="008230FE"/>
    <w:rsid w:val="00891B2B"/>
    <w:rsid w:val="00973500"/>
    <w:rsid w:val="009C2A07"/>
    <w:rsid w:val="009D1268"/>
    <w:rsid w:val="00A966FD"/>
    <w:rsid w:val="00B91A19"/>
    <w:rsid w:val="00CD77DE"/>
    <w:rsid w:val="00CF0121"/>
    <w:rsid w:val="00D74B06"/>
    <w:rsid w:val="00D81719"/>
    <w:rsid w:val="00DB188E"/>
    <w:rsid w:val="00DE5C51"/>
    <w:rsid w:val="00E60024"/>
    <w:rsid w:val="00E62A86"/>
    <w:rsid w:val="00E8466A"/>
    <w:rsid w:val="00EC2ECF"/>
    <w:rsid w:val="00F36F1B"/>
    <w:rsid w:val="00FA7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DFDFC"/>
  <w15:chartTrackingRefBased/>
  <w15:docId w15:val="{8B7CC6A2-1C05-44BD-A68A-251DEFDA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6DC"/>
  </w:style>
  <w:style w:type="paragraph" w:styleId="Heading1">
    <w:name w:val="heading 1"/>
    <w:basedOn w:val="Normal"/>
    <w:next w:val="Normal"/>
    <w:link w:val="Heading1Char"/>
    <w:uiPriority w:val="9"/>
    <w:qFormat/>
    <w:rsid w:val="00891B2B"/>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891B2B"/>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891B2B"/>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891B2B"/>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891B2B"/>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89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B2B"/>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891B2B"/>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891B2B"/>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891B2B"/>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891B2B"/>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89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B2B"/>
    <w:rPr>
      <w:rFonts w:eastAsiaTheme="majorEastAsia" w:cstheme="majorBidi"/>
      <w:color w:val="272727" w:themeColor="text1" w:themeTint="D8"/>
    </w:rPr>
  </w:style>
  <w:style w:type="paragraph" w:styleId="Title">
    <w:name w:val="Title"/>
    <w:basedOn w:val="Normal"/>
    <w:next w:val="Normal"/>
    <w:link w:val="TitleChar"/>
    <w:uiPriority w:val="10"/>
    <w:qFormat/>
    <w:rsid w:val="0089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B2B"/>
    <w:pPr>
      <w:spacing w:before="160"/>
      <w:jc w:val="center"/>
    </w:pPr>
    <w:rPr>
      <w:i/>
      <w:iCs/>
      <w:color w:val="404040" w:themeColor="text1" w:themeTint="BF"/>
    </w:rPr>
  </w:style>
  <w:style w:type="character" w:customStyle="1" w:styleId="QuoteChar">
    <w:name w:val="Quote Char"/>
    <w:basedOn w:val="DefaultParagraphFont"/>
    <w:link w:val="Quote"/>
    <w:uiPriority w:val="29"/>
    <w:rsid w:val="00891B2B"/>
    <w:rPr>
      <w:i/>
      <w:iCs/>
      <w:color w:val="404040" w:themeColor="text1" w:themeTint="BF"/>
    </w:rPr>
  </w:style>
  <w:style w:type="paragraph" w:styleId="ListParagraph">
    <w:name w:val="List Paragraph"/>
    <w:basedOn w:val="Normal"/>
    <w:uiPriority w:val="34"/>
    <w:qFormat/>
    <w:rsid w:val="00891B2B"/>
    <w:pPr>
      <w:ind w:left="720"/>
      <w:contextualSpacing/>
    </w:pPr>
  </w:style>
  <w:style w:type="character" w:styleId="IntenseEmphasis">
    <w:name w:val="Intense Emphasis"/>
    <w:basedOn w:val="DefaultParagraphFont"/>
    <w:uiPriority w:val="21"/>
    <w:qFormat/>
    <w:rsid w:val="00891B2B"/>
    <w:rPr>
      <w:i/>
      <w:iCs/>
      <w:color w:val="A5A5A5" w:themeColor="accent1" w:themeShade="BF"/>
    </w:rPr>
  </w:style>
  <w:style w:type="paragraph" w:styleId="IntenseQuote">
    <w:name w:val="Intense Quote"/>
    <w:basedOn w:val="Normal"/>
    <w:next w:val="Normal"/>
    <w:link w:val="IntenseQuoteChar"/>
    <w:uiPriority w:val="30"/>
    <w:qFormat/>
    <w:rsid w:val="00891B2B"/>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891B2B"/>
    <w:rPr>
      <w:i/>
      <w:iCs/>
      <w:color w:val="A5A5A5" w:themeColor="accent1" w:themeShade="BF"/>
    </w:rPr>
  </w:style>
  <w:style w:type="character" w:styleId="IntenseReference">
    <w:name w:val="Intense Reference"/>
    <w:basedOn w:val="DefaultParagraphFont"/>
    <w:uiPriority w:val="32"/>
    <w:qFormat/>
    <w:rsid w:val="00891B2B"/>
    <w:rPr>
      <w:b/>
      <w:bCs/>
      <w:smallCaps/>
      <w:color w:val="A5A5A5" w:themeColor="accent1" w:themeShade="BF"/>
      <w:spacing w:val="5"/>
    </w:rPr>
  </w:style>
  <w:style w:type="character" w:styleId="Hyperlink">
    <w:name w:val="Hyperlink"/>
    <w:basedOn w:val="DefaultParagraphFont"/>
    <w:uiPriority w:val="99"/>
    <w:unhideWhenUsed/>
    <w:rsid w:val="006F0FDE"/>
    <w:rPr>
      <w:color w:val="5F5F5F" w:themeColor="hyperlink"/>
      <w:u w:val="single"/>
    </w:rPr>
  </w:style>
  <w:style w:type="character" w:styleId="UnresolvedMention">
    <w:name w:val="Unresolved Mention"/>
    <w:basedOn w:val="DefaultParagraphFont"/>
    <w:uiPriority w:val="99"/>
    <w:semiHidden/>
    <w:unhideWhenUsed/>
    <w:rsid w:val="006F0FDE"/>
    <w:rPr>
      <w:color w:val="605E5C"/>
      <w:shd w:val="clear" w:color="auto" w:fill="E1DFDD"/>
    </w:rPr>
  </w:style>
  <w:style w:type="paragraph" w:styleId="NormalWeb">
    <w:name w:val="Normal (Web)"/>
    <w:basedOn w:val="Normal"/>
    <w:uiPriority w:val="99"/>
    <w:semiHidden/>
    <w:unhideWhenUsed/>
    <w:rsid w:val="008230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79933">
      <w:bodyDiv w:val="1"/>
      <w:marLeft w:val="0"/>
      <w:marRight w:val="0"/>
      <w:marTop w:val="0"/>
      <w:marBottom w:val="0"/>
      <w:divBdr>
        <w:top w:val="none" w:sz="0" w:space="0" w:color="auto"/>
        <w:left w:val="none" w:sz="0" w:space="0" w:color="auto"/>
        <w:bottom w:val="none" w:sz="0" w:space="0" w:color="auto"/>
        <w:right w:val="none" w:sz="0" w:space="0" w:color="auto"/>
      </w:divBdr>
    </w:div>
    <w:div w:id="208762724">
      <w:bodyDiv w:val="1"/>
      <w:marLeft w:val="0"/>
      <w:marRight w:val="0"/>
      <w:marTop w:val="0"/>
      <w:marBottom w:val="0"/>
      <w:divBdr>
        <w:top w:val="none" w:sz="0" w:space="0" w:color="auto"/>
        <w:left w:val="none" w:sz="0" w:space="0" w:color="auto"/>
        <w:bottom w:val="none" w:sz="0" w:space="0" w:color="auto"/>
        <w:right w:val="none" w:sz="0" w:space="0" w:color="auto"/>
      </w:divBdr>
    </w:div>
    <w:div w:id="542795332">
      <w:bodyDiv w:val="1"/>
      <w:marLeft w:val="0"/>
      <w:marRight w:val="0"/>
      <w:marTop w:val="0"/>
      <w:marBottom w:val="0"/>
      <w:divBdr>
        <w:top w:val="none" w:sz="0" w:space="0" w:color="auto"/>
        <w:left w:val="none" w:sz="0" w:space="0" w:color="auto"/>
        <w:bottom w:val="none" w:sz="0" w:space="0" w:color="auto"/>
        <w:right w:val="none" w:sz="0" w:space="0" w:color="auto"/>
      </w:divBdr>
    </w:div>
    <w:div w:id="547574235">
      <w:bodyDiv w:val="1"/>
      <w:marLeft w:val="0"/>
      <w:marRight w:val="0"/>
      <w:marTop w:val="0"/>
      <w:marBottom w:val="0"/>
      <w:divBdr>
        <w:top w:val="none" w:sz="0" w:space="0" w:color="auto"/>
        <w:left w:val="none" w:sz="0" w:space="0" w:color="auto"/>
        <w:bottom w:val="none" w:sz="0" w:space="0" w:color="auto"/>
        <w:right w:val="none" w:sz="0" w:space="0" w:color="auto"/>
      </w:divBdr>
    </w:div>
    <w:div w:id="618922095">
      <w:bodyDiv w:val="1"/>
      <w:marLeft w:val="0"/>
      <w:marRight w:val="0"/>
      <w:marTop w:val="0"/>
      <w:marBottom w:val="0"/>
      <w:divBdr>
        <w:top w:val="none" w:sz="0" w:space="0" w:color="auto"/>
        <w:left w:val="none" w:sz="0" w:space="0" w:color="auto"/>
        <w:bottom w:val="none" w:sz="0" w:space="0" w:color="auto"/>
        <w:right w:val="none" w:sz="0" w:space="0" w:color="auto"/>
      </w:divBdr>
    </w:div>
    <w:div w:id="737631769">
      <w:bodyDiv w:val="1"/>
      <w:marLeft w:val="0"/>
      <w:marRight w:val="0"/>
      <w:marTop w:val="0"/>
      <w:marBottom w:val="0"/>
      <w:divBdr>
        <w:top w:val="none" w:sz="0" w:space="0" w:color="auto"/>
        <w:left w:val="none" w:sz="0" w:space="0" w:color="auto"/>
        <w:bottom w:val="none" w:sz="0" w:space="0" w:color="auto"/>
        <w:right w:val="none" w:sz="0" w:space="0" w:color="auto"/>
      </w:divBdr>
    </w:div>
    <w:div w:id="780338588">
      <w:bodyDiv w:val="1"/>
      <w:marLeft w:val="0"/>
      <w:marRight w:val="0"/>
      <w:marTop w:val="0"/>
      <w:marBottom w:val="0"/>
      <w:divBdr>
        <w:top w:val="none" w:sz="0" w:space="0" w:color="auto"/>
        <w:left w:val="none" w:sz="0" w:space="0" w:color="auto"/>
        <w:bottom w:val="none" w:sz="0" w:space="0" w:color="auto"/>
        <w:right w:val="none" w:sz="0" w:space="0" w:color="auto"/>
      </w:divBdr>
    </w:div>
    <w:div w:id="1059279822">
      <w:bodyDiv w:val="1"/>
      <w:marLeft w:val="0"/>
      <w:marRight w:val="0"/>
      <w:marTop w:val="0"/>
      <w:marBottom w:val="0"/>
      <w:divBdr>
        <w:top w:val="none" w:sz="0" w:space="0" w:color="auto"/>
        <w:left w:val="none" w:sz="0" w:space="0" w:color="auto"/>
        <w:bottom w:val="none" w:sz="0" w:space="0" w:color="auto"/>
        <w:right w:val="none" w:sz="0" w:space="0" w:color="auto"/>
      </w:divBdr>
    </w:div>
    <w:div w:id="1502352448">
      <w:bodyDiv w:val="1"/>
      <w:marLeft w:val="0"/>
      <w:marRight w:val="0"/>
      <w:marTop w:val="0"/>
      <w:marBottom w:val="0"/>
      <w:divBdr>
        <w:top w:val="none" w:sz="0" w:space="0" w:color="auto"/>
        <w:left w:val="none" w:sz="0" w:space="0" w:color="auto"/>
        <w:bottom w:val="none" w:sz="0" w:space="0" w:color="auto"/>
        <w:right w:val="none" w:sz="0" w:space="0" w:color="auto"/>
      </w:divBdr>
    </w:div>
    <w:div w:id="171784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ms.emu.edu.tr/mod/resource/view.php?id=96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3419</Words>
  <Characters>22504</Characters>
  <Application>Microsoft Office Word</Application>
  <DocSecurity>0</DocSecurity>
  <Lines>388</Lines>
  <Paragraphs>163</Paragraphs>
  <ScaleCrop>false</ScaleCrop>
  <Company/>
  <LinksUpToDate>false</LinksUpToDate>
  <CharactersWithSpaces>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dc:creator>
  <cp:keywords/>
  <dc:description/>
  <cp:lastModifiedBy>J B</cp:lastModifiedBy>
  <cp:revision>2</cp:revision>
  <dcterms:created xsi:type="dcterms:W3CDTF">2025-01-10T13:32:00Z</dcterms:created>
  <dcterms:modified xsi:type="dcterms:W3CDTF">2025-01-10T13:32:00Z</dcterms:modified>
</cp:coreProperties>
</file>