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7391D" w14:textId="77777777" w:rsidR="009C325E" w:rsidRDefault="00000000">
      <w:pPr>
        <w:pStyle w:val="Heading2"/>
        <w:spacing w:before="0" w:after="120" w:line="275" w:lineRule="auto"/>
        <w:rPr>
          <w:rFonts w:ascii="Google Sans" w:eastAsia="Google Sans" w:hAnsi="Google Sans" w:cs="Google Sans"/>
          <w:color w:val="1B1C1D"/>
          <w:sz w:val="30"/>
          <w:szCs w:val="30"/>
        </w:rPr>
      </w:pPr>
      <w:r>
        <w:rPr>
          <w:rFonts w:ascii="Google Sans" w:eastAsia="Google Sans" w:hAnsi="Google Sans" w:cs="Google Sans"/>
          <w:color w:val="1B1C1D"/>
          <w:sz w:val="30"/>
          <w:szCs w:val="30"/>
        </w:rPr>
        <w:t>PSIR 101: Introduction to Global Politics - Midterm Exam</w:t>
      </w:r>
    </w:p>
    <w:p w14:paraId="5E56DFBB" w14:textId="77777777" w:rsidR="009C325E"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Spring 2025</w:t>
      </w:r>
    </w:p>
    <w:p w14:paraId="45D1ECBD" w14:textId="77777777" w:rsidR="009C325E" w:rsidRDefault="009C325E">
      <w:pPr>
        <w:pBdr>
          <w:top w:val="nil"/>
          <w:left w:val="nil"/>
          <w:bottom w:val="nil"/>
          <w:right w:val="nil"/>
          <w:between w:val="nil"/>
        </w:pBdr>
        <w:spacing w:line="275" w:lineRule="auto"/>
        <w:rPr>
          <w:rFonts w:ascii="Google Sans Text" w:eastAsia="Google Sans Text" w:hAnsi="Google Sans Text" w:cs="Google Sans Text"/>
          <w:color w:val="1B1C1D"/>
          <w:sz w:val="24"/>
          <w:szCs w:val="24"/>
        </w:rPr>
      </w:pPr>
    </w:p>
    <w:p w14:paraId="2173E667" w14:textId="77777777" w:rsidR="009C325E"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Total: 35 points</w:t>
      </w:r>
    </w:p>
    <w:p w14:paraId="765ACBCA" w14:textId="77777777" w:rsidR="009C325E"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b/>
          <w:color w:val="1B1C1D"/>
          <w:sz w:val="24"/>
          <w:szCs w:val="24"/>
        </w:rPr>
        <w:t>Time:</w:t>
      </w:r>
      <w:r>
        <w:rPr>
          <w:rFonts w:ascii="Google Sans Text" w:eastAsia="Google Sans Text" w:hAnsi="Google Sans Text" w:cs="Google Sans Text"/>
          <w:color w:val="1B1C1D"/>
          <w:sz w:val="24"/>
          <w:szCs w:val="24"/>
        </w:rPr>
        <w:t xml:space="preserve"> 90 minutes</w:t>
      </w:r>
    </w:p>
    <w:p w14:paraId="14490470" w14:textId="77777777" w:rsidR="009C325E"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Name: ___________________________________________________________________</w:t>
      </w:r>
    </w:p>
    <w:p w14:paraId="503C007F" w14:textId="77777777" w:rsidR="009C325E"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Student number: _________________________________________________________</w:t>
      </w:r>
    </w:p>
    <w:p w14:paraId="28EBF0BD" w14:textId="77777777" w:rsidR="009C325E" w:rsidRDefault="009C325E">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
    <w:p w14:paraId="7E7F4C03" w14:textId="77777777" w:rsidR="009C325E" w:rsidRDefault="00000000">
      <w:pPr>
        <w:pStyle w:val="Heading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Part A: Multiple Choice Questions</w:t>
      </w:r>
    </w:p>
    <w:p w14:paraId="7494089F" w14:textId="77777777" w:rsidR="009C325E" w:rsidRDefault="00000000">
      <w:pPr>
        <w:pBdr>
          <w:top w:val="nil"/>
          <w:left w:val="nil"/>
          <w:bottom w:val="nil"/>
          <w:right w:val="nil"/>
          <w:between w:val="nil"/>
        </w:pBdr>
        <w:spacing w:after="240" w:line="275" w:lineRule="auto"/>
        <w:rPr>
          <w:rFonts w:ascii="Google Sans Text" w:eastAsia="Google Sans Text" w:hAnsi="Google Sans Text" w:cs="Google Sans Text"/>
          <w:b/>
          <w:color w:val="1B1C1D"/>
          <w:sz w:val="24"/>
          <w:szCs w:val="24"/>
        </w:rPr>
      </w:pPr>
      <w:r>
        <w:rPr>
          <w:rFonts w:ascii="Google Sans Text" w:eastAsia="Google Sans Text" w:hAnsi="Google Sans Text" w:cs="Google Sans Text"/>
          <w:b/>
          <w:color w:val="1B1C1D"/>
          <w:sz w:val="24"/>
          <w:szCs w:val="24"/>
        </w:rPr>
        <w:t>(20 questions, 1 point each = 20 points)</w:t>
      </w:r>
    </w:p>
    <w:p w14:paraId="6E1BAD93" w14:textId="77777777" w:rsidR="009C325E" w:rsidRDefault="00000000">
      <w:pPr>
        <w:pBdr>
          <w:top w:val="nil"/>
          <w:left w:val="nil"/>
          <w:bottom w:val="nil"/>
          <w:right w:val="nil"/>
          <w:between w:val="nil"/>
        </w:pBdr>
        <w:spacing w:after="120" w:line="275" w:lineRule="auto"/>
        <w:rPr>
          <w:rFonts w:ascii="Google Sans Text" w:eastAsia="Google Sans Text" w:hAnsi="Google Sans Text" w:cs="Google Sans Text"/>
          <w:i/>
          <w:color w:val="1B1C1D"/>
          <w:sz w:val="24"/>
          <w:szCs w:val="24"/>
        </w:rPr>
      </w:pPr>
      <w:r>
        <w:rPr>
          <w:rFonts w:ascii="Google Sans Text" w:eastAsia="Google Sans Text" w:hAnsi="Google Sans Text" w:cs="Google Sans Text"/>
          <w:i/>
          <w:color w:val="1B1C1D"/>
          <w:sz w:val="24"/>
          <w:szCs w:val="24"/>
        </w:rPr>
        <w:t>Choose the best answer. (The correct answer is indicated in bold per the draft version! We’ll obviously edit it all once we agree on a common draft!).</w:t>
      </w:r>
    </w:p>
    <w:p w14:paraId="36DEDD4F" w14:textId="77777777" w:rsidR="009C325E" w:rsidRDefault="00000000">
      <w:pPr>
        <w:numPr>
          <w:ilvl w:val="0"/>
          <w:numId w:val="1"/>
        </w:numPr>
        <w:pBdr>
          <w:top w:val="nil"/>
          <w:left w:val="nil"/>
          <w:bottom w:val="nil"/>
          <w:right w:val="nil"/>
          <w:between w:val="nil"/>
        </w:pBdr>
        <w:spacing w:after="120" w:line="275" w:lineRule="auto"/>
      </w:pPr>
      <w:r>
        <w:rPr>
          <w:rFonts w:ascii="Google Sans Text" w:eastAsia="Google Sans Text" w:hAnsi="Google Sans Text" w:cs="Google Sans Text"/>
          <w:color w:val="1B1C1D"/>
          <w:sz w:val="24"/>
          <w:szCs w:val="24"/>
        </w:rPr>
        <w:t>Which term is commonly used today to describe the increasing connections between societies across the world, where events far away can have a big impact locally?</w:t>
      </w:r>
      <w:r>
        <w:rPr>
          <w:color w:val="000000"/>
        </w:rPr>
        <w:br/>
      </w:r>
      <w:r>
        <w:rPr>
          <w:rFonts w:ascii="Google Sans Text" w:eastAsia="Google Sans Text" w:hAnsi="Google Sans Text" w:cs="Google Sans Text"/>
          <w:color w:val="1B1C1D"/>
          <w:sz w:val="24"/>
          <w:szCs w:val="24"/>
        </w:rPr>
        <w:t>a) International relations</w:t>
      </w:r>
      <w:r>
        <w:rPr>
          <w:color w:val="000000"/>
        </w:rPr>
        <w:br/>
      </w:r>
      <w:r>
        <w:rPr>
          <w:rFonts w:ascii="Google Sans Text" w:eastAsia="Google Sans Text" w:hAnsi="Google Sans Text" w:cs="Google Sans Text"/>
          <w:color w:val="1B1C1D"/>
          <w:sz w:val="24"/>
          <w:szCs w:val="24"/>
        </w:rPr>
        <w:t>b) World history</w:t>
      </w:r>
      <w:r>
        <w:rPr>
          <w:color w:val="000000"/>
        </w:rPr>
        <w:br/>
      </w:r>
      <w:r>
        <w:rPr>
          <w:rFonts w:ascii="Google Sans Text" w:eastAsia="Google Sans Text" w:hAnsi="Google Sans Text" w:cs="Google Sans Text"/>
          <w:color w:val="1B1C1D"/>
          <w:sz w:val="24"/>
          <w:szCs w:val="24"/>
        </w:rPr>
        <w:t>c) Globalization</w:t>
      </w:r>
      <w:r>
        <w:rPr>
          <w:color w:val="000000"/>
        </w:rPr>
        <w:br/>
      </w:r>
      <w:r>
        <w:rPr>
          <w:rFonts w:ascii="Google Sans Text" w:eastAsia="Google Sans Text" w:hAnsi="Google Sans Text" w:cs="Google Sans Text"/>
          <w:color w:val="1B1C1D"/>
          <w:sz w:val="24"/>
          <w:szCs w:val="24"/>
        </w:rPr>
        <w:t>d) Diplomacy</w:t>
      </w:r>
    </w:p>
    <w:p w14:paraId="1EDCF1C0" w14:textId="77777777" w:rsidR="009C325E" w:rsidRDefault="009C325E">
      <w:pPr>
        <w:pBdr>
          <w:top w:val="nil"/>
          <w:left w:val="nil"/>
          <w:bottom w:val="nil"/>
          <w:right w:val="nil"/>
          <w:between w:val="nil"/>
        </w:pBdr>
        <w:spacing w:after="120" w:line="275" w:lineRule="auto"/>
        <w:ind w:left="480"/>
        <w:rPr>
          <w:rFonts w:ascii="Google Sans Text" w:eastAsia="Google Sans Text" w:hAnsi="Google Sans Text" w:cs="Google Sans Text"/>
          <w:color w:val="1B1C1D"/>
          <w:sz w:val="24"/>
          <w:szCs w:val="24"/>
        </w:rPr>
      </w:pPr>
    </w:p>
    <w:p w14:paraId="1D330242" w14:textId="77777777" w:rsidR="009C325E" w:rsidRDefault="00000000">
      <w:pPr>
        <w:numPr>
          <w:ilvl w:val="0"/>
          <w:numId w:val="1"/>
        </w:numPr>
        <w:pBdr>
          <w:top w:val="nil"/>
          <w:left w:val="nil"/>
          <w:bottom w:val="nil"/>
          <w:right w:val="nil"/>
          <w:between w:val="nil"/>
        </w:pBdr>
        <w:spacing w:before="120" w:after="120" w:line="275" w:lineRule="auto"/>
      </w:pPr>
      <w:r>
        <w:rPr>
          <w:rFonts w:ascii="Google Sans Text" w:eastAsia="Google Sans Text" w:hAnsi="Google Sans Text" w:cs="Google Sans Text"/>
          <w:color w:val="1B1C1D"/>
          <w:sz w:val="24"/>
          <w:szCs w:val="24"/>
        </w:rPr>
        <w:t>At its simplest, "globalization" refers to:</w:t>
      </w:r>
      <w:r>
        <w:rPr>
          <w:color w:val="000000"/>
        </w:rPr>
        <w:br/>
      </w:r>
      <w:r>
        <w:rPr>
          <w:rFonts w:ascii="Google Sans Text" w:eastAsia="Google Sans Text" w:hAnsi="Google Sans Text" w:cs="Google Sans Text"/>
          <w:color w:val="1B1C1D"/>
          <w:sz w:val="24"/>
          <w:szCs w:val="24"/>
        </w:rPr>
        <w:t>a) How ancient empires grew</w:t>
      </w:r>
      <w:r>
        <w:rPr>
          <w:color w:val="000000"/>
        </w:rPr>
        <w:br/>
      </w:r>
      <w:r>
        <w:rPr>
          <w:rFonts w:ascii="Google Sans Text" w:eastAsia="Google Sans Text" w:hAnsi="Google Sans Text" w:cs="Google Sans Text"/>
          <w:color w:val="1B1C1D"/>
          <w:sz w:val="24"/>
          <w:szCs w:val="24"/>
        </w:rPr>
        <w:t>b) The process of societies becoming more interconnected across the globe</w:t>
      </w:r>
      <w:r>
        <w:rPr>
          <w:color w:val="000000"/>
        </w:rPr>
        <w:br/>
      </w:r>
      <w:r>
        <w:rPr>
          <w:rFonts w:ascii="Google Sans Text" w:eastAsia="Google Sans Text" w:hAnsi="Google Sans Text" w:cs="Google Sans Text"/>
          <w:color w:val="1B1C1D"/>
          <w:sz w:val="24"/>
          <w:szCs w:val="24"/>
        </w:rPr>
        <w:t>c) Countries being the only important actors in the world</w:t>
      </w:r>
      <w:r>
        <w:rPr>
          <w:color w:val="000000"/>
        </w:rPr>
        <w:br/>
      </w:r>
      <w:r>
        <w:rPr>
          <w:rFonts w:ascii="Google Sans Text" w:eastAsia="Google Sans Text" w:hAnsi="Google Sans Text" w:cs="Google Sans Text"/>
          <w:color w:val="1B1C1D"/>
          <w:sz w:val="24"/>
          <w:szCs w:val="24"/>
        </w:rPr>
        <w:t>d) A trend that won't last long</w:t>
      </w:r>
    </w:p>
    <w:p w14:paraId="48EA5799" w14:textId="77777777" w:rsidR="009C325E" w:rsidRDefault="009C325E">
      <w:pPr>
        <w:pBdr>
          <w:top w:val="nil"/>
          <w:left w:val="nil"/>
          <w:bottom w:val="nil"/>
          <w:right w:val="nil"/>
          <w:between w:val="nil"/>
        </w:pBdr>
        <w:spacing w:before="120" w:after="120" w:line="275" w:lineRule="auto"/>
        <w:ind w:left="480"/>
        <w:rPr>
          <w:rFonts w:ascii="Google Sans Text" w:eastAsia="Google Sans Text" w:hAnsi="Google Sans Text" w:cs="Google Sans Text"/>
          <w:color w:val="1B1C1D"/>
          <w:sz w:val="24"/>
          <w:szCs w:val="24"/>
        </w:rPr>
      </w:pPr>
    </w:p>
    <w:p w14:paraId="612F5635" w14:textId="77777777" w:rsidR="009C325E" w:rsidRDefault="00000000">
      <w:pPr>
        <w:numPr>
          <w:ilvl w:val="0"/>
          <w:numId w:val="1"/>
        </w:numPr>
        <w:pBdr>
          <w:top w:val="nil"/>
          <w:left w:val="nil"/>
          <w:bottom w:val="nil"/>
          <w:right w:val="nil"/>
          <w:between w:val="nil"/>
        </w:pBdr>
        <w:spacing w:before="120" w:line="275" w:lineRule="auto"/>
      </w:pPr>
      <w:r>
        <w:rPr>
          <w:rFonts w:ascii="Google Sans Text" w:eastAsia="Google Sans Text" w:hAnsi="Google Sans Text" w:cs="Google Sans Text"/>
          <w:color w:val="1B1C1D"/>
          <w:sz w:val="24"/>
          <w:szCs w:val="24"/>
        </w:rPr>
        <w:t>Why is the term 'world politics' often preferred over 'international relations'?</w:t>
      </w:r>
      <w:r>
        <w:rPr>
          <w:color w:val="000000"/>
        </w:rPr>
        <w:br/>
      </w:r>
      <w:r>
        <w:rPr>
          <w:rFonts w:ascii="Google Sans Text" w:eastAsia="Google Sans Text" w:hAnsi="Google Sans Text" w:cs="Google Sans Text"/>
          <w:color w:val="1B1C1D"/>
          <w:sz w:val="24"/>
          <w:szCs w:val="24"/>
        </w:rPr>
        <w:t>a) It only looks at how countries interact</w:t>
      </w:r>
      <w:r>
        <w:rPr>
          <w:color w:val="000000"/>
        </w:rPr>
        <w:br/>
      </w:r>
      <w:r>
        <w:rPr>
          <w:rFonts w:ascii="Google Sans Text" w:eastAsia="Google Sans Text" w:hAnsi="Google Sans Text" w:cs="Google Sans Text"/>
          <w:color w:val="1B1C1D"/>
          <w:sz w:val="24"/>
          <w:szCs w:val="24"/>
        </w:rPr>
        <w:t>b) It focuses just on economic problems</w:t>
      </w:r>
      <w:r>
        <w:rPr>
          <w:color w:val="000000"/>
        </w:rPr>
        <w:br/>
      </w:r>
      <w:r>
        <w:rPr>
          <w:rFonts w:ascii="Google Sans Text" w:eastAsia="Google Sans Text" w:hAnsi="Google Sans Text" w:cs="Google Sans Text"/>
          <w:color w:val="1B1C1D"/>
          <w:sz w:val="24"/>
          <w:szCs w:val="24"/>
        </w:rPr>
        <w:t>c) It only cares about history</w:t>
      </w:r>
      <w:r>
        <w:rPr>
          <w:color w:val="000000"/>
        </w:rPr>
        <w:br/>
      </w:r>
      <w:r>
        <w:rPr>
          <w:rFonts w:ascii="Google Sans Text" w:eastAsia="Google Sans Text" w:hAnsi="Google Sans Text" w:cs="Google Sans Text"/>
          <w:color w:val="1B1C1D"/>
          <w:sz w:val="24"/>
          <w:szCs w:val="24"/>
        </w:rPr>
        <w:lastRenderedPageBreak/>
        <w:t>d) It includes more actors, like non-profit groups and companies, not just countries</w:t>
      </w:r>
    </w:p>
    <w:p w14:paraId="700B0FFC" w14:textId="77777777" w:rsidR="009C325E" w:rsidRDefault="00000000">
      <w:pPr>
        <w:numPr>
          <w:ilvl w:val="0"/>
          <w:numId w:val="1"/>
        </w:numPr>
        <w:pBdr>
          <w:top w:val="nil"/>
          <w:left w:val="nil"/>
          <w:bottom w:val="nil"/>
          <w:right w:val="nil"/>
          <w:between w:val="nil"/>
        </w:pBdr>
        <w:spacing w:after="120" w:line="275" w:lineRule="auto"/>
      </w:pPr>
      <w:r>
        <w:rPr>
          <w:rFonts w:ascii="Google Sans Text" w:eastAsia="Google Sans Text" w:hAnsi="Google Sans Text" w:cs="Google Sans Text"/>
          <w:color w:val="1B1C1D"/>
          <w:sz w:val="24"/>
          <w:szCs w:val="24"/>
        </w:rPr>
        <w:t>Which theory generally sees globalization as a positive, long-term process that increases cooperation?</w:t>
      </w:r>
      <w:r>
        <w:rPr>
          <w:color w:val="000000"/>
        </w:rPr>
        <w:br/>
      </w:r>
      <w:r>
        <w:rPr>
          <w:rFonts w:ascii="Google Sans Text" w:eastAsia="Google Sans Text" w:hAnsi="Google Sans Text" w:cs="Google Sans Text"/>
          <w:color w:val="1B1C1D"/>
          <w:sz w:val="24"/>
          <w:szCs w:val="24"/>
        </w:rPr>
        <w:t>a) Realism</w:t>
      </w:r>
      <w:r>
        <w:rPr>
          <w:color w:val="000000"/>
        </w:rPr>
        <w:br/>
      </w:r>
      <w:r>
        <w:rPr>
          <w:rFonts w:ascii="Google Sans Text" w:eastAsia="Google Sans Text" w:hAnsi="Google Sans Text" w:cs="Google Sans Text"/>
          <w:color w:val="1B1C1D"/>
          <w:sz w:val="24"/>
          <w:szCs w:val="24"/>
        </w:rPr>
        <w:t>b) Liberalism</w:t>
      </w:r>
      <w:r>
        <w:rPr>
          <w:color w:val="000000"/>
        </w:rPr>
        <w:br/>
      </w:r>
      <w:r>
        <w:rPr>
          <w:rFonts w:ascii="Google Sans Text" w:eastAsia="Google Sans Text" w:hAnsi="Google Sans Text" w:cs="Google Sans Text"/>
          <w:color w:val="1B1C1D"/>
          <w:sz w:val="24"/>
          <w:szCs w:val="24"/>
        </w:rPr>
        <w:t>c) Marxism</w:t>
      </w:r>
      <w:r>
        <w:rPr>
          <w:color w:val="000000"/>
        </w:rPr>
        <w:br/>
      </w:r>
      <w:r>
        <w:rPr>
          <w:rFonts w:ascii="Google Sans Text" w:eastAsia="Google Sans Text" w:hAnsi="Google Sans Text" w:cs="Google Sans Text"/>
          <w:color w:val="1B1C1D"/>
          <w:sz w:val="24"/>
          <w:szCs w:val="24"/>
        </w:rPr>
        <w:t>d) Poststructuralism</w:t>
      </w:r>
    </w:p>
    <w:p w14:paraId="7371237D" w14:textId="77777777" w:rsidR="009C325E" w:rsidRDefault="009C325E">
      <w:pPr>
        <w:pBdr>
          <w:top w:val="nil"/>
          <w:left w:val="nil"/>
          <w:bottom w:val="nil"/>
          <w:right w:val="nil"/>
          <w:between w:val="nil"/>
        </w:pBdr>
        <w:spacing w:before="120" w:after="120" w:line="275" w:lineRule="auto"/>
        <w:rPr>
          <w:rFonts w:ascii="Google Sans Text" w:eastAsia="Google Sans Text" w:hAnsi="Google Sans Text" w:cs="Google Sans Text"/>
          <w:color w:val="1B1C1D"/>
          <w:sz w:val="24"/>
          <w:szCs w:val="24"/>
        </w:rPr>
      </w:pPr>
    </w:p>
    <w:p w14:paraId="566B76CF" w14:textId="77777777" w:rsidR="009C325E" w:rsidRDefault="00000000">
      <w:pPr>
        <w:numPr>
          <w:ilvl w:val="0"/>
          <w:numId w:val="1"/>
        </w:numPr>
        <w:pBdr>
          <w:top w:val="nil"/>
          <w:left w:val="nil"/>
          <w:bottom w:val="nil"/>
          <w:right w:val="nil"/>
          <w:between w:val="nil"/>
        </w:pBdr>
        <w:spacing w:before="120" w:after="120" w:line="275" w:lineRule="auto"/>
      </w:pPr>
      <w:r>
        <w:rPr>
          <w:rFonts w:ascii="Google Sans Text" w:eastAsia="Google Sans Text" w:hAnsi="Google Sans Text" w:cs="Google Sans Text"/>
          <w:color w:val="1B1C1D"/>
          <w:sz w:val="24"/>
          <w:szCs w:val="24"/>
        </w:rPr>
        <w:t>From a realist perspective, how does globalization affect world politics?</w:t>
      </w:r>
      <w:r>
        <w:rPr>
          <w:color w:val="000000"/>
        </w:rPr>
        <w:br/>
      </w:r>
      <w:r>
        <w:rPr>
          <w:rFonts w:ascii="Google Sans Text" w:eastAsia="Google Sans Text" w:hAnsi="Google Sans Text" w:cs="Google Sans Text"/>
          <w:color w:val="1B1C1D"/>
          <w:sz w:val="24"/>
          <w:szCs w:val="24"/>
        </w:rPr>
        <w:t>a) It completely changes world politics, making countries less important</w:t>
      </w:r>
      <w:r>
        <w:rPr>
          <w:color w:val="000000"/>
        </w:rPr>
        <w:br/>
      </w:r>
      <w:r>
        <w:rPr>
          <w:rFonts w:ascii="Google Sans Text" w:eastAsia="Google Sans Text" w:hAnsi="Google Sans Text" w:cs="Google Sans Text"/>
          <w:color w:val="1B1C1D"/>
          <w:sz w:val="24"/>
          <w:szCs w:val="24"/>
        </w:rPr>
        <w:t>b) It doesn't change the main feature: countries competing for power in an anarchic system</w:t>
      </w:r>
      <w:r>
        <w:rPr>
          <w:color w:val="000000"/>
        </w:rPr>
        <w:br/>
      </w:r>
      <w:r>
        <w:rPr>
          <w:rFonts w:ascii="Google Sans Text" w:eastAsia="Google Sans Text" w:hAnsi="Google Sans Text" w:cs="Google Sans Text"/>
          <w:color w:val="1B1C1D"/>
          <w:sz w:val="24"/>
          <w:szCs w:val="24"/>
        </w:rPr>
        <w:t>c) It creates a more connected and peaceful world</w:t>
      </w:r>
      <w:r>
        <w:rPr>
          <w:color w:val="000000"/>
        </w:rPr>
        <w:br/>
      </w:r>
      <w:r>
        <w:rPr>
          <w:rFonts w:ascii="Google Sans Text" w:eastAsia="Google Sans Text" w:hAnsi="Google Sans Text" w:cs="Google Sans Text"/>
          <w:color w:val="1B1C1D"/>
          <w:sz w:val="24"/>
          <w:szCs w:val="24"/>
        </w:rPr>
        <w:t>d) It's mostly caused by new technology</w:t>
      </w:r>
    </w:p>
    <w:p w14:paraId="73B9BB89" w14:textId="77777777" w:rsidR="009C325E" w:rsidRDefault="009C325E">
      <w:pPr>
        <w:pBdr>
          <w:top w:val="nil"/>
          <w:left w:val="nil"/>
          <w:bottom w:val="nil"/>
          <w:right w:val="nil"/>
          <w:between w:val="nil"/>
        </w:pBdr>
        <w:spacing w:before="120" w:after="120" w:line="275" w:lineRule="auto"/>
        <w:rPr>
          <w:rFonts w:ascii="Google Sans Text" w:eastAsia="Google Sans Text" w:hAnsi="Google Sans Text" w:cs="Google Sans Text"/>
          <w:color w:val="1B1C1D"/>
          <w:sz w:val="24"/>
          <w:szCs w:val="24"/>
        </w:rPr>
      </w:pPr>
    </w:p>
    <w:p w14:paraId="375C7CE4" w14:textId="77777777" w:rsidR="009C325E" w:rsidRDefault="00000000">
      <w:pPr>
        <w:numPr>
          <w:ilvl w:val="0"/>
          <w:numId w:val="1"/>
        </w:numPr>
        <w:pBdr>
          <w:top w:val="nil"/>
          <w:left w:val="nil"/>
          <w:bottom w:val="nil"/>
          <w:right w:val="nil"/>
          <w:between w:val="nil"/>
        </w:pBdr>
        <w:spacing w:before="120" w:after="120" w:line="275" w:lineRule="auto"/>
      </w:pPr>
      <w:r>
        <w:rPr>
          <w:rFonts w:ascii="Google Sans Text" w:eastAsia="Google Sans Text" w:hAnsi="Google Sans Text" w:cs="Google Sans Text"/>
          <w:color w:val="1B1C1D"/>
          <w:sz w:val="24"/>
          <w:szCs w:val="24"/>
        </w:rPr>
        <w:t>How do Marxist theories generally view globalization?</w:t>
      </w:r>
      <w:r>
        <w:rPr>
          <w:color w:val="000000"/>
        </w:rPr>
        <w:br/>
      </w:r>
      <w:r>
        <w:rPr>
          <w:rFonts w:ascii="Google Sans Text" w:eastAsia="Google Sans Text" w:hAnsi="Google Sans Text" w:cs="Google Sans Text"/>
          <w:color w:val="1B1C1D"/>
          <w:sz w:val="24"/>
          <w:szCs w:val="24"/>
        </w:rPr>
        <w:t>a) As the latest form of capitalism, increasing inequality between rich (core) and poor (periphery) countries</w:t>
      </w:r>
      <w:r>
        <w:rPr>
          <w:color w:val="000000"/>
        </w:rPr>
        <w:br/>
      </w:r>
      <w:r>
        <w:rPr>
          <w:rFonts w:ascii="Google Sans Text" w:eastAsia="Google Sans Text" w:hAnsi="Google Sans Text" w:cs="Google Sans Text"/>
          <w:color w:val="1B1C1D"/>
          <w:sz w:val="24"/>
          <w:szCs w:val="24"/>
        </w:rPr>
        <w:t>b) As something that doesn't really exist and hides cooperation</w:t>
      </w:r>
      <w:r>
        <w:rPr>
          <w:color w:val="000000"/>
        </w:rPr>
        <w:br/>
      </w:r>
      <w:r>
        <w:rPr>
          <w:rFonts w:ascii="Google Sans Text" w:eastAsia="Google Sans Text" w:hAnsi="Google Sans Text" w:cs="Google Sans Text"/>
          <w:color w:val="1B1C1D"/>
          <w:sz w:val="24"/>
          <w:szCs w:val="24"/>
        </w:rPr>
        <w:t>c) As a positive force leading to more equality</w:t>
      </w:r>
      <w:r>
        <w:rPr>
          <w:color w:val="000000"/>
        </w:rPr>
        <w:br/>
      </w:r>
      <w:r>
        <w:rPr>
          <w:rFonts w:ascii="Google Sans Text" w:eastAsia="Google Sans Text" w:hAnsi="Google Sans Text" w:cs="Google Sans Text"/>
          <w:color w:val="1B1C1D"/>
          <w:sz w:val="24"/>
          <w:szCs w:val="24"/>
        </w:rPr>
        <w:t>d) As something driven by cultural sharing</w:t>
      </w:r>
    </w:p>
    <w:p w14:paraId="7230160F" w14:textId="77777777" w:rsidR="009C325E" w:rsidRDefault="009C325E">
      <w:pPr>
        <w:pBdr>
          <w:top w:val="nil"/>
          <w:left w:val="nil"/>
          <w:bottom w:val="nil"/>
          <w:right w:val="nil"/>
          <w:between w:val="nil"/>
        </w:pBdr>
        <w:spacing w:before="120" w:after="120" w:line="275" w:lineRule="auto"/>
        <w:rPr>
          <w:rFonts w:ascii="Google Sans Text" w:eastAsia="Google Sans Text" w:hAnsi="Google Sans Text" w:cs="Google Sans Text"/>
          <w:color w:val="1B1C1D"/>
          <w:sz w:val="24"/>
          <w:szCs w:val="24"/>
        </w:rPr>
      </w:pPr>
    </w:p>
    <w:p w14:paraId="39CB387B" w14:textId="77777777" w:rsidR="009C325E" w:rsidRDefault="00000000">
      <w:pPr>
        <w:numPr>
          <w:ilvl w:val="0"/>
          <w:numId w:val="1"/>
        </w:numPr>
        <w:pBdr>
          <w:top w:val="nil"/>
          <w:left w:val="nil"/>
          <w:bottom w:val="nil"/>
          <w:right w:val="nil"/>
          <w:between w:val="nil"/>
        </w:pBdr>
        <w:spacing w:before="120" w:after="120" w:line="275" w:lineRule="auto"/>
      </w:pPr>
      <w:r>
        <w:rPr>
          <w:rFonts w:ascii="Google Sans Text" w:eastAsia="Google Sans Text" w:hAnsi="Google Sans Text" w:cs="Google Sans Text"/>
          <w:color w:val="1B1C1D"/>
          <w:sz w:val="24"/>
          <w:szCs w:val="24"/>
        </w:rPr>
        <w:t>What does "time-space compression" mean in the context of globalization?</w:t>
      </w:r>
      <w:r>
        <w:rPr>
          <w:color w:val="000000"/>
        </w:rPr>
        <w:br/>
      </w:r>
      <w:r>
        <w:rPr>
          <w:rFonts w:ascii="Google Sans Text" w:eastAsia="Google Sans Text" w:hAnsi="Google Sans Text" w:cs="Google Sans Text"/>
          <w:color w:val="1B1C1D"/>
          <w:sz w:val="24"/>
          <w:szCs w:val="24"/>
        </w:rPr>
        <w:t>a) New technology making distances feel shorter and communication faster</w:t>
      </w:r>
      <w:r>
        <w:rPr>
          <w:color w:val="000000"/>
        </w:rPr>
        <w:br/>
      </w:r>
      <w:r>
        <w:rPr>
          <w:rFonts w:ascii="Google Sans Text" w:eastAsia="Google Sans Text" w:hAnsi="Google Sans Text" w:cs="Google Sans Text"/>
          <w:color w:val="1B1C1D"/>
          <w:sz w:val="24"/>
          <w:szCs w:val="24"/>
        </w:rPr>
        <w:t>b) The physical distance between connected places increasing</w:t>
      </w:r>
      <w:r>
        <w:rPr>
          <w:color w:val="000000"/>
        </w:rPr>
        <w:br/>
      </w:r>
      <w:r>
        <w:rPr>
          <w:rFonts w:ascii="Google Sans Text" w:eastAsia="Google Sans Text" w:hAnsi="Google Sans Text" w:cs="Google Sans Text"/>
          <w:color w:val="1B1C1D"/>
          <w:sz w:val="24"/>
          <w:szCs w:val="24"/>
        </w:rPr>
        <w:t>c) Global information flow slowing down</w:t>
      </w:r>
      <w:r>
        <w:rPr>
          <w:color w:val="000000"/>
        </w:rPr>
        <w:br/>
      </w:r>
      <w:r>
        <w:rPr>
          <w:rFonts w:ascii="Google Sans Text" w:eastAsia="Google Sans Text" w:hAnsi="Google Sans Text" w:cs="Google Sans Text"/>
          <w:color w:val="1B1C1D"/>
          <w:sz w:val="24"/>
          <w:szCs w:val="24"/>
        </w:rPr>
        <w:t>d) Countries strengthening their borders</w:t>
      </w:r>
    </w:p>
    <w:p w14:paraId="4442AA6A" w14:textId="77777777" w:rsidR="009C325E" w:rsidRDefault="009C325E">
      <w:pPr>
        <w:pBdr>
          <w:top w:val="nil"/>
          <w:left w:val="nil"/>
          <w:bottom w:val="nil"/>
          <w:right w:val="nil"/>
          <w:between w:val="nil"/>
        </w:pBdr>
        <w:spacing w:before="120" w:after="120" w:line="275" w:lineRule="auto"/>
        <w:rPr>
          <w:rFonts w:ascii="Google Sans Text" w:eastAsia="Google Sans Text" w:hAnsi="Google Sans Text" w:cs="Google Sans Text"/>
          <w:color w:val="1B1C1D"/>
          <w:sz w:val="24"/>
          <w:szCs w:val="24"/>
        </w:rPr>
      </w:pPr>
    </w:p>
    <w:p w14:paraId="4C907548" w14:textId="77777777" w:rsidR="009C325E" w:rsidRDefault="00000000">
      <w:pPr>
        <w:numPr>
          <w:ilvl w:val="0"/>
          <w:numId w:val="1"/>
        </w:numPr>
        <w:pBdr>
          <w:top w:val="nil"/>
          <w:left w:val="nil"/>
          <w:bottom w:val="nil"/>
          <w:right w:val="nil"/>
          <w:between w:val="nil"/>
        </w:pBdr>
        <w:spacing w:before="120" w:after="120" w:line="275" w:lineRule="auto"/>
      </w:pPr>
      <w:r>
        <w:rPr>
          <w:rFonts w:ascii="Google Sans Text" w:eastAsia="Google Sans Text" w:hAnsi="Google Sans Text" w:cs="Google Sans Text"/>
          <w:color w:val="1B1C1D"/>
          <w:sz w:val="24"/>
          <w:szCs w:val="24"/>
        </w:rPr>
        <w:t>The 2008 Global Financial Crisis (GFC) is often seen as:</w:t>
      </w:r>
      <w:r>
        <w:rPr>
          <w:color w:val="000000"/>
        </w:rPr>
        <w:br/>
      </w:r>
      <w:r>
        <w:rPr>
          <w:rFonts w:ascii="Google Sans Text" w:eastAsia="Google Sans Text" w:hAnsi="Google Sans Text" w:cs="Google Sans Text"/>
          <w:color w:val="1B1C1D"/>
          <w:sz w:val="24"/>
          <w:szCs w:val="24"/>
        </w:rPr>
        <w:t>a) The absolute end of globalization</w:t>
      </w:r>
      <w:r>
        <w:rPr>
          <w:color w:val="000000"/>
        </w:rPr>
        <w:br/>
      </w:r>
      <w:r>
        <w:rPr>
          <w:rFonts w:ascii="Google Sans Text" w:eastAsia="Google Sans Text" w:hAnsi="Google Sans Text" w:cs="Google Sans Text"/>
          <w:color w:val="1B1C1D"/>
          <w:sz w:val="24"/>
          <w:szCs w:val="24"/>
        </w:rPr>
        <w:t>b) A major early crisis of globalization</w:t>
      </w:r>
      <w:r>
        <w:rPr>
          <w:color w:val="000000"/>
        </w:rPr>
        <w:br/>
      </w:r>
      <w:r>
        <w:rPr>
          <w:rFonts w:ascii="Google Sans Text" w:eastAsia="Google Sans Text" w:hAnsi="Google Sans Text" w:cs="Google Sans Text"/>
          <w:color w:val="1B1C1D"/>
          <w:sz w:val="24"/>
          <w:szCs w:val="24"/>
        </w:rPr>
        <w:t>c) Proof that the liberal world order was getting stronger</w:t>
      </w:r>
      <w:r>
        <w:rPr>
          <w:color w:val="000000"/>
        </w:rPr>
        <w:br/>
      </w:r>
      <w:r>
        <w:rPr>
          <w:rFonts w:ascii="Google Sans Text" w:eastAsia="Google Sans Text" w:hAnsi="Google Sans Text" w:cs="Google Sans Text"/>
          <w:color w:val="1B1C1D"/>
          <w:sz w:val="24"/>
          <w:szCs w:val="24"/>
        </w:rPr>
        <w:t>d) Leading all countries to adopt the same economic policies</w:t>
      </w:r>
    </w:p>
    <w:p w14:paraId="5CF01DA7" w14:textId="77777777" w:rsidR="009C325E" w:rsidRDefault="009C325E">
      <w:pPr>
        <w:pBdr>
          <w:top w:val="nil"/>
          <w:left w:val="nil"/>
          <w:bottom w:val="nil"/>
          <w:right w:val="nil"/>
          <w:between w:val="nil"/>
        </w:pBdr>
        <w:spacing w:before="120" w:after="120" w:line="275" w:lineRule="auto"/>
        <w:rPr>
          <w:rFonts w:ascii="Google Sans Text" w:eastAsia="Google Sans Text" w:hAnsi="Google Sans Text" w:cs="Google Sans Text"/>
          <w:color w:val="1B1C1D"/>
          <w:sz w:val="24"/>
          <w:szCs w:val="24"/>
        </w:rPr>
      </w:pPr>
    </w:p>
    <w:p w14:paraId="02AE68FD" w14:textId="77777777" w:rsidR="009C325E" w:rsidRDefault="00000000">
      <w:pPr>
        <w:numPr>
          <w:ilvl w:val="0"/>
          <w:numId w:val="1"/>
        </w:numPr>
        <w:pBdr>
          <w:top w:val="nil"/>
          <w:left w:val="nil"/>
          <w:bottom w:val="nil"/>
          <w:right w:val="nil"/>
          <w:between w:val="nil"/>
        </w:pBdr>
        <w:spacing w:before="120" w:after="120" w:line="275" w:lineRule="auto"/>
      </w:pPr>
      <w:r>
        <w:rPr>
          <w:rFonts w:ascii="Google Sans Text" w:eastAsia="Google Sans Text" w:hAnsi="Google Sans Text" w:cs="Google Sans Text"/>
          <w:color w:val="1B1C1D"/>
          <w:sz w:val="24"/>
          <w:szCs w:val="24"/>
        </w:rPr>
        <w:t>What is the key difference between internationalization and globalization?</w:t>
      </w:r>
      <w:r>
        <w:rPr>
          <w:color w:val="000000"/>
        </w:rPr>
        <w:br/>
      </w:r>
      <w:r>
        <w:rPr>
          <w:rFonts w:ascii="Google Sans Text" w:eastAsia="Google Sans Text" w:hAnsi="Google Sans Text" w:cs="Google Sans Text"/>
          <w:color w:val="1B1C1D"/>
          <w:sz w:val="24"/>
          <w:szCs w:val="24"/>
        </w:rPr>
        <w:t>a) Globalization affects things within countries and blurs lines between domestic/international, while internationalization is mainly about links between separate countries.</w:t>
      </w:r>
      <w:r>
        <w:rPr>
          <w:color w:val="000000"/>
        </w:rPr>
        <w:br/>
      </w:r>
      <w:r>
        <w:rPr>
          <w:rFonts w:ascii="Google Sans Text" w:eastAsia="Google Sans Text" w:hAnsi="Google Sans Text" w:cs="Google Sans Text"/>
          <w:color w:val="1B1C1D"/>
          <w:sz w:val="24"/>
          <w:szCs w:val="24"/>
        </w:rPr>
        <w:t>b) Globalization is much newer than internationalization.</w:t>
      </w:r>
      <w:r>
        <w:rPr>
          <w:color w:val="000000"/>
        </w:rPr>
        <w:br/>
      </w:r>
      <w:r>
        <w:rPr>
          <w:rFonts w:ascii="Google Sans Text" w:eastAsia="Google Sans Text" w:hAnsi="Google Sans Text" w:cs="Google Sans Text"/>
          <w:color w:val="1B1C1D"/>
          <w:sz w:val="24"/>
          <w:szCs w:val="24"/>
        </w:rPr>
        <w:t>c) Globalization is only about money, internationalization includes politics.</w:t>
      </w:r>
      <w:r>
        <w:rPr>
          <w:color w:val="000000"/>
        </w:rPr>
        <w:br/>
      </w:r>
      <w:r>
        <w:rPr>
          <w:rFonts w:ascii="Google Sans Text" w:eastAsia="Google Sans Text" w:hAnsi="Google Sans Text" w:cs="Google Sans Text"/>
          <w:color w:val="1B1C1D"/>
          <w:sz w:val="24"/>
          <w:szCs w:val="24"/>
        </w:rPr>
        <w:t>d) Globalization is only done by governments.</w:t>
      </w:r>
    </w:p>
    <w:p w14:paraId="77FE52CD" w14:textId="77777777" w:rsidR="009C325E" w:rsidRDefault="009C325E">
      <w:pPr>
        <w:pBdr>
          <w:top w:val="nil"/>
          <w:left w:val="nil"/>
          <w:bottom w:val="nil"/>
          <w:right w:val="nil"/>
          <w:between w:val="nil"/>
        </w:pBdr>
        <w:spacing w:before="120" w:after="120" w:line="275" w:lineRule="auto"/>
        <w:rPr>
          <w:rFonts w:ascii="Google Sans Text" w:eastAsia="Google Sans Text" w:hAnsi="Google Sans Text" w:cs="Google Sans Text"/>
          <w:color w:val="1B1C1D"/>
          <w:sz w:val="24"/>
          <w:szCs w:val="24"/>
        </w:rPr>
      </w:pPr>
    </w:p>
    <w:p w14:paraId="72BB78B6" w14:textId="77777777" w:rsidR="009C325E" w:rsidRDefault="00000000">
      <w:pPr>
        <w:numPr>
          <w:ilvl w:val="0"/>
          <w:numId w:val="1"/>
        </w:numPr>
        <w:pBdr>
          <w:top w:val="nil"/>
          <w:left w:val="nil"/>
          <w:bottom w:val="nil"/>
          <w:right w:val="nil"/>
          <w:between w:val="nil"/>
        </w:pBdr>
        <w:spacing w:before="120" w:after="120" w:line="275" w:lineRule="auto"/>
      </w:pPr>
      <w:r>
        <w:rPr>
          <w:rFonts w:ascii="Google Sans Text" w:eastAsia="Google Sans Text" w:hAnsi="Google Sans Text" w:cs="Google Sans Text"/>
          <w:color w:val="1B1C1D"/>
          <w:sz w:val="24"/>
          <w:szCs w:val="24"/>
        </w:rPr>
        <w:t>According to thinkers who see globalization as a major transformation (transformationalists):</w:t>
      </w:r>
      <w:r>
        <w:rPr>
          <w:color w:val="000000"/>
        </w:rPr>
        <w:br/>
      </w:r>
      <w:r>
        <w:rPr>
          <w:rFonts w:ascii="Google Sans Text" w:eastAsia="Google Sans Text" w:hAnsi="Google Sans Text" w:cs="Google Sans Text"/>
          <w:color w:val="1B1C1D"/>
          <w:sz w:val="24"/>
          <w:szCs w:val="24"/>
        </w:rPr>
        <w:t>a) The current world order led by the West is collapsing entirely.</w:t>
      </w:r>
      <w:r>
        <w:rPr>
          <w:color w:val="000000"/>
        </w:rPr>
        <w:br/>
      </w:r>
      <w:r>
        <w:rPr>
          <w:rFonts w:ascii="Google Sans Text" w:eastAsia="Google Sans Text" w:hAnsi="Google Sans Text" w:cs="Google Sans Text"/>
          <w:color w:val="1B1C1D"/>
          <w:sz w:val="24"/>
          <w:szCs w:val="24"/>
        </w:rPr>
        <w:t>b) Globalization isn't really having much impact.</w:t>
      </w:r>
      <w:r>
        <w:rPr>
          <w:color w:val="000000"/>
        </w:rPr>
        <w:br/>
      </w:r>
      <w:r>
        <w:rPr>
          <w:rFonts w:ascii="Google Sans Text" w:eastAsia="Google Sans Text" w:hAnsi="Google Sans Text" w:cs="Google Sans Text"/>
          <w:color w:val="1B1C1D"/>
          <w:sz w:val="24"/>
          <w:szCs w:val="24"/>
        </w:rPr>
        <w:t>c) The USA will remain the only superpower controlling globalization.</w:t>
      </w:r>
      <w:r>
        <w:rPr>
          <w:color w:val="000000"/>
        </w:rPr>
        <w:br/>
      </w:r>
      <w:r>
        <w:rPr>
          <w:rFonts w:ascii="Google Sans Text" w:eastAsia="Google Sans Text" w:hAnsi="Google Sans Text" w:cs="Google Sans Text"/>
          <w:color w:val="1B1C1D"/>
          <w:sz w:val="24"/>
          <w:szCs w:val="24"/>
        </w:rPr>
        <w:t>d) We are in a major shift, possibly towards a world less dominated by the West, with globalization changing but continuing.</w:t>
      </w:r>
    </w:p>
    <w:p w14:paraId="1D12C0CD" w14:textId="77777777" w:rsidR="009C325E" w:rsidRDefault="009C325E">
      <w:pPr>
        <w:pBdr>
          <w:top w:val="nil"/>
          <w:left w:val="nil"/>
          <w:bottom w:val="nil"/>
          <w:right w:val="nil"/>
          <w:between w:val="nil"/>
        </w:pBdr>
        <w:spacing w:before="120" w:after="120" w:line="275" w:lineRule="auto"/>
        <w:rPr>
          <w:rFonts w:ascii="Google Sans Text" w:eastAsia="Google Sans Text" w:hAnsi="Google Sans Text" w:cs="Google Sans Text"/>
          <w:color w:val="1B1C1D"/>
          <w:sz w:val="24"/>
          <w:szCs w:val="24"/>
        </w:rPr>
      </w:pPr>
    </w:p>
    <w:p w14:paraId="737B347D" w14:textId="77777777" w:rsidR="009C325E" w:rsidRDefault="00000000">
      <w:pPr>
        <w:numPr>
          <w:ilvl w:val="0"/>
          <w:numId w:val="1"/>
        </w:numPr>
        <w:pBdr>
          <w:top w:val="nil"/>
          <w:left w:val="nil"/>
          <w:bottom w:val="nil"/>
          <w:right w:val="nil"/>
          <w:between w:val="nil"/>
        </w:pBdr>
        <w:spacing w:before="120" w:after="120" w:line="275" w:lineRule="auto"/>
      </w:pPr>
      <w:r>
        <w:rPr>
          <w:rFonts w:ascii="Google Sans Text" w:eastAsia="Google Sans Text" w:hAnsi="Google Sans Text" w:cs="Google Sans Text"/>
          <w:color w:val="1B1C1D"/>
          <w:sz w:val="24"/>
          <w:szCs w:val="24"/>
        </w:rPr>
        <w:t>What is an intergovernmental organization (IGO)?</w:t>
      </w:r>
      <w:r>
        <w:rPr>
          <w:color w:val="000000"/>
        </w:rPr>
        <w:br/>
      </w:r>
      <w:r>
        <w:rPr>
          <w:rFonts w:ascii="Google Sans Text" w:eastAsia="Google Sans Text" w:hAnsi="Google Sans Text" w:cs="Google Sans Text"/>
          <w:color w:val="1B1C1D"/>
          <w:sz w:val="24"/>
          <w:szCs w:val="24"/>
        </w:rPr>
        <w:t>a) A non-profit group working for peace</w:t>
      </w:r>
      <w:r>
        <w:rPr>
          <w:color w:val="000000"/>
        </w:rPr>
        <w:br/>
      </w:r>
      <w:r>
        <w:rPr>
          <w:rFonts w:ascii="Google Sans Text" w:eastAsia="Google Sans Text" w:hAnsi="Google Sans Text" w:cs="Google Sans Text"/>
          <w:color w:val="1B1C1D"/>
          <w:sz w:val="24"/>
          <w:szCs w:val="24"/>
        </w:rPr>
        <w:t>b) An organization based only on tradition</w:t>
      </w:r>
      <w:r>
        <w:rPr>
          <w:color w:val="000000"/>
        </w:rPr>
        <w:br/>
      </w:r>
      <w:r>
        <w:rPr>
          <w:rFonts w:ascii="Google Sans Text" w:eastAsia="Google Sans Text" w:hAnsi="Google Sans Text" w:cs="Google Sans Text"/>
          <w:color w:val="1B1C1D"/>
          <w:sz w:val="24"/>
          <w:szCs w:val="24"/>
        </w:rPr>
        <w:t>c) An organization created by a treaty between three or more countries, usually with staff</w:t>
      </w:r>
      <w:r>
        <w:rPr>
          <w:color w:val="000000"/>
        </w:rPr>
        <w:br/>
      </w:r>
      <w:r>
        <w:rPr>
          <w:rFonts w:ascii="Google Sans Text" w:eastAsia="Google Sans Text" w:hAnsi="Google Sans Text" w:cs="Google Sans Text"/>
          <w:color w:val="1B1C1D"/>
          <w:sz w:val="24"/>
          <w:szCs w:val="24"/>
        </w:rPr>
        <w:t>d) A global company trying to make money</w:t>
      </w:r>
    </w:p>
    <w:p w14:paraId="58998C34" w14:textId="77777777" w:rsidR="009C325E" w:rsidRDefault="009C325E">
      <w:pPr>
        <w:pBdr>
          <w:top w:val="nil"/>
          <w:left w:val="nil"/>
          <w:bottom w:val="nil"/>
          <w:right w:val="nil"/>
          <w:between w:val="nil"/>
        </w:pBdr>
        <w:spacing w:before="120" w:after="120" w:line="275" w:lineRule="auto"/>
        <w:rPr>
          <w:rFonts w:ascii="Google Sans Text" w:eastAsia="Google Sans Text" w:hAnsi="Google Sans Text" w:cs="Google Sans Text"/>
          <w:color w:val="1B1C1D"/>
          <w:sz w:val="24"/>
          <w:szCs w:val="24"/>
        </w:rPr>
      </w:pPr>
    </w:p>
    <w:p w14:paraId="15A49D35" w14:textId="77777777" w:rsidR="009C325E" w:rsidRDefault="00000000">
      <w:pPr>
        <w:numPr>
          <w:ilvl w:val="0"/>
          <w:numId w:val="1"/>
        </w:numPr>
        <w:pBdr>
          <w:top w:val="nil"/>
          <w:left w:val="nil"/>
          <w:bottom w:val="nil"/>
          <w:right w:val="nil"/>
          <w:between w:val="nil"/>
        </w:pBdr>
        <w:spacing w:before="120" w:after="120" w:line="275" w:lineRule="auto"/>
      </w:pPr>
      <w:r>
        <w:rPr>
          <w:rFonts w:ascii="Google Sans Text" w:eastAsia="Google Sans Text" w:hAnsi="Google Sans Text" w:cs="Google Sans Text"/>
          <w:color w:val="1B1C1D"/>
          <w:sz w:val="24"/>
          <w:szCs w:val="24"/>
        </w:rPr>
        <w:t>What is a primary goal of the United Nations (UN), according to its Charter?</w:t>
      </w:r>
      <w:r>
        <w:rPr>
          <w:color w:val="000000"/>
        </w:rPr>
        <w:br/>
      </w:r>
      <w:r>
        <w:rPr>
          <w:rFonts w:ascii="Google Sans Text" w:eastAsia="Google Sans Text" w:hAnsi="Google Sans Text" w:cs="Google Sans Text"/>
          <w:color w:val="1B1C1D"/>
          <w:sz w:val="24"/>
          <w:szCs w:val="24"/>
        </w:rPr>
        <w:t>a) To encourage trade only within regions</w:t>
      </w:r>
      <w:r>
        <w:rPr>
          <w:color w:val="000000"/>
        </w:rPr>
        <w:br/>
      </w:r>
      <w:r>
        <w:rPr>
          <w:rFonts w:ascii="Google Sans Text" w:eastAsia="Google Sans Text" w:hAnsi="Google Sans Text" w:cs="Google Sans Text"/>
          <w:color w:val="1B1C1D"/>
          <w:sz w:val="24"/>
          <w:szCs w:val="24"/>
        </w:rPr>
        <w:t>b) To make sure countries are always fully independent above all else</w:t>
      </w:r>
      <w:r>
        <w:rPr>
          <w:color w:val="000000"/>
        </w:rPr>
        <w:br/>
      </w:r>
      <w:r>
        <w:rPr>
          <w:rFonts w:ascii="Google Sans Text" w:eastAsia="Google Sans Text" w:hAnsi="Google Sans Text" w:cs="Google Sans Text"/>
          <w:color w:val="1B1C1D"/>
          <w:sz w:val="24"/>
          <w:szCs w:val="24"/>
        </w:rPr>
        <w:t>c) To maintain peace, encourage friendly relations and human rights, and help countries work together</w:t>
      </w:r>
      <w:r>
        <w:rPr>
          <w:color w:val="000000"/>
        </w:rPr>
        <w:br/>
      </w:r>
      <w:r>
        <w:rPr>
          <w:rFonts w:ascii="Google Sans Text" w:eastAsia="Google Sans Text" w:hAnsi="Google Sans Text" w:cs="Google Sans Text"/>
          <w:color w:val="1B1C1D"/>
          <w:sz w:val="24"/>
          <w:szCs w:val="24"/>
        </w:rPr>
        <w:t>d) To stop the spread of nuclear weapons</w:t>
      </w:r>
    </w:p>
    <w:p w14:paraId="672FA676" w14:textId="77777777" w:rsidR="009C325E" w:rsidRDefault="009C325E">
      <w:pPr>
        <w:pBdr>
          <w:top w:val="nil"/>
          <w:left w:val="nil"/>
          <w:bottom w:val="nil"/>
          <w:right w:val="nil"/>
          <w:between w:val="nil"/>
        </w:pBdr>
        <w:spacing w:before="120" w:after="120" w:line="275" w:lineRule="auto"/>
        <w:rPr>
          <w:rFonts w:ascii="Google Sans Text" w:eastAsia="Google Sans Text" w:hAnsi="Google Sans Text" w:cs="Google Sans Text"/>
          <w:color w:val="1B1C1D"/>
          <w:sz w:val="24"/>
          <w:szCs w:val="24"/>
        </w:rPr>
      </w:pPr>
    </w:p>
    <w:p w14:paraId="2A11DD27" w14:textId="77777777" w:rsidR="009C325E" w:rsidRDefault="00000000">
      <w:pPr>
        <w:numPr>
          <w:ilvl w:val="0"/>
          <w:numId w:val="1"/>
        </w:numPr>
        <w:pBdr>
          <w:top w:val="nil"/>
          <w:left w:val="nil"/>
          <w:bottom w:val="nil"/>
          <w:right w:val="nil"/>
          <w:between w:val="nil"/>
        </w:pBdr>
        <w:spacing w:before="120" w:after="120" w:line="275" w:lineRule="auto"/>
      </w:pPr>
      <w:r>
        <w:rPr>
          <w:rFonts w:ascii="Google Sans Text" w:eastAsia="Google Sans Text" w:hAnsi="Google Sans Text" w:cs="Google Sans Text"/>
          <w:color w:val="1B1C1D"/>
          <w:sz w:val="24"/>
          <w:szCs w:val="24"/>
        </w:rPr>
        <w:t>What important power does the UN Security Council have that the old League of Nations Council did not?</w:t>
      </w:r>
      <w:r>
        <w:rPr>
          <w:color w:val="000000"/>
        </w:rPr>
        <w:br/>
      </w:r>
      <w:r>
        <w:rPr>
          <w:rFonts w:ascii="Google Sans Text" w:eastAsia="Google Sans Text" w:hAnsi="Google Sans Text" w:cs="Google Sans Text"/>
          <w:color w:val="1B1C1D"/>
          <w:sz w:val="24"/>
          <w:szCs w:val="24"/>
        </w:rPr>
        <w:t>a) It can only make suggestions</w:t>
      </w:r>
      <w:r>
        <w:rPr>
          <w:color w:val="000000"/>
        </w:rPr>
        <w:br/>
      </w:r>
      <w:r>
        <w:rPr>
          <w:rFonts w:ascii="Google Sans Text" w:eastAsia="Google Sans Text" w:hAnsi="Google Sans Text" w:cs="Google Sans Text"/>
          <w:color w:val="1B1C1D"/>
          <w:sz w:val="24"/>
          <w:szCs w:val="24"/>
        </w:rPr>
        <w:t>b) It includes members from regional groups</w:t>
      </w:r>
      <w:r>
        <w:rPr>
          <w:color w:val="000000"/>
        </w:rPr>
        <w:br/>
      </w:r>
      <w:r>
        <w:rPr>
          <w:rFonts w:ascii="Google Sans Text" w:eastAsia="Google Sans Text" w:hAnsi="Google Sans Text" w:cs="Google Sans Text"/>
          <w:color w:val="1B1C1D"/>
          <w:sz w:val="24"/>
          <w:szCs w:val="24"/>
        </w:rPr>
        <w:t>c) Its decisions can be mandatory (binding), and permanent members have veto power</w:t>
      </w:r>
      <w:r>
        <w:rPr>
          <w:color w:val="000000"/>
        </w:rPr>
        <w:br/>
      </w:r>
      <w:r>
        <w:rPr>
          <w:rFonts w:ascii="Google Sans Text" w:eastAsia="Google Sans Text" w:hAnsi="Google Sans Text" w:cs="Google Sans Text"/>
          <w:color w:val="1B1C1D"/>
          <w:sz w:val="24"/>
          <w:szCs w:val="24"/>
        </w:rPr>
        <w:t>d) Every country has an equal vote</w:t>
      </w:r>
    </w:p>
    <w:p w14:paraId="0A5DE44F" w14:textId="77777777" w:rsidR="009C325E" w:rsidRDefault="009C325E">
      <w:pPr>
        <w:pBdr>
          <w:top w:val="nil"/>
          <w:left w:val="nil"/>
          <w:bottom w:val="nil"/>
          <w:right w:val="nil"/>
          <w:between w:val="nil"/>
        </w:pBdr>
        <w:spacing w:before="120" w:after="120" w:line="275" w:lineRule="auto"/>
        <w:rPr>
          <w:rFonts w:ascii="Google Sans Text" w:eastAsia="Google Sans Text" w:hAnsi="Google Sans Text" w:cs="Google Sans Text"/>
          <w:color w:val="1B1C1D"/>
          <w:sz w:val="24"/>
          <w:szCs w:val="24"/>
        </w:rPr>
      </w:pPr>
    </w:p>
    <w:p w14:paraId="4F0C5495" w14:textId="77777777" w:rsidR="009C325E" w:rsidRDefault="00000000">
      <w:pPr>
        <w:numPr>
          <w:ilvl w:val="0"/>
          <w:numId w:val="1"/>
        </w:numPr>
        <w:pBdr>
          <w:top w:val="nil"/>
          <w:left w:val="nil"/>
          <w:bottom w:val="nil"/>
          <w:right w:val="nil"/>
          <w:between w:val="nil"/>
        </w:pBdr>
        <w:spacing w:before="120" w:after="120" w:line="275" w:lineRule="auto"/>
      </w:pPr>
      <w:r>
        <w:rPr>
          <w:rFonts w:ascii="Google Sans Text" w:eastAsia="Google Sans Text" w:hAnsi="Google Sans Text" w:cs="Google Sans Text"/>
          <w:color w:val="1B1C1D"/>
          <w:sz w:val="24"/>
          <w:szCs w:val="24"/>
        </w:rPr>
        <w:t>Which theory might argue that powerful countries use international organizations like the UN to push their own interests while pretending to be neutral?</w:t>
      </w:r>
      <w:r>
        <w:rPr>
          <w:color w:val="000000"/>
        </w:rPr>
        <w:br/>
      </w:r>
      <w:r>
        <w:rPr>
          <w:rFonts w:ascii="Google Sans Text" w:eastAsia="Google Sans Text" w:hAnsi="Google Sans Text" w:cs="Google Sans Text"/>
          <w:color w:val="1B1C1D"/>
          <w:sz w:val="24"/>
          <w:szCs w:val="24"/>
        </w:rPr>
        <w:t>a) Liberalism</w:t>
      </w:r>
      <w:r>
        <w:rPr>
          <w:color w:val="000000"/>
        </w:rPr>
        <w:br/>
      </w:r>
      <w:r>
        <w:rPr>
          <w:rFonts w:ascii="Google Sans Text" w:eastAsia="Google Sans Text" w:hAnsi="Google Sans Text" w:cs="Google Sans Text"/>
          <w:color w:val="1B1C1D"/>
          <w:sz w:val="24"/>
          <w:szCs w:val="24"/>
        </w:rPr>
        <w:t>b) Constructivism</w:t>
      </w:r>
      <w:r>
        <w:rPr>
          <w:color w:val="000000"/>
        </w:rPr>
        <w:br/>
      </w:r>
      <w:r>
        <w:rPr>
          <w:rFonts w:ascii="Google Sans Text" w:eastAsia="Google Sans Text" w:hAnsi="Google Sans Text" w:cs="Google Sans Text"/>
          <w:color w:val="1B1C1D"/>
          <w:sz w:val="24"/>
          <w:szCs w:val="24"/>
        </w:rPr>
        <w:t>c) Feminism</w:t>
      </w:r>
      <w:r>
        <w:rPr>
          <w:color w:val="000000"/>
        </w:rPr>
        <w:br/>
      </w:r>
      <w:r>
        <w:rPr>
          <w:rFonts w:ascii="Google Sans Text" w:eastAsia="Google Sans Text" w:hAnsi="Google Sans Text" w:cs="Google Sans Text"/>
          <w:color w:val="1B1C1D"/>
          <w:sz w:val="24"/>
          <w:szCs w:val="24"/>
        </w:rPr>
        <w:t>d) Realism (Note: Realism strongly emphasizes states using IOs instrumentally for power/interest)</w:t>
      </w:r>
    </w:p>
    <w:p w14:paraId="2715C693" w14:textId="77777777" w:rsidR="009C325E" w:rsidRDefault="009C325E">
      <w:pPr>
        <w:pBdr>
          <w:top w:val="nil"/>
          <w:left w:val="nil"/>
          <w:bottom w:val="nil"/>
          <w:right w:val="nil"/>
          <w:between w:val="nil"/>
        </w:pBdr>
        <w:spacing w:before="120" w:after="120" w:line="275" w:lineRule="auto"/>
        <w:rPr>
          <w:rFonts w:ascii="Google Sans Text" w:eastAsia="Google Sans Text" w:hAnsi="Google Sans Text" w:cs="Google Sans Text"/>
          <w:color w:val="1B1C1D"/>
          <w:sz w:val="24"/>
          <w:szCs w:val="24"/>
        </w:rPr>
      </w:pPr>
    </w:p>
    <w:p w14:paraId="096FC534" w14:textId="77777777" w:rsidR="009C325E" w:rsidRDefault="00000000">
      <w:pPr>
        <w:numPr>
          <w:ilvl w:val="0"/>
          <w:numId w:val="1"/>
        </w:numPr>
        <w:pBdr>
          <w:top w:val="nil"/>
          <w:left w:val="nil"/>
          <w:bottom w:val="nil"/>
          <w:right w:val="nil"/>
          <w:between w:val="nil"/>
        </w:pBdr>
        <w:spacing w:before="120" w:after="120" w:line="275" w:lineRule="auto"/>
      </w:pPr>
      <w:r>
        <w:rPr>
          <w:rFonts w:ascii="Google Sans Text" w:eastAsia="Google Sans Text" w:hAnsi="Google Sans Text" w:cs="Google Sans Text"/>
          <w:color w:val="1B1C1D"/>
          <w:sz w:val="24"/>
          <w:szCs w:val="24"/>
        </w:rPr>
        <w:t>What special right does the UN Secretary-General have under Article 99 of the Charter?</w:t>
      </w:r>
      <w:r>
        <w:rPr>
          <w:color w:val="000000"/>
        </w:rPr>
        <w:br/>
      </w:r>
      <w:r>
        <w:rPr>
          <w:rFonts w:ascii="Google Sans Text" w:eastAsia="Google Sans Text" w:hAnsi="Google Sans Text" w:cs="Google Sans Text"/>
          <w:color w:val="1B1C1D"/>
          <w:sz w:val="24"/>
          <w:szCs w:val="24"/>
        </w:rPr>
        <w:t>a) To break ties in General Assembly votes</w:t>
      </w:r>
      <w:r>
        <w:rPr>
          <w:color w:val="000000"/>
        </w:rPr>
        <w:br/>
      </w:r>
      <w:r>
        <w:rPr>
          <w:rFonts w:ascii="Google Sans Text" w:eastAsia="Google Sans Text" w:hAnsi="Google Sans Text" w:cs="Google Sans Text"/>
          <w:color w:val="1B1C1D"/>
          <w:sz w:val="24"/>
          <w:szCs w:val="24"/>
        </w:rPr>
        <w:t>b) To command military forces directly</w:t>
      </w:r>
      <w:r>
        <w:rPr>
          <w:color w:val="000000"/>
        </w:rPr>
        <w:br/>
      </w:r>
      <w:r>
        <w:rPr>
          <w:rFonts w:ascii="Google Sans Text" w:eastAsia="Google Sans Text" w:hAnsi="Google Sans Text" w:cs="Google Sans Text"/>
          <w:color w:val="1B1C1D"/>
          <w:sz w:val="24"/>
          <w:szCs w:val="24"/>
        </w:rPr>
        <w:t>c) To warn the Security Council about threats to world peace</w:t>
      </w:r>
      <w:r>
        <w:rPr>
          <w:color w:val="000000"/>
        </w:rPr>
        <w:br/>
      </w:r>
      <w:r>
        <w:rPr>
          <w:rFonts w:ascii="Google Sans Text" w:eastAsia="Google Sans Text" w:hAnsi="Google Sans Text" w:cs="Google Sans Text"/>
          <w:color w:val="1B1C1D"/>
          <w:sz w:val="24"/>
          <w:szCs w:val="24"/>
        </w:rPr>
        <w:t>d) To represent the UN in business deals</w:t>
      </w:r>
    </w:p>
    <w:p w14:paraId="1FED2087" w14:textId="77777777" w:rsidR="009C325E" w:rsidRDefault="009C325E">
      <w:pPr>
        <w:pBdr>
          <w:top w:val="nil"/>
          <w:left w:val="nil"/>
          <w:bottom w:val="nil"/>
          <w:right w:val="nil"/>
          <w:between w:val="nil"/>
        </w:pBdr>
        <w:spacing w:before="120" w:after="120" w:line="275" w:lineRule="auto"/>
        <w:rPr>
          <w:rFonts w:ascii="Google Sans Text" w:eastAsia="Google Sans Text" w:hAnsi="Google Sans Text" w:cs="Google Sans Text"/>
          <w:color w:val="1B1C1D"/>
          <w:sz w:val="24"/>
          <w:szCs w:val="24"/>
        </w:rPr>
      </w:pPr>
    </w:p>
    <w:p w14:paraId="67059D34" w14:textId="77777777" w:rsidR="009C325E" w:rsidRDefault="00000000">
      <w:pPr>
        <w:numPr>
          <w:ilvl w:val="0"/>
          <w:numId w:val="1"/>
        </w:numPr>
        <w:pBdr>
          <w:top w:val="nil"/>
          <w:left w:val="nil"/>
          <w:bottom w:val="nil"/>
          <w:right w:val="nil"/>
          <w:between w:val="nil"/>
        </w:pBdr>
        <w:spacing w:before="120" w:after="120" w:line="275" w:lineRule="auto"/>
      </w:pPr>
      <w:r>
        <w:rPr>
          <w:rFonts w:ascii="Google Sans Text" w:eastAsia="Google Sans Text" w:hAnsi="Google Sans Text" w:cs="Google Sans Text"/>
          <w:color w:val="1B1C1D"/>
          <w:sz w:val="24"/>
          <w:szCs w:val="24"/>
        </w:rPr>
        <w:t>Why do Constructivist theorists think international organizations (IOs) are important?</w:t>
      </w:r>
      <w:r>
        <w:rPr>
          <w:color w:val="000000"/>
        </w:rPr>
        <w:br/>
      </w:r>
      <w:r>
        <w:rPr>
          <w:rFonts w:ascii="Google Sans Text" w:eastAsia="Google Sans Text" w:hAnsi="Google Sans Text" w:cs="Google Sans Text"/>
          <w:color w:val="1B1C1D"/>
          <w:sz w:val="24"/>
          <w:szCs w:val="24"/>
        </w:rPr>
        <w:t>a) They help punish countries that break agreements</w:t>
      </w:r>
      <w:r>
        <w:rPr>
          <w:color w:val="000000"/>
        </w:rPr>
        <w:br/>
      </w:r>
      <w:r>
        <w:rPr>
          <w:rFonts w:ascii="Google Sans Text" w:eastAsia="Google Sans Text" w:hAnsi="Google Sans Text" w:cs="Google Sans Text"/>
          <w:color w:val="1B1C1D"/>
          <w:sz w:val="24"/>
          <w:szCs w:val="24"/>
        </w:rPr>
        <w:t>b) They help spread capitalism</w:t>
      </w:r>
      <w:r>
        <w:rPr>
          <w:color w:val="000000"/>
        </w:rPr>
        <w:br/>
      </w:r>
      <w:r>
        <w:rPr>
          <w:rFonts w:ascii="Google Sans Text" w:eastAsia="Google Sans Text" w:hAnsi="Google Sans Text" w:cs="Google Sans Text"/>
          <w:color w:val="1B1C1D"/>
          <w:sz w:val="24"/>
          <w:szCs w:val="24"/>
        </w:rPr>
        <w:t>c) They teach countries international rules and spread values (like human rights)</w:t>
      </w:r>
      <w:r>
        <w:rPr>
          <w:color w:val="000000"/>
        </w:rPr>
        <w:br/>
      </w:r>
      <w:r>
        <w:rPr>
          <w:rFonts w:ascii="Google Sans Text" w:eastAsia="Google Sans Text" w:hAnsi="Google Sans Text" w:cs="Google Sans Text"/>
          <w:color w:val="1B1C1D"/>
          <w:sz w:val="24"/>
          <w:szCs w:val="24"/>
        </w:rPr>
        <w:t>d) They lock in the balance of power</w:t>
      </w:r>
    </w:p>
    <w:p w14:paraId="5D6CBCA4" w14:textId="77777777" w:rsidR="009C325E" w:rsidRDefault="009C325E">
      <w:pPr>
        <w:pBdr>
          <w:top w:val="nil"/>
          <w:left w:val="nil"/>
          <w:bottom w:val="nil"/>
          <w:right w:val="nil"/>
          <w:between w:val="nil"/>
        </w:pBdr>
        <w:spacing w:before="120" w:after="120" w:line="275" w:lineRule="auto"/>
        <w:rPr>
          <w:rFonts w:ascii="Google Sans Text" w:eastAsia="Google Sans Text" w:hAnsi="Google Sans Text" w:cs="Google Sans Text"/>
          <w:color w:val="1B1C1D"/>
          <w:sz w:val="24"/>
          <w:szCs w:val="24"/>
        </w:rPr>
      </w:pPr>
    </w:p>
    <w:p w14:paraId="2F8DB6DF" w14:textId="77777777" w:rsidR="009C325E" w:rsidRDefault="00000000">
      <w:pPr>
        <w:numPr>
          <w:ilvl w:val="0"/>
          <w:numId w:val="1"/>
        </w:numPr>
        <w:pBdr>
          <w:top w:val="nil"/>
          <w:left w:val="nil"/>
          <w:bottom w:val="nil"/>
          <w:right w:val="nil"/>
          <w:between w:val="nil"/>
        </w:pBdr>
        <w:spacing w:before="120" w:after="120" w:line="275" w:lineRule="auto"/>
      </w:pPr>
      <w:r>
        <w:rPr>
          <w:rFonts w:ascii="Google Sans Text" w:eastAsia="Google Sans Text" w:hAnsi="Google Sans Text" w:cs="Google Sans Text"/>
          <w:color w:val="1B1C1D"/>
          <w:sz w:val="24"/>
          <w:szCs w:val="24"/>
        </w:rPr>
        <w:t>What is a major limitation of the UN General Assembly?</w:t>
      </w:r>
      <w:r>
        <w:rPr>
          <w:color w:val="000000"/>
        </w:rPr>
        <w:br/>
      </w:r>
      <w:r>
        <w:rPr>
          <w:rFonts w:ascii="Google Sans Text" w:eastAsia="Google Sans Text" w:hAnsi="Google Sans Text" w:cs="Google Sans Text"/>
          <w:color w:val="1B1C1D"/>
          <w:sz w:val="24"/>
          <w:szCs w:val="24"/>
        </w:rPr>
        <w:t>a) It cannot discuss budgets</w:t>
      </w:r>
      <w:r>
        <w:rPr>
          <w:color w:val="000000"/>
        </w:rPr>
        <w:br/>
      </w:r>
      <w:r>
        <w:rPr>
          <w:rFonts w:ascii="Google Sans Text" w:eastAsia="Google Sans Text" w:hAnsi="Google Sans Text" w:cs="Google Sans Text"/>
          <w:color w:val="1B1C1D"/>
          <w:sz w:val="24"/>
          <w:szCs w:val="24"/>
        </w:rPr>
        <w:t>b) Its decisions are legally binding laws</w:t>
      </w:r>
      <w:r>
        <w:rPr>
          <w:color w:val="000000"/>
        </w:rPr>
        <w:br/>
      </w:r>
      <w:r>
        <w:rPr>
          <w:rFonts w:ascii="Google Sans Text" w:eastAsia="Google Sans Text" w:hAnsi="Google Sans Text" w:cs="Google Sans Text"/>
          <w:color w:val="1B1C1D"/>
          <w:sz w:val="24"/>
          <w:szCs w:val="24"/>
        </w:rPr>
        <w:t>c) It doesn't have representatives from poorer countries</w:t>
      </w:r>
      <w:r>
        <w:rPr>
          <w:color w:val="000000"/>
        </w:rPr>
        <w:br/>
      </w:r>
      <w:r>
        <w:rPr>
          <w:rFonts w:ascii="Google Sans Text" w:eastAsia="Google Sans Text" w:hAnsi="Google Sans Text" w:cs="Google Sans Text"/>
          <w:color w:val="1B1C1D"/>
          <w:sz w:val="24"/>
          <w:szCs w:val="24"/>
        </w:rPr>
        <w:t>d) Its resolutions are mostly recommendations and don't have legal force</w:t>
      </w:r>
    </w:p>
    <w:p w14:paraId="6AAD53F0" w14:textId="77777777" w:rsidR="009C325E" w:rsidRDefault="009C325E">
      <w:pPr>
        <w:pBdr>
          <w:top w:val="nil"/>
          <w:left w:val="nil"/>
          <w:bottom w:val="nil"/>
          <w:right w:val="nil"/>
          <w:between w:val="nil"/>
        </w:pBdr>
        <w:spacing w:before="120" w:after="120" w:line="275" w:lineRule="auto"/>
        <w:rPr>
          <w:rFonts w:ascii="Google Sans Text" w:eastAsia="Google Sans Text" w:hAnsi="Google Sans Text" w:cs="Google Sans Text"/>
          <w:color w:val="1B1C1D"/>
          <w:sz w:val="24"/>
          <w:szCs w:val="24"/>
        </w:rPr>
      </w:pPr>
    </w:p>
    <w:p w14:paraId="167A109B" w14:textId="77777777" w:rsidR="009C325E" w:rsidRDefault="00000000">
      <w:pPr>
        <w:numPr>
          <w:ilvl w:val="0"/>
          <w:numId w:val="1"/>
        </w:numPr>
        <w:pBdr>
          <w:top w:val="nil"/>
          <w:left w:val="nil"/>
          <w:bottom w:val="nil"/>
          <w:right w:val="nil"/>
          <w:between w:val="nil"/>
        </w:pBdr>
        <w:spacing w:before="120" w:after="120" w:line="275" w:lineRule="auto"/>
      </w:pPr>
      <w:r>
        <w:rPr>
          <w:rFonts w:ascii="Google Sans Text" w:eastAsia="Google Sans Text" w:hAnsi="Google Sans Text" w:cs="Google Sans Text"/>
          <w:color w:val="1B1C1D"/>
          <w:sz w:val="24"/>
          <w:szCs w:val="24"/>
        </w:rPr>
        <w:t>Why did the League of Nations largely fail?</w:t>
      </w:r>
      <w:r>
        <w:rPr>
          <w:color w:val="000000"/>
        </w:rPr>
        <w:br/>
      </w:r>
      <w:r>
        <w:rPr>
          <w:rFonts w:ascii="Google Sans Text" w:eastAsia="Google Sans Text" w:hAnsi="Google Sans Text" w:cs="Google Sans Text"/>
          <w:color w:val="1B1C1D"/>
          <w:sz w:val="24"/>
          <w:szCs w:val="24"/>
        </w:rPr>
        <w:t>a) It focused too much on money issues</w:t>
      </w:r>
      <w:r>
        <w:rPr>
          <w:color w:val="000000"/>
        </w:rPr>
        <w:br/>
      </w:r>
      <w:r>
        <w:rPr>
          <w:rFonts w:ascii="Google Sans Text" w:eastAsia="Google Sans Text" w:hAnsi="Google Sans Text" w:cs="Google Sans Text"/>
          <w:color w:val="1B1C1D"/>
          <w:sz w:val="24"/>
          <w:szCs w:val="24"/>
        </w:rPr>
        <w:t>b) It couldn't enforce its decisions, and major countries like the USA never joined</w:t>
      </w:r>
      <w:r>
        <w:rPr>
          <w:color w:val="000000"/>
        </w:rPr>
        <w:br/>
      </w:r>
      <w:r>
        <w:rPr>
          <w:rFonts w:ascii="Google Sans Text" w:eastAsia="Google Sans Text" w:hAnsi="Google Sans Text" w:cs="Google Sans Text"/>
          <w:color w:val="1B1C1D"/>
          <w:sz w:val="24"/>
          <w:szCs w:val="24"/>
        </w:rPr>
        <w:t>c) Its headquarters were poorly located</w:t>
      </w:r>
      <w:r>
        <w:rPr>
          <w:color w:val="000000"/>
        </w:rPr>
        <w:br/>
      </w:r>
      <w:r>
        <w:rPr>
          <w:rFonts w:ascii="Google Sans Text" w:eastAsia="Google Sans Text" w:hAnsi="Google Sans Text" w:cs="Google Sans Text"/>
          <w:color w:val="1B1C1D"/>
          <w:sz w:val="24"/>
          <w:szCs w:val="24"/>
        </w:rPr>
        <w:t>d) Every member could veto decisions</w:t>
      </w:r>
    </w:p>
    <w:p w14:paraId="63DBCBCB" w14:textId="77777777" w:rsidR="009C325E" w:rsidRDefault="009C325E">
      <w:pPr>
        <w:pBdr>
          <w:top w:val="nil"/>
          <w:left w:val="nil"/>
          <w:bottom w:val="nil"/>
          <w:right w:val="nil"/>
          <w:between w:val="nil"/>
        </w:pBdr>
        <w:spacing w:before="120" w:after="120" w:line="275" w:lineRule="auto"/>
        <w:rPr>
          <w:rFonts w:ascii="Google Sans Text" w:eastAsia="Google Sans Text" w:hAnsi="Google Sans Text" w:cs="Google Sans Text"/>
          <w:color w:val="1B1C1D"/>
          <w:sz w:val="24"/>
          <w:szCs w:val="24"/>
        </w:rPr>
      </w:pPr>
    </w:p>
    <w:p w14:paraId="02262183" w14:textId="77777777" w:rsidR="009C325E" w:rsidRDefault="00000000">
      <w:pPr>
        <w:numPr>
          <w:ilvl w:val="0"/>
          <w:numId w:val="1"/>
        </w:numPr>
        <w:pBdr>
          <w:top w:val="nil"/>
          <w:left w:val="nil"/>
          <w:bottom w:val="nil"/>
          <w:right w:val="nil"/>
          <w:between w:val="nil"/>
        </w:pBdr>
        <w:spacing w:before="120" w:after="120" w:line="275" w:lineRule="auto"/>
      </w:pPr>
      <w:r>
        <w:rPr>
          <w:rFonts w:ascii="Google Sans Text" w:eastAsia="Google Sans Text" w:hAnsi="Google Sans Text" w:cs="Google Sans Text"/>
          <w:color w:val="1B1C1D"/>
          <w:sz w:val="24"/>
          <w:szCs w:val="24"/>
        </w:rPr>
        <w:t>What major change happened at the UN in 1971 regarding China?</w:t>
      </w:r>
      <w:r>
        <w:rPr>
          <w:color w:val="000000"/>
        </w:rPr>
        <w:br/>
      </w:r>
      <w:r>
        <w:rPr>
          <w:rFonts w:ascii="Google Sans Text" w:eastAsia="Google Sans Text" w:hAnsi="Google Sans Text" w:cs="Google Sans Text"/>
          <w:color w:val="1B1C1D"/>
          <w:sz w:val="24"/>
          <w:szCs w:val="24"/>
        </w:rPr>
        <w:t>a) The UN sent troops to Vietnam</w:t>
      </w:r>
      <w:r>
        <w:rPr>
          <w:color w:val="000000"/>
        </w:rPr>
        <w:br/>
      </w:r>
      <w:r>
        <w:rPr>
          <w:rFonts w:ascii="Google Sans Text" w:eastAsia="Google Sans Text" w:hAnsi="Google Sans Text" w:cs="Google Sans Text"/>
          <w:color w:val="1B1C1D"/>
          <w:sz w:val="24"/>
          <w:szCs w:val="24"/>
        </w:rPr>
        <w:t>b) The People's Republic of China (mainland China) took over the UN seat previously held by Taiwan</w:t>
      </w:r>
      <w:r>
        <w:rPr>
          <w:color w:val="000000"/>
        </w:rPr>
        <w:br/>
      </w:r>
      <w:r>
        <w:rPr>
          <w:rFonts w:ascii="Google Sans Text" w:eastAsia="Google Sans Text" w:hAnsi="Google Sans Text" w:cs="Google Sans Text"/>
          <w:color w:val="1B1C1D"/>
          <w:sz w:val="24"/>
          <w:szCs w:val="24"/>
        </w:rPr>
        <w:t>c) The UN condemned racism in South Africa</w:t>
      </w:r>
      <w:r>
        <w:rPr>
          <w:color w:val="000000"/>
        </w:rPr>
        <w:br/>
      </w:r>
      <w:r>
        <w:rPr>
          <w:rFonts w:ascii="Google Sans Text" w:eastAsia="Google Sans Text" w:hAnsi="Google Sans Text" w:cs="Google Sans Text"/>
          <w:color w:val="1B1C1D"/>
          <w:sz w:val="24"/>
          <w:szCs w:val="24"/>
        </w:rPr>
        <w:t>d) Israel was denied membership</w:t>
      </w:r>
    </w:p>
    <w:p w14:paraId="0BE04E3F" w14:textId="77777777" w:rsidR="009C325E" w:rsidRDefault="009C325E">
      <w:pPr>
        <w:pBdr>
          <w:top w:val="nil"/>
          <w:left w:val="nil"/>
          <w:bottom w:val="nil"/>
          <w:right w:val="nil"/>
          <w:between w:val="nil"/>
        </w:pBdr>
        <w:spacing w:before="120" w:after="120" w:line="275" w:lineRule="auto"/>
        <w:rPr>
          <w:rFonts w:ascii="Google Sans Text" w:eastAsia="Google Sans Text" w:hAnsi="Google Sans Text" w:cs="Google Sans Text"/>
          <w:color w:val="1B1C1D"/>
          <w:sz w:val="24"/>
          <w:szCs w:val="24"/>
        </w:rPr>
      </w:pPr>
    </w:p>
    <w:p w14:paraId="37268E72" w14:textId="77777777" w:rsidR="009C325E" w:rsidRDefault="00000000">
      <w:pPr>
        <w:numPr>
          <w:ilvl w:val="0"/>
          <w:numId w:val="1"/>
        </w:numPr>
        <w:pBdr>
          <w:top w:val="nil"/>
          <w:left w:val="nil"/>
          <w:bottom w:val="nil"/>
          <w:right w:val="nil"/>
          <w:between w:val="nil"/>
        </w:pBdr>
        <w:spacing w:before="120" w:after="120" w:line="275" w:lineRule="auto"/>
      </w:pPr>
      <w:r>
        <w:rPr>
          <w:rFonts w:ascii="Google Sans Text" w:eastAsia="Google Sans Text" w:hAnsi="Google Sans Text" w:cs="Google Sans Text"/>
          <w:color w:val="1B1C1D"/>
          <w:sz w:val="24"/>
          <w:szCs w:val="24"/>
        </w:rPr>
        <w:t>What is the current status of the UN Trusteeship Council?</w:t>
      </w:r>
      <w:r>
        <w:rPr>
          <w:color w:val="000000"/>
        </w:rPr>
        <w:br/>
      </w:r>
      <w:r>
        <w:rPr>
          <w:rFonts w:ascii="Google Sans Text" w:eastAsia="Google Sans Text" w:hAnsi="Google Sans Text" w:cs="Google Sans Text"/>
          <w:color w:val="1B1C1D"/>
          <w:sz w:val="24"/>
          <w:szCs w:val="24"/>
        </w:rPr>
        <w:t>a) It runs all UN peacekeeping missions</w:t>
      </w:r>
      <w:r>
        <w:rPr>
          <w:color w:val="000000"/>
        </w:rPr>
        <w:br/>
      </w:r>
      <w:r>
        <w:rPr>
          <w:rFonts w:ascii="Google Sans Text" w:eastAsia="Google Sans Text" w:hAnsi="Google Sans Text" w:cs="Google Sans Text"/>
          <w:color w:val="1B1C1D"/>
          <w:sz w:val="24"/>
          <w:szCs w:val="24"/>
        </w:rPr>
        <w:t>b) It manages aid in war zones</w:t>
      </w:r>
      <w:r>
        <w:rPr>
          <w:color w:val="000000"/>
        </w:rPr>
        <w:br/>
      </w:r>
      <w:r>
        <w:rPr>
          <w:rFonts w:ascii="Google Sans Text" w:eastAsia="Google Sans Text" w:hAnsi="Google Sans Text" w:cs="Google Sans Text"/>
          <w:color w:val="1B1C1D"/>
          <w:sz w:val="24"/>
          <w:szCs w:val="24"/>
        </w:rPr>
        <w:t>c) It stopped meeting in 1994 because its job (overseeing territories becoming independent) was done</w:t>
      </w:r>
      <w:r>
        <w:rPr>
          <w:color w:val="000000"/>
        </w:rPr>
        <w:br/>
      </w:r>
      <w:r>
        <w:rPr>
          <w:rFonts w:ascii="Google Sans Text" w:eastAsia="Google Sans Text" w:hAnsi="Google Sans Text" w:cs="Google Sans Text"/>
          <w:color w:val="1B1C1D"/>
          <w:sz w:val="24"/>
          <w:szCs w:val="24"/>
        </w:rPr>
        <w:t>d) It still oversees/administers territories in Africa</w:t>
      </w:r>
    </w:p>
    <w:p w14:paraId="5D3387CA" w14:textId="77777777" w:rsidR="009C325E" w:rsidRDefault="00000000">
      <w:pPr>
        <w:pStyle w:val="Heading3"/>
        <w:spacing w:before="12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w:t>
      </w:r>
    </w:p>
    <w:p w14:paraId="1CED3FE1" w14:textId="77777777" w:rsidR="009C325E" w:rsidRDefault="00000000">
      <w:pPr>
        <w:pStyle w:val="Heading3"/>
        <w:spacing w:before="12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Part B: Essay Questions</w:t>
      </w:r>
    </w:p>
    <w:p w14:paraId="54B85901" w14:textId="77777777" w:rsidR="009C325E" w:rsidRDefault="00000000">
      <w:pPr>
        <w:pBdr>
          <w:top w:val="nil"/>
          <w:left w:val="nil"/>
          <w:bottom w:val="nil"/>
          <w:right w:val="nil"/>
          <w:between w:val="nil"/>
        </w:pBdr>
        <w:spacing w:after="240" w:line="275" w:lineRule="auto"/>
        <w:rPr>
          <w:rFonts w:ascii="Google Sans Text" w:eastAsia="Google Sans Text" w:hAnsi="Google Sans Text" w:cs="Google Sans Text"/>
          <w:b/>
          <w:color w:val="1B1C1D"/>
          <w:sz w:val="24"/>
          <w:szCs w:val="24"/>
        </w:rPr>
      </w:pPr>
      <w:r>
        <w:rPr>
          <w:rFonts w:ascii="Google Sans Text" w:eastAsia="Google Sans Text" w:hAnsi="Google Sans Text" w:cs="Google Sans Text"/>
          <w:b/>
          <w:color w:val="1B1C1D"/>
          <w:sz w:val="24"/>
          <w:szCs w:val="24"/>
        </w:rPr>
        <w:t>(Answer TWO of the following four questions. Each essay is worth 7.5 points, for a total of 15 points.)</w:t>
      </w:r>
    </w:p>
    <w:p w14:paraId="3F3B5308" w14:textId="77777777" w:rsidR="009C325E" w:rsidRDefault="00000000">
      <w:pPr>
        <w:pBdr>
          <w:top w:val="nil"/>
          <w:left w:val="nil"/>
          <w:bottom w:val="nil"/>
          <w:right w:val="nil"/>
          <w:between w:val="nil"/>
        </w:pBdr>
        <w:spacing w:after="240" w:line="275" w:lineRule="auto"/>
        <w:rPr>
          <w:rFonts w:ascii="Google Sans Text" w:eastAsia="Google Sans Text" w:hAnsi="Google Sans Text" w:cs="Google Sans Text"/>
          <w:i/>
          <w:color w:val="1B1C1D"/>
          <w:sz w:val="24"/>
          <w:szCs w:val="24"/>
        </w:rPr>
      </w:pPr>
      <w:r>
        <w:rPr>
          <w:rFonts w:ascii="Google Sans Text" w:eastAsia="Google Sans Text" w:hAnsi="Google Sans Text" w:cs="Google Sans Text"/>
          <w:i/>
          <w:color w:val="1B1C1D"/>
          <w:sz w:val="24"/>
          <w:szCs w:val="24"/>
        </w:rPr>
        <w:t>Write your answers in clear, structured paragraphs. Use concepts and examples from the course materials. Graders should use their judgment when awarding partial credit for the 7.5-point essays.</w:t>
      </w:r>
    </w:p>
    <w:p w14:paraId="61ED2150" w14:textId="77777777" w:rsidR="009C325E" w:rsidRDefault="00000000">
      <w:pPr>
        <w:pBdr>
          <w:top w:val="nil"/>
          <w:left w:val="nil"/>
          <w:bottom w:val="nil"/>
          <w:right w:val="nil"/>
          <w:between w:val="nil"/>
        </w:pBdr>
        <w:spacing w:after="240" w:line="275" w:lineRule="auto"/>
        <w:rPr>
          <w:rFonts w:ascii="Google Sans Text" w:eastAsia="Google Sans Text" w:hAnsi="Google Sans Text" w:cs="Google Sans Text"/>
          <w:b/>
          <w:color w:val="1B1C1D"/>
          <w:sz w:val="24"/>
          <w:szCs w:val="24"/>
        </w:rPr>
      </w:pPr>
      <w:r>
        <w:rPr>
          <w:rFonts w:ascii="Google Sans Text" w:eastAsia="Google Sans Text" w:hAnsi="Google Sans Text" w:cs="Google Sans Text"/>
          <w:b/>
          <w:color w:val="1B1C1D"/>
          <w:sz w:val="24"/>
          <w:szCs w:val="24"/>
        </w:rPr>
        <w:t>Essay Option 1 (Focus: Globalization &amp; Theories)</w:t>
      </w:r>
    </w:p>
    <w:p w14:paraId="6123D7DF" w14:textId="77777777" w:rsidR="009C325E"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Explain how different theories (like Liberalism, Realism, Marxism) view globalization. What do they think causes it, what does it look like according to them, and what are its main effects? Use the main ideas of each theory (drawing on at least two or three) to show why they have different views on this complex process.</w:t>
      </w:r>
    </w:p>
    <w:p w14:paraId="371D6FBD" w14:textId="77777777" w:rsidR="009C325E"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Suggested Content Signposts:</w:t>
      </w:r>
    </w:p>
    <w:p w14:paraId="7F546472" w14:textId="77777777" w:rsidR="009C325E"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Liberalism: Globalization as progress, win-win situations, cooperation through institutions.</w:t>
      </w:r>
    </w:p>
    <w:p w14:paraId="639E71DB" w14:textId="77777777" w:rsidR="009C325E"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Realism: Globalization doesn't fundamentally change the state-centric system or anarchy; IOs are tools for powerful states.</w:t>
      </w:r>
    </w:p>
    <w:p w14:paraId="5082D5EB" w14:textId="77777777" w:rsidR="009C325E"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Marxism: Globalization as capitalist expansion, exploitation, creating core/periphery divides.</w:t>
      </w:r>
    </w:p>
    <w:p w14:paraId="46557FC6" w14:textId="77777777" w:rsidR="009C325E"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Constructivism: Spread of norms/ideas, how shared understanding shapes globalization.</w:t>
      </w:r>
    </w:p>
    <w:p w14:paraId="59139BE1" w14:textId="77777777" w:rsidR="009C325E"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Poststructuralism: How language/discourse shapes our understanding of globalization; critiques of big theories.</w:t>
      </w:r>
    </w:p>
    <w:p w14:paraId="604FF57B" w14:textId="77777777" w:rsidR="009C325E"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Postcolonialism/Decoloniality: How globalization might continue colonial patterns; Western dominance vs. Global South perspectives.</w:t>
      </w:r>
    </w:p>
    <w:p w14:paraId="76895B5A" w14:textId="77777777" w:rsidR="009C325E"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Feminism: How globalization affects genders differently; focus on inequality and power.</w:t>
      </w:r>
    </w:p>
    <w:p w14:paraId="0E828C93" w14:textId="77777777" w:rsidR="009C325E" w:rsidRDefault="009C325E">
      <w:pPr>
        <w:pBdr>
          <w:top w:val="nil"/>
          <w:left w:val="nil"/>
          <w:bottom w:val="nil"/>
          <w:right w:val="nil"/>
          <w:between w:val="nil"/>
        </w:pBdr>
        <w:spacing w:after="240" w:line="275" w:lineRule="auto"/>
        <w:rPr>
          <w:rFonts w:ascii="Google Sans Text" w:eastAsia="Google Sans Text" w:hAnsi="Google Sans Text" w:cs="Google Sans Text"/>
          <w:b/>
          <w:color w:val="1B1C1D"/>
          <w:sz w:val="24"/>
          <w:szCs w:val="24"/>
        </w:rPr>
      </w:pPr>
    </w:p>
    <w:p w14:paraId="4157A710" w14:textId="77777777" w:rsidR="009C325E" w:rsidRDefault="00000000">
      <w:pPr>
        <w:pBdr>
          <w:top w:val="nil"/>
          <w:left w:val="nil"/>
          <w:bottom w:val="nil"/>
          <w:right w:val="nil"/>
          <w:between w:val="nil"/>
        </w:pBdr>
        <w:spacing w:after="240" w:line="275" w:lineRule="auto"/>
        <w:rPr>
          <w:rFonts w:ascii="Google Sans Text" w:eastAsia="Google Sans Text" w:hAnsi="Google Sans Text" w:cs="Google Sans Text"/>
          <w:b/>
          <w:color w:val="1B1C1D"/>
          <w:sz w:val="24"/>
          <w:szCs w:val="24"/>
        </w:rPr>
      </w:pPr>
      <w:r>
        <w:rPr>
          <w:rFonts w:ascii="Google Sans Text" w:eastAsia="Google Sans Text" w:hAnsi="Google Sans Text" w:cs="Google Sans Text"/>
          <w:b/>
          <w:color w:val="1B1C1D"/>
          <w:sz w:val="24"/>
          <w:szCs w:val="24"/>
        </w:rPr>
        <w:t>Essay Option 2 (Focus: International Organizations &amp; UN)</w:t>
      </w:r>
    </w:p>
    <w:p w14:paraId="5AB0EB79" w14:textId="77777777" w:rsidR="009C325E"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The UN tries to respect countries' independence (sovereignty) but also protect people's rights (human rights). How well does the UN balance these two often competing goals? Discuss this using specific parts of the UN system (like the Security Council, General Assembly, or Secretary-General's role) and examples from real-world situations.</w:t>
      </w:r>
    </w:p>
    <w:p w14:paraId="504678EB" w14:textId="77777777" w:rsidR="009C325E"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Suggested Content Signposts:</w:t>
      </w:r>
    </w:p>
    <w:p w14:paraId="3A99A1CB" w14:textId="77777777" w:rsidR="009C325E"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UN Charter: Mention key principles (like state equality in Art. 2 vs. human rights promotion in Art. 1).</w:t>
      </w:r>
    </w:p>
    <w:p w14:paraId="32E0BB18" w14:textId="77777777" w:rsidR="009C325E"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Sovereignty vs. R2P: Discuss the idea of "Responsibility to Protect" and when intervention might be considered.</w:t>
      </w:r>
    </w:p>
    <w:p w14:paraId="72765318" w14:textId="77777777" w:rsidR="009C325E"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Examples: Peacekeeping missions, humanitarian intervention debates (e.g., Libya, Syria - success/failure/controversy), role of the Secretary-General (Art. 99).</w:t>
      </w:r>
    </w:p>
    <w:p w14:paraId="405EB595" w14:textId="77777777" w:rsidR="009C325E"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UN Agencies: Consider how agencies focused on development or human rights push boundaries (e.g., Human Rights Council, SDGs).</w:t>
      </w:r>
    </w:p>
    <w:p w14:paraId="0C68E455" w14:textId="77777777" w:rsidR="009C325E" w:rsidRDefault="009C325E">
      <w:pPr>
        <w:pBdr>
          <w:top w:val="nil"/>
          <w:left w:val="nil"/>
          <w:bottom w:val="nil"/>
          <w:right w:val="nil"/>
          <w:between w:val="nil"/>
        </w:pBdr>
        <w:spacing w:after="240" w:line="275" w:lineRule="auto"/>
        <w:rPr>
          <w:rFonts w:ascii="Google Sans Text" w:eastAsia="Google Sans Text" w:hAnsi="Google Sans Text" w:cs="Google Sans Text"/>
          <w:b/>
          <w:color w:val="1B1C1D"/>
          <w:sz w:val="24"/>
          <w:szCs w:val="24"/>
        </w:rPr>
      </w:pPr>
    </w:p>
    <w:p w14:paraId="2F0C4422" w14:textId="77777777" w:rsidR="009C325E" w:rsidRDefault="00000000">
      <w:pPr>
        <w:pBdr>
          <w:top w:val="nil"/>
          <w:left w:val="nil"/>
          <w:bottom w:val="nil"/>
          <w:right w:val="nil"/>
          <w:between w:val="nil"/>
        </w:pBdr>
        <w:spacing w:after="240" w:line="275" w:lineRule="auto"/>
        <w:rPr>
          <w:rFonts w:ascii="Google Sans Text" w:eastAsia="Google Sans Text" w:hAnsi="Google Sans Text" w:cs="Google Sans Text"/>
          <w:b/>
          <w:color w:val="1B1C1D"/>
          <w:sz w:val="24"/>
          <w:szCs w:val="24"/>
        </w:rPr>
      </w:pPr>
      <w:r>
        <w:rPr>
          <w:rFonts w:ascii="Google Sans Text" w:eastAsia="Google Sans Text" w:hAnsi="Google Sans Text" w:cs="Google Sans Text"/>
          <w:b/>
          <w:color w:val="1B1C1D"/>
          <w:sz w:val="24"/>
          <w:szCs w:val="24"/>
        </w:rPr>
        <w:t>Essay Option 3 (Focus: Globalization &amp; Theories)</w:t>
      </w:r>
    </w:p>
    <w:p w14:paraId="049E891F" w14:textId="77777777" w:rsidR="009C325E"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Some observers argue that globalization is leading to a more homogenized, or "flattened," world, while others maintain that it reinforces existing cultural and economic differences. Discuss this debate, drawing on relevant theoretical perspectives and examples.</w:t>
      </w:r>
    </w:p>
    <w:p w14:paraId="50FF29A6" w14:textId="77777777" w:rsidR="009C325E"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Suggested Content Signposts:</w:t>
      </w:r>
    </w:p>
    <w:p w14:paraId="67EDB8C4" w14:textId="77777777" w:rsidR="009C325E"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Homogenization Arguments: McDonaldization, global culture, Americanization, the spread of consumerism.</w:t>
      </w:r>
    </w:p>
    <w:p w14:paraId="25D633E3" w14:textId="77777777" w:rsidR="009C325E"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Differentiation Arguments: Persistence of national identities, the resilience of local cultures, the deepening of economic inequality (core-periphery), and the role of resistance movements.</w:t>
      </w:r>
    </w:p>
    <w:p w14:paraId="25914889" w14:textId="77777777" w:rsidR="009C325E"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Theoretical Perspectives: Consider how liberalism (convergence), Marxism (unequal integration), and constructivism (hybridity/glocalization) might approach this issue.</w:t>
      </w:r>
    </w:p>
    <w:p w14:paraId="519864AB" w14:textId="77777777" w:rsidR="009C325E"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Examples: Consider the spread of global brands, the persistence of distinct languages and cultural practices, and varying impacts of globalization on different regions or social groups.</w:t>
      </w:r>
    </w:p>
    <w:p w14:paraId="5E5AD71A" w14:textId="77777777" w:rsidR="009C325E" w:rsidRDefault="009C325E">
      <w:pPr>
        <w:pBdr>
          <w:top w:val="nil"/>
          <w:left w:val="nil"/>
          <w:bottom w:val="nil"/>
          <w:right w:val="nil"/>
          <w:between w:val="nil"/>
        </w:pBdr>
        <w:spacing w:line="275" w:lineRule="auto"/>
        <w:rPr>
          <w:rFonts w:ascii="Google Sans Text" w:eastAsia="Google Sans Text" w:hAnsi="Google Sans Text" w:cs="Google Sans Text"/>
        </w:rPr>
      </w:pPr>
    </w:p>
    <w:p w14:paraId="5DFAD843" w14:textId="77777777" w:rsidR="009C325E" w:rsidRDefault="009C325E">
      <w:pPr>
        <w:pBdr>
          <w:top w:val="nil"/>
          <w:left w:val="nil"/>
          <w:bottom w:val="nil"/>
          <w:right w:val="nil"/>
          <w:between w:val="nil"/>
        </w:pBdr>
        <w:spacing w:line="275" w:lineRule="auto"/>
        <w:rPr>
          <w:rFonts w:ascii="Google Sans Text" w:eastAsia="Google Sans Text" w:hAnsi="Google Sans Text" w:cs="Google Sans Text"/>
        </w:rPr>
      </w:pPr>
    </w:p>
    <w:p w14:paraId="7B4757AE" w14:textId="77777777" w:rsidR="009C325E" w:rsidRDefault="00000000">
      <w:pPr>
        <w:pBdr>
          <w:top w:val="nil"/>
          <w:left w:val="nil"/>
          <w:bottom w:val="nil"/>
          <w:right w:val="nil"/>
          <w:between w:val="nil"/>
        </w:pBdr>
        <w:spacing w:after="240" w:line="275" w:lineRule="auto"/>
        <w:rPr>
          <w:rFonts w:ascii="Google Sans Text" w:eastAsia="Google Sans Text" w:hAnsi="Google Sans Text" w:cs="Google Sans Text"/>
          <w:b/>
          <w:color w:val="1B1C1D"/>
          <w:sz w:val="24"/>
          <w:szCs w:val="24"/>
        </w:rPr>
      </w:pPr>
      <w:r>
        <w:rPr>
          <w:rFonts w:ascii="Google Sans Text" w:eastAsia="Google Sans Text" w:hAnsi="Google Sans Text" w:cs="Google Sans Text"/>
          <w:b/>
          <w:color w:val="1B1C1D"/>
          <w:sz w:val="24"/>
          <w:szCs w:val="24"/>
        </w:rPr>
        <w:t>Essay Option 4 (Focus: International Organizations &amp; UN)</w:t>
      </w:r>
    </w:p>
    <w:p w14:paraId="7AFBAA24" w14:textId="77777777" w:rsidR="009C325E"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Evaluate the effectiveness of international organizations, with a particular focus on the United Nations, in addressing global challenges such as conflict resolution, human rights protection, and economic development. What are the main strengths and weaknesses of these organizations, and what reforms, if any, would you suggest to improve their performance?</w:t>
      </w:r>
    </w:p>
    <w:p w14:paraId="23BB11B4" w14:textId="77777777" w:rsidR="009C325E"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Suggested Content Signposts:</w:t>
      </w:r>
    </w:p>
    <w:p w14:paraId="5AA2EC26" w14:textId="77777777" w:rsidR="009C325E"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Strengths of IOs/UN: Facilitating cooperation, setting norms, providing forums for negotiation, delivering aid, peacekeeping.</w:t>
      </w:r>
    </w:p>
    <w:p w14:paraId="374A4BC4" w14:textId="77777777" w:rsidR="009C325E"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Weaknesses of IOs/UN: State sovereignty, great power politics (e.g., Security Council veto), resource constraints, implementation challenges, bureaucratic inefficiencies.</w:t>
      </w:r>
    </w:p>
    <w:p w14:paraId="38496F80" w14:textId="77777777" w:rsidR="009C325E"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Case Studies: Analyze specific UN interventions (or lack thereof) in conflict zones, human rights crises, or development initiatives.</w:t>
      </w:r>
    </w:p>
    <w:p w14:paraId="74475E69" w14:textId="77777777" w:rsidR="009C325E"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Reform Proposals: Consider proposals for Security Council reform, strengthening international law, improving coordination among UN agencies, or enhancing the role of non-state actors.</w:t>
      </w:r>
    </w:p>
    <w:p w14:paraId="70FDC4F9" w14:textId="77777777" w:rsidR="009C325E" w:rsidRDefault="00000000">
      <w:pPr>
        <w:pStyle w:val="Heading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Grading Rubric: Essay (15 points total, 7.5 points per essay)</w:t>
      </w:r>
    </w:p>
    <w:tbl>
      <w:tblPr>
        <w:tblStyle w:val="a"/>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9C325E" w14:paraId="58045C2A" w14:textId="77777777">
        <w:tc>
          <w:tcPr>
            <w:tcW w:w="1872" w:type="dxa"/>
            <w:tcBorders>
              <w:top w:val="single" w:sz="6" w:space="0" w:color="000000"/>
              <w:left w:val="single" w:sz="6" w:space="0" w:color="000000"/>
              <w:bottom w:val="single" w:sz="6" w:space="0" w:color="000000"/>
              <w:right w:val="single" w:sz="6" w:space="0" w:color="000000"/>
            </w:tcBorders>
            <w:shd w:val="clear" w:color="auto" w:fill="F0F4F9"/>
            <w:tcMar>
              <w:top w:w="120" w:type="dxa"/>
              <w:left w:w="240" w:type="dxa"/>
              <w:bottom w:w="120" w:type="dxa"/>
              <w:right w:w="240" w:type="dxa"/>
            </w:tcMar>
          </w:tcPr>
          <w:p w14:paraId="527A74C6" w14:textId="77777777" w:rsidR="009C325E"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sz w:val="20"/>
                <w:szCs w:val="20"/>
              </w:rPr>
            </w:pPr>
            <w:r>
              <w:rPr>
                <w:rFonts w:ascii="Google Sans Text" w:eastAsia="Google Sans Text" w:hAnsi="Google Sans Text" w:cs="Google Sans Text"/>
                <w:b/>
                <w:color w:val="1B1C1D"/>
                <w:sz w:val="20"/>
                <w:szCs w:val="20"/>
              </w:rPr>
              <w:t>Criteria</w:t>
            </w:r>
          </w:p>
        </w:tc>
        <w:tc>
          <w:tcPr>
            <w:tcW w:w="1872" w:type="dxa"/>
            <w:tcBorders>
              <w:top w:val="single" w:sz="6" w:space="0" w:color="000000"/>
              <w:left w:val="single" w:sz="6" w:space="0" w:color="000000"/>
              <w:bottom w:val="single" w:sz="6" w:space="0" w:color="000000"/>
              <w:right w:val="single" w:sz="6" w:space="0" w:color="000000"/>
            </w:tcBorders>
            <w:shd w:val="clear" w:color="auto" w:fill="F0F4F9"/>
            <w:tcMar>
              <w:top w:w="120" w:type="dxa"/>
              <w:left w:w="240" w:type="dxa"/>
              <w:bottom w:w="120" w:type="dxa"/>
              <w:right w:w="240" w:type="dxa"/>
            </w:tcMar>
          </w:tcPr>
          <w:p w14:paraId="3EDEB48F" w14:textId="77777777" w:rsidR="009C325E"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sz w:val="20"/>
                <w:szCs w:val="20"/>
              </w:rPr>
            </w:pPr>
            <w:r>
              <w:rPr>
                <w:rFonts w:ascii="Google Sans Text" w:eastAsia="Google Sans Text" w:hAnsi="Google Sans Text" w:cs="Google Sans Text"/>
                <w:b/>
                <w:color w:val="1B1C1D"/>
                <w:sz w:val="20"/>
                <w:szCs w:val="20"/>
              </w:rPr>
              <w:t>Excellent (6.75-7.5)</w:t>
            </w:r>
          </w:p>
        </w:tc>
        <w:tc>
          <w:tcPr>
            <w:tcW w:w="1872" w:type="dxa"/>
            <w:tcBorders>
              <w:top w:val="single" w:sz="6" w:space="0" w:color="000000"/>
              <w:left w:val="single" w:sz="6" w:space="0" w:color="000000"/>
              <w:bottom w:val="single" w:sz="6" w:space="0" w:color="000000"/>
              <w:right w:val="single" w:sz="6" w:space="0" w:color="000000"/>
            </w:tcBorders>
            <w:shd w:val="clear" w:color="auto" w:fill="F0F4F9"/>
            <w:tcMar>
              <w:top w:w="120" w:type="dxa"/>
              <w:left w:w="240" w:type="dxa"/>
              <w:bottom w:w="120" w:type="dxa"/>
              <w:right w:w="240" w:type="dxa"/>
            </w:tcMar>
          </w:tcPr>
          <w:p w14:paraId="00C1A99F" w14:textId="77777777" w:rsidR="009C325E"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sz w:val="20"/>
                <w:szCs w:val="20"/>
              </w:rPr>
            </w:pPr>
            <w:r>
              <w:rPr>
                <w:rFonts w:ascii="Google Sans Text" w:eastAsia="Google Sans Text" w:hAnsi="Google Sans Text" w:cs="Google Sans Text"/>
                <w:b/>
                <w:color w:val="1B1C1D"/>
                <w:sz w:val="20"/>
                <w:szCs w:val="20"/>
              </w:rPr>
              <w:t>Good (5.25-6.74)</w:t>
            </w:r>
          </w:p>
        </w:tc>
        <w:tc>
          <w:tcPr>
            <w:tcW w:w="1872" w:type="dxa"/>
            <w:tcBorders>
              <w:top w:val="single" w:sz="6" w:space="0" w:color="000000"/>
              <w:left w:val="single" w:sz="6" w:space="0" w:color="000000"/>
              <w:bottom w:val="single" w:sz="6" w:space="0" w:color="000000"/>
              <w:right w:val="single" w:sz="6" w:space="0" w:color="000000"/>
            </w:tcBorders>
            <w:shd w:val="clear" w:color="auto" w:fill="F0F4F9"/>
            <w:tcMar>
              <w:top w:w="120" w:type="dxa"/>
              <w:left w:w="240" w:type="dxa"/>
              <w:bottom w:w="120" w:type="dxa"/>
              <w:right w:w="240" w:type="dxa"/>
            </w:tcMar>
          </w:tcPr>
          <w:p w14:paraId="2094D9CF" w14:textId="77777777" w:rsidR="009C325E"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sz w:val="20"/>
                <w:szCs w:val="20"/>
              </w:rPr>
            </w:pPr>
            <w:r>
              <w:rPr>
                <w:rFonts w:ascii="Google Sans Text" w:eastAsia="Google Sans Text" w:hAnsi="Google Sans Text" w:cs="Google Sans Text"/>
                <w:b/>
                <w:color w:val="1B1C1D"/>
                <w:sz w:val="20"/>
                <w:szCs w:val="20"/>
              </w:rPr>
              <w:t>Adequate (3.75-5.24)</w:t>
            </w:r>
          </w:p>
        </w:tc>
        <w:tc>
          <w:tcPr>
            <w:tcW w:w="1872" w:type="dxa"/>
            <w:tcBorders>
              <w:top w:val="single" w:sz="6" w:space="0" w:color="000000"/>
              <w:left w:val="single" w:sz="6" w:space="0" w:color="000000"/>
              <w:bottom w:val="single" w:sz="6" w:space="0" w:color="000000"/>
              <w:right w:val="single" w:sz="6" w:space="0" w:color="000000"/>
            </w:tcBorders>
            <w:shd w:val="clear" w:color="auto" w:fill="F0F4F9"/>
            <w:tcMar>
              <w:top w:w="120" w:type="dxa"/>
              <w:left w:w="240" w:type="dxa"/>
              <w:bottom w:w="120" w:type="dxa"/>
              <w:right w:w="240" w:type="dxa"/>
            </w:tcMar>
          </w:tcPr>
          <w:p w14:paraId="097491A7" w14:textId="77777777" w:rsidR="009C325E"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sz w:val="20"/>
                <w:szCs w:val="20"/>
              </w:rPr>
            </w:pPr>
            <w:r>
              <w:rPr>
                <w:rFonts w:ascii="Google Sans Text" w:eastAsia="Google Sans Text" w:hAnsi="Google Sans Text" w:cs="Google Sans Text"/>
                <w:b/>
                <w:color w:val="1B1C1D"/>
                <w:sz w:val="20"/>
                <w:szCs w:val="20"/>
              </w:rPr>
              <w:t>Poor (0-3.74)</w:t>
            </w:r>
          </w:p>
        </w:tc>
      </w:tr>
      <w:tr w:rsidR="009C325E" w14:paraId="7797C88B" w14:textId="77777777">
        <w:tc>
          <w:tcPr>
            <w:tcW w:w="1872" w:type="dxa"/>
            <w:tcBorders>
              <w:top w:val="single" w:sz="6" w:space="0" w:color="000000"/>
              <w:left w:val="single" w:sz="6" w:space="0" w:color="000000"/>
              <w:bottom w:val="single" w:sz="6" w:space="0" w:color="000000"/>
              <w:right w:val="single" w:sz="6" w:space="0" w:color="000000"/>
            </w:tcBorders>
            <w:shd w:val="clear" w:color="auto" w:fill="F0F4F9"/>
            <w:tcMar>
              <w:top w:w="120" w:type="dxa"/>
              <w:left w:w="240" w:type="dxa"/>
              <w:bottom w:w="120" w:type="dxa"/>
              <w:right w:w="240" w:type="dxa"/>
            </w:tcMar>
          </w:tcPr>
          <w:p w14:paraId="3A50AB0F" w14:textId="77777777" w:rsidR="009C325E" w:rsidRDefault="00000000">
            <w:pPr>
              <w:pBdr>
                <w:top w:val="nil"/>
                <w:left w:val="nil"/>
                <w:bottom w:val="nil"/>
                <w:right w:val="nil"/>
                <w:between w:val="nil"/>
              </w:pBdr>
              <w:spacing w:line="275" w:lineRule="auto"/>
              <w:rPr>
                <w:rFonts w:ascii="Google Sans Text" w:eastAsia="Google Sans Text" w:hAnsi="Google Sans Text" w:cs="Google Sans Text"/>
                <w:b/>
                <w:color w:val="1B1C1D"/>
                <w:sz w:val="20"/>
                <w:szCs w:val="20"/>
              </w:rPr>
            </w:pPr>
            <w:r>
              <w:rPr>
                <w:rFonts w:ascii="Google Sans Text" w:eastAsia="Google Sans Text" w:hAnsi="Google Sans Text" w:cs="Google Sans Text"/>
                <w:b/>
                <w:color w:val="1B1C1D"/>
                <w:sz w:val="20"/>
                <w:szCs w:val="20"/>
              </w:rPr>
              <w:t>Argument clarity &amp; focus</w:t>
            </w:r>
          </w:p>
        </w:tc>
        <w:tc>
          <w:tcPr>
            <w:tcW w:w="1872" w:type="dxa"/>
            <w:tcBorders>
              <w:top w:val="single" w:sz="6" w:space="0" w:color="000000"/>
              <w:left w:val="single" w:sz="6" w:space="0" w:color="000000"/>
              <w:bottom w:val="single" w:sz="6" w:space="0" w:color="000000"/>
              <w:right w:val="single" w:sz="6" w:space="0" w:color="000000"/>
            </w:tcBorders>
            <w:shd w:val="clear" w:color="auto" w:fill="F0F4F9"/>
            <w:tcMar>
              <w:top w:w="120" w:type="dxa"/>
              <w:left w:w="240" w:type="dxa"/>
              <w:bottom w:w="120" w:type="dxa"/>
              <w:right w:w="240" w:type="dxa"/>
            </w:tcMar>
          </w:tcPr>
          <w:p w14:paraId="43BF40E8" w14:textId="77777777" w:rsidR="009C325E"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Clear thesis and structure; fully addresses the chosen question; demonstrates sophisticated understanding.</w:t>
            </w:r>
          </w:p>
        </w:tc>
        <w:tc>
          <w:tcPr>
            <w:tcW w:w="1872" w:type="dxa"/>
            <w:tcBorders>
              <w:top w:val="single" w:sz="6" w:space="0" w:color="000000"/>
              <w:left w:val="single" w:sz="6" w:space="0" w:color="000000"/>
              <w:bottom w:val="single" w:sz="6" w:space="0" w:color="000000"/>
              <w:right w:val="single" w:sz="6" w:space="0" w:color="000000"/>
            </w:tcBorders>
            <w:shd w:val="clear" w:color="auto" w:fill="F0F4F9"/>
            <w:tcMar>
              <w:top w:w="120" w:type="dxa"/>
              <w:left w:w="240" w:type="dxa"/>
              <w:bottom w:w="120" w:type="dxa"/>
              <w:right w:w="240" w:type="dxa"/>
            </w:tcMar>
          </w:tcPr>
          <w:p w14:paraId="1B29D1AF" w14:textId="77777777" w:rsidR="009C325E"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Mostly clear thesis; minor lapses in focus; generally addresses the chosen question.</w:t>
            </w:r>
          </w:p>
        </w:tc>
        <w:tc>
          <w:tcPr>
            <w:tcW w:w="1872" w:type="dxa"/>
            <w:tcBorders>
              <w:top w:val="single" w:sz="6" w:space="0" w:color="000000"/>
              <w:left w:val="single" w:sz="6" w:space="0" w:color="000000"/>
              <w:bottom w:val="single" w:sz="6" w:space="0" w:color="000000"/>
              <w:right w:val="single" w:sz="6" w:space="0" w:color="000000"/>
            </w:tcBorders>
            <w:shd w:val="clear" w:color="auto" w:fill="F0F4F9"/>
            <w:tcMar>
              <w:top w:w="120" w:type="dxa"/>
              <w:left w:w="240" w:type="dxa"/>
              <w:bottom w:w="120" w:type="dxa"/>
              <w:right w:w="240" w:type="dxa"/>
            </w:tcMar>
          </w:tcPr>
          <w:p w14:paraId="2E5DF267" w14:textId="77777777" w:rsidR="009C325E"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Somewhat vague thesis; only partly answers the question; shows some understanding.</w:t>
            </w:r>
          </w:p>
        </w:tc>
        <w:tc>
          <w:tcPr>
            <w:tcW w:w="1872" w:type="dxa"/>
            <w:tcBorders>
              <w:top w:val="single" w:sz="6" w:space="0" w:color="000000"/>
              <w:left w:val="single" w:sz="6" w:space="0" w:color="000000"/>
              <w:bottom w:val="single" w:sz="6" w:space="0" w:color="000000"/>
              <w:right w:val="single" w:sz="6" w:space="0" w:color="000000"/>
            </w:tcBorders>
            <w:shd w:val="clear" w:color="auto" w:fill="F0F4F9"/>
            <w:tcMar>
              <w:top w:w="120" w:type="dxa"/>
              <w:left w:w="240" w:type="dxa"/>
              <w:bottom w:w="120" w:type="dxa"/>
              <w:right w:w="240" w:type="dxa"/>
            </w:tcMar>
          </w:tcPr>
          <w:p w14:paraId="65292C5D" w14:textId="77777777" w:rsidR="009C325E"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Unclear or missing argument; fails to address the question.</w:t>
            </w:r>
          </w:p>
        </w:tc>
      </w:tr>
      <w:tr w:rsidR="009C325E" w14:paraId="1D217244" w14:textId="77777777">
        <w:tc>
          <w:tcPr>
            <w:tcW w:w="1872" w:type="dxa"/>
            <w:tcBorders>
              <w:top w:val="single" w:sz="6" w:space="0" w:color="000000"/>
              <w:left w:val="single" w:sz="6" w:space="0" w:color="000000"/>
              <w:bottom w:val="single" w:sz="6" w:space="0" w:color="000000"/>
              <w:right w:val="single" w:sz="6" w:space="0" w:color="000000"/>
            </w:tcBorders>
            <w:shd w:val="clear" w:color="auto" w:fill="F0F4F9"/>
            <w:tcMar>
              <w:top w:w="120" w:type="dxa"/>
              <w:left w:w="240" w:type="dxa"/>
              <w:bottom w:w="120" w:type="dxa"/>
              <w:right w:w="240" w:type="dxa"/>
            </w:tcMar>
          </w:tcPr>
          <w:p w14:paraId="14F577C2" w14:textId="77777777" w:rsidR="009C325E" w:rsidRDefault="00000000">
            <w:pPr>
              <w:pBdr>
                <w:top w:val="nil"/>
                <w:left w:val="nil"/>
                <w:bottom w:val="nil"/>
                <w:right w:val="nil"/>
                <w:between w:val="nil"/>
              </w:pBdr>
              <w:spacing w:line="275" w:lineRule="auto"/>
              <w:rPr>
                <w:rFonts w:ascii="Google Sans Text" w:eastAsia="Google Sans Text" w:hAnsi="Google Sans Text" w:cs="Google Sans Text"/>
                <w:b/>
                <w:color w:val="1B1C1D"/>
                <w:sz w:val="20"/>
                <w:szCs w:val="20"/>
              </w:rPr>
            </w:pPr>
            <w:r>
              <w:rPr>
                <w:rFonts w:ascii="Google Sans Text" w:eastAsia="Google Sans Text" w:hAnsi="Google Sans Text" w:cs="Google Sans Text"/>
                <w:b/>
                <w:color w:val="1B1C1D"/>
                <w:sz w:val="20"/>
                <w:szCs w:val="20"/>
              </w:rPr>
              <w:t>Use of theory/concepts</w:t>
            </w:r>
          </w:p>
        </w:tc>
        <w:tc>
          <w:tcPr>
            <w:tcW w:w="1872" w:type="dxa"/>
            <w:tcBorders>
              <w:top w:val="single" w:sz="6" w:space="0" w:color="000000"/>
              <w:left w:val="single" w:sz="6" w:space="0" w:color="000000"/>
              <w:bottom w:val="single" w:sz="6" w:space="0" w:color="000000"/>
              <w:right w:val="single" w:sz="6" w:space="0" w:color="000000"/>
            </w:tcBorders>
            <w:shd w:val="clear" w:color="auto" w:fill="F0F4F9"/>
            <w:tcMar>
              <w:top w:w="120" w:type="dxa"/>
              <w:left w:w="240" w:type="dxa"/>
              <w:bottom w:w="120" w:type="dxa"/>
              <w:right w:w="240" w:type="dxa"/>
            </w:tcMar>
          </w:tcPr>
          <w:p w14:paraId="27FFF950" w14:textId="77777777" w:rsidR="009C325E"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Accurately and insightfully explains relevant theories/concepts; applies them effectively and with nuance.</w:t>
            </w:r>
          </w:p>
        </w:tc>
        <w:tc>
          <w:tcPr>
            <w:tcW w:w="1872" w:type="dxa"/>
            <w:tcBorders>
              <w:top w:val="single" w:sz="6" w:space="0" w:color="000000"/>
              <w:left w:val="single" w:sz="6" w:space="0" w:color="000000"/>
              <w:bottom w:val="single" w:sz="6" w:space="0" w:color="000000"/>
              <w:right w:val="single" w:sz="6" w:space="0" w:color="000000"/>
            </w:tcBorders>
            <w:shd w:val="clear" w:color="auto" w:fill="F0F4F9"/>
            <w:tcMar>
              <w:top w:w="120" w:type="dxa"/>
              <w:left w:w="240" w:type="dxa"/>
              <w:bottom w:w="120" w:type="dxa"/>
              <w:right w:w="240" w:type="dxa"/>
            </w:tcMar>
          </w:tcPr>
          <w:p w14:paraId="220C2F81" w14:textId="77777777" w:rsidR="009C325E"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Covers concepts/theories with good accuracy; generally applies them appropriately.</w:t>
            </w:r>
          </w:p>
        </w:tc>
        <w:tc>
          <w:tcPr>
            <w:tcW w:w="1872" w:type="dxa"/>
            <w:tcBorders>
              <w:top w:val="single" w:sz="6" w:space="0" w:color="000000"/>
              <w:left w:val="single" w:sz="6" w:space="0" w:color="000000"/>
              <w:bottom w:val="single" w:sz="6" w:space="0" w:color="000000"/>
              <w:right w:val="single" w:sz="6" w:space="0" w:color="000000"/>
            </w:tcBorders>
            <w:shd w:val="clear" w:color="auto" w:fill="F0F4F9"/>
            <w:tcMar>
              <w:top w:w="120" w:type="dxa"/>
              <w:left w:w="240" w:type="dxa"/>
              <w:bottom w:w="120" w:type="dxa"/>
              <w:right w:w="240" w:type="dxa"/>
            </w:tcMar>
          </w:tcPr>
          <w:p w14:paraId="48873F9B" w14:textId="77777777" w:rsidR="009C325E"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Covers some concepts, maybe some misunderstandings; application may be limited or flawed.</w:t>
            </w:r>
          </w:p>
        </w:tc>
        <w:tc>
          <w:tcPr>
            <w:tcW w:w="1872" w:type="dxa"/>
            <w:tcBorders>
              <w:top w:val="single" w:sz="6" w:space="0" w:color="000000"/>
              <w:left w:val="single" w:sz="6" w:space="0" w:color="000000"/>
              <w:bottom w:val="single" w:sz="6" w:space="0" w:color="000000"/>
              <w:right w:val="single" w:sz="6" w:space="0" w:color="000000"/>
            </w:tcBorders>
            <w:shd w:val="clear" w:color="auto" w:fill="F0F4F9"/>
            <w:tcMar>
              <w:top w:w="120" w:type="dxa"/>
              <w:left w:w="240" w:type="dxa"/>
              <w:bottom w:w="120" w:type="dxa"/>
              <w:right w:w="240" w:type="dxa"/>
            </w:tcMar>
          </w:tcPr>
          <w:p w14:paraId="079FEBB0" w14:textId="77777777" w:rsidR="009C325E"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Lacks or misrepresents concepts/theory; fails to apply them.</w:t>
            </w:r>
          </w:p>
        </w:tc>
      </w:tr>
      <w:tr w:rsidR="009C325E" w14:paraId="0082A813" w14:textId="77777777">
        <w:tc>
          <w:tcPr>
            <w:tcW w:w="1872" w:type="dxa"/>
            <w:tcBorders>
              <w:top w:val="single" w:sz="6" w:space="0" w:color="000000"/>
              <w:left w:val="single" w:sz="6" w:space="0" w:color="000000"/>
              <w:bottom w:val="single" w:sz="6" w:space="0" w:color="000000"/>
              <w:right w:val="single" w:sz="6" w:space="0" w:color="000000"/>
            </w:tcBorders>
            <w:shd w:val="clear" w:color="auto" w:fill="F0F4F9"/>
            <w:tcMar>
              <w:top w:w="120" w:type="dxa"/>
              <w:left w:w="240" w:type="dxa"/>
              <w:bottom w:w="120" w:type="dxa"/>
              <w:right w:w="240" w:type="dxa"/>
            </w:tcMar>
          </w:tcPr>
          <w:p w14:paraId="27295E71" w14:textId="77777777" w:rsidR="009C325E" w:rsidRDefault="00000000">
            <w:pPr>
              <w:pBdr>
                <w:top w:val="nil"/>
                <w:left w:val="nil"/>
                <w:bottom w:val="nil"/>
                <w:right w:val="nil"/>
                <w:between w:val="nil"/>
              </w:pBdr>
              <w:spacing w:line="275" w:lineRule="auto"/>
              <w:rPr>
                <w:rFonts w:ascii="Google Sans Text" w:eastAsia="Google Sans Text" w:hAnsi="Google Sans Text" w:cs="Google Sans Text"/>
                <w:b/>
                <w:color w:val="1B1C1D"/>
                <w:sz w:val="20"/>
                <w:szCs w:val="20"/>
              </w:rPr>
            </w:pPr>
            <w:r>
              <w:rPr>
                <w:rFonts w:ascii="Google Sans Text" w:eastAsia="Google Sans Text" w:hAnsi="Google Sans Text" w:cs="Google Sans Text"/>
                <w:b/>
                <w:color w:val="1B1C1D"/>
                <w:sz w:val="20"/>
                <w:szCs w:val="20"/>
              </w:rPr>
              <w:t>Application &amp; examples</w:t>
            </w:r>
          </w:p>
        </w:tc>
        <w:tc>
          <w:tcPr>
            <w:tcW w:w="1872" w:type="dxa"/>
            <w:tcBorders>
              <w:top w:val="single" w:sz="6" w:space="0" w:color="000000"/>
              <w:left w:val="single" w:sz="6" w:space="0" w:color="000000"/>
              <w:bottom w:val="single" w:sz="6" w:space="0" w:color="000000"/>
              <w:right w:val="single" w:sz="6" w:space="0" w:color="000000"/>
            </w:tcBorders>
            <w:shd w:val="clear" w:color="auto" w:fill="F0F4F9"/>
            <w:tcMar>
              <w:top w:w="120" w:type="dxa"/>
              <w:left w:w="240" w:type="dxa"/>
              <w:bottom w:w="120" w:type="dxa"/>
              <w:right w:w="240" w:type="dxa"/>
            </w:tcMar>
          </w:tcPr>
          <w:p w14:paraId="7918D051" w14:textId="77777777" w:rsidR="009C325E"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Strong use of relevant and specific examples; well-integrated into the argument; demonstrates critical analysis of examples.</w:t>
            </w:r>
          </w:p>
        </w:tc>
        <w:tc>
          <w:tcPr>
            <w:tcW w:w="1872" w:type="dxa"/>
            <w:tcBorders>
              <w:top w:val="single" w:sz="6" w:space="0" w:color="000000"/>
              <w:left w:val="single" w:sz="6" w:space="0" w:color="000000"/>
              <w:bottom w:val="single" w:sz="6" w:space="0" w:color="000000"/>
              <w:right w:val="single" w:sz="6" w:space="0" w:color="000000"/>
            </w:tcBorders>
            <w:shd w:val="clear" w:color="auto" w:fill="F0F4F9"/>
            <w:tcMar>
              <w:top w:w="120" w:type="dxa"/>
              <w:left w:w="240" w:type="dxa"/>
              <w:bottom w:w="120" w:type="dxa"/>
              <w:right w:w="240" w:type="dxa"/>
            </w:tcMar>
          </w:tcPr>
          <w:p w14:paraId="47FCA744" w14:textId="77777777" w:rsidR="009C325E"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Uses relevant examples; examples support the argument but may lack depth or connection.</w:t>
            </w:r>
          </w:p>
        </w:tc>
        <w:tc>
          <w:tcPr>
            <w:tcW w:w="1872" w:type="dxa"/>
            <w:tcBorders>
              <w:top w:val="single" w:sz="6" w:space="0" w:color="000000"/>
              <w:left w:val="single" w:sz="6" w:space="0" w:color="000000"/>
              <w:bottom w:val="single" w:sz="6" w:space="0" w:color="000000"/>
              <w:right w:val="single" w:sz="6" w:space="0" w:color="000000"/>
            </w:tcBorders>
            <w:shd w:val="clear" w:color="auto" w:fill="F0F4F9"/>
            <w:tcMar>
              <w:top w:w="120" w:type="dxa"/>
              <w:left w:w="240" w:type="dxa"/>
              <w:bottom w:w="120" w:type="dxa"/>
              <w:right w:w="240" w:type="dxa"/>
            </w:tcMar>
          </w:tcPr>
          <w:p w14:paraId="42A9AEA6" w14:textId="77777777" w:rsidR="009C325E"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Uses limited or generic examples; examples may be weakly connected to the argument.</w:t>
            </w:r>
          </w:p>
        </w:tc>
        <w:tc>
          <w:tcPr>
            <w:tcW w:w="1872" w:type="dxa"/>
            <w:tcBorders>
              <w:top w:val="single" w:sz="6" w:space="0" w:color="000000"/>
              <w:left w:val="single" w:sz="6" w:space="0" w:color="000000"/>
              <w:bottom w:val="single" w:sz="6" w:space="0" w:color="000000"/>
              <w:right w:val="single" w:sz="6" w:space="0" w:color="000000"/>
            </w:tcBorders>
            <w:shd w:val="clear" w:color="auto" w:fill="F0F4F9"/>
            <w:tcMar>
              <w:top w:w="120" w:type="dxa"/>
              <w:left w:w="240" w:type="dxa"/>
              <w:bottom w:w="120" w:type="dxa"/>
              <w:right w:w="240" w:type="dxa"/>
            </w:tcMar>
          </w:tcPr>
          <w:p w14:paraId="029DF312" w14:textId="77777777" w:rsidR="009C325E"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No clear examples used; examples are irrelevant or missing.</w:t>
            </w:r>
          </w:p>
        </w:tc>
      </w:tr>
      <w:tr w:rsidR="009C325E" w14:paraId="439EAB0C" w14:textId="77777777">
        <w:tc>
          <w:tcPr>
            <w:tcW w:w="1872" w:type="dxa"/>
            <w:tcBorders>
              <w:top w:val="single" w:sz="6" w:space="0" w:color="000000"/>
              <w:left w:val="single" w:sz="6" w:space="0" w:color="000000"/>
              <w:bottom w:val="single" w:sz="6" w:space="0" w:color="000000"/>
              <w:right w:val="single" w:sz="6" w:space="0" w:color="000000"/>
            </w:tcBorders>
            <w:shd w:val="clear" w:color="auto" w:fill="F0F4F9"/>
            <w:tcMar>
              <w:top w:w="120" w:type="dxa"/>
              <w:left w:w="240" w:type="dxa"/>
              <w:bottom w:w="120" w:type="dxa"/>
              <w:right w:w="240" w:type="dxa"/>
            </w:tcMar>
          </w:tcPr>
          <w:p w14:paraId="2F768CAA" w14:textId="77777777" w:rsidR="009C325E" w:rsidRDefault="00000000">
            <w:pPr>
              <w:pBdr>
                <w:top w:val="nil"/>
                <w:left w:val="nil"/>
                <w:bottom w:val="nil"/>
                <w:right w:val="nil"/>
                <w:between w:val="nil"/>
              </w:pBdr>
              <w:spacing w:line="275" w:lineRule="auto"/>
              <w:rPr>
                <w:rFonts w:ascii="Google Sans Text" w:eastAsia="Google Sans Text" w:hAnsi="Google Sans Text" w:cs="Google Sans Text"/>
                <w:b/>
                <w:color w:val="1B1C1D"/>
                <w:sz w:val="20"/>
                <w:szCs w:val="20"/>
              </w:rPr>
            </w:pPr>
            <w:r>
              <w:rPr>
                <w:rFonts w:ascii="Google Sans Text" w:eastAsia="Google Sans Text" w:hAnsi="Google Sans Text" w:cs="Google Sans Text"/>
                <w:b/>
                <w:color w:val="1B1C1D"/>
                <w:sz w:val="20"/>
                <w:szCs w:val="20"/>
              </w:rPr>
              <w:t>Engagement with readings</w:t>
            </w:r>
          </w:p>
        </w:tc>
        <w:tc>
          <w:tcPr>
            <w:tcW w:w="1872" w:type="dxa"/>
            <w:tcBorders>
              <w:top w:val="single" w:sz="6" w:space="0" w:color="000000"/>
              <w:left w:val="single" w:sz="6" w:space="0" w:color="000000"/>
              <w:bottom w:val="single" w:sz="6" w:space="0" w:color="000000"/>
              <w:right w:val="single" w:sz="6" w:space="0" w:color="000000"/>
            </w:tcBorders>
            <w:shd w:val="clear" w:color="auto" w:fill="F0F4F9"/>
            <w:tcMar>
              <w:top w:w="120" w:type="dxa"/>
              <w:left w:w="240" w:type="dxa"/>
              <w:bottom w:w="120" w:type="dxa"/>
              <w:right w:w="240" w:type="dxa"/>
            </w:tcMar>
          </w:tcPr>
          <w:p w14:paraId="71FF233A" w14:textId="77777777" w:rsidR="009C325E"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Clear and insightful connection to course ideas/materials; synthesizes information effectively.</w:t>
            </w:r>
          </w:p>
        </w:tc>
        <w:tc>
          <w:tcPr>
            <w:tcW w:w="1872" w:type="dxa"/>
            <w:tcBorders>
              <w:top w:val="single" w:sz="6" w:space="0" w:color="000000"/>
              <w:left w:val="single" w:sz="6" w:space="0" w:color="000000"/>
              <w:bottom w:val="single" w:sz="6" w:space="0" w:color="000000"/>
              <w:right w:val="single" w:sz="6" w:space="0" w:color="000000"/>
            </w:tcBorders>
            <w:shd w:val="clear" w:color="auto" w:fill="F0F4F9"/>
            <w:tcMar>
              <w:top w:w="120" w:type="dxa"/>
              <w:left w:w="240" w:type="dxa"/>
              <w:bottom w:w="120" w:type="dxa"/>
              <w:right w:w="240" w:type="dxa"/>
            </w:tcMar>
          </w:tcPr>
          <w:p w14:paraId="63F74E15" w14:textId="77777777" w:rsidR="009C325E"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Some integration of course ideas evident; demonstrates familiarity with relevant materials.</w:t>
            </w:r>
          </w:p>
        </w:tc>
        <w:tc>
          <w:tcPr>
            <w:tcW w:w="1872" w:type="dxa"/>
            <w:tcBorders>
              <w:top w:val="single" w:sz="6" w:space="0" w:color="000000"/>
              <w:left w:val="single" w:sz="6" w:space="0" w:color="000000"/>
              <w:bottom w:val="single" w:sz="6" w:space="0" w:color="000000"/>
              <w:right w:val="single" w:sz="6" w:space="0" w:color="000000"/>
            </w:tcBorders>
            <w:shd w:val="clear" w:color="auto" w:fill="F0F4F9"/>
            <w:tcMar>
              <w:top w:w="120" w:type="dxa"/>
              <w:left w:w="240" w:type="dxa"/>
              <w:bottom w:w="120" w:type="dxa"/>
              <w:right w:w="240" w:type="dxa"/>
            </w:tcMar>
          </w:tcPr>
          <w:p w14:paraId="217B7457" w14:textId="77777777" w:rsidR="009C325E"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Vague or indirect reference to course content; shows limited familiarity.</w:t>
            </w:r>
          </w:p>
        </w:tc>
        <w:tc>
          <w:tcPr>
            <w:tcW w:w="1872" w:type="dxa"/>
            <w:tcBorders>
              <w:top w:val="single" w:sz="6" w:space="0" w:color="000000"/>
              <w:left w:val="single" w:sz="6" w:space="0" w:color="000000"/>
              <w:bottom w:val="single" w:sz="6" w:space="0" w:color="000000"/>
              <w:right w:val="single" w:sz="6" w:space="0" w:color="000000"/>
            </w:tcBorders>
            <w:shd w:val="clear" w:color="auto" w:fill="F0F4F9"/>
            <w:tcMar>
              <w:top w:w="120" w:type="dxa"/>
              <w:left w:w="240" w:type="dxa"/>
              <w:bottom w:w="120" w:type="dxa"/>
              <w:right w:w="240" w:type="dxa"/>
            </w:tcMar>
          </w:tcPr>
          <w:p w14:paraId="182AF8FC" w14:textId="77777777" w:rsidR="009C325E"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No reference to course content; demonstrates lack of familiarity.</w:t>
            </w:r>
          </w:p>
        </w:tc>
      </w:tr>
      <w:tr w:rsidR="009C325E" w14:paraId="5D7F6D61" w14:textId="77777777">
        <w:tc>
          <w:tcPr>
            <w:tcW w:w="1872" w:type="dxa"/>
            <w:tcBorders>
              <w:top w:val="single" w:sz="6" w:space="0" w:color="000000"/>
              <w:left w:val="single" w:sz="6" w:space="0" w:color="000000"/>
              <w:bottom w:val="single" w:sz="6" w:space="0" w:color="000000"/>
              <w:right w:val="single" w:sz="6" w:space="0" w:color="000000"/>
            </w:tcBorders>
            <w:shd w:val="clear" w:color="auto" w:fill="F0F4F9"/>
            <w:tcMar>
              <w:top w:w="120" w:type="dxa"/>
              <w:left w:w="240" w:type="dxa"/>
              <w:bottom w:w="120" w:type="dxa"/>
              <w:right w:w="240" w:type="dxa"/>
            </w:tcMar>
          </w:tcPr>
          <w:p w14:paraId="3914BA7C" w14:textId="77777777" w:rsidR="009C325E" w:rsidRDefault="00000000">
            <w:pPr>
              <w:pBdr>
                <w:top w:val="nil"/>
                <w:left w:val="nil"/>
                <w:bottom w:val="nil"/>
                <w:right w:val="nil"/>
                <w:between w:val="nil"/>
              </w:pBdr>
              <w:spacing w:line="275" w:lineRule="auto"/>
              <w:rPr>
                <w:rFonts w:ascii="Google Sans Text" w:eastAsia="Google Sans Text" w:hAnsi="Google Sans Text" w:cs="Google Sans Text"/>
                <w:b/>
                <w:color w:val="1B1C1D"/>
                <w:sz w:val="20"/>
                <w:szCs w:val="20"/>
              </w:rPr>
            </w:pPr>
            <w:r>
              <w:rPr>
                <w:rFonts w:ascii="Google Sans Text" w:eastAsia="Google Sans Text" w:hAnsi="Google Sans Text" w:cs="Google Sans Text"/>
                <w:b/>
                <w:color w:val="1B1C1D"/>
                <w:sz w:val="20"/>
                <w:szCs w:val="20"/>
              </w:rPr>
              <w:t>Structure and language</w:t>
            </w:r>
          </w:p>
        </w:tc>
        <w:tc>
          <w:tcPr>
            <w:tcW w:w="1872" w:type="dxa"/>
            <w:tcBorders>
              <w:top w:val="single" w:sz="6" w:space="0" w:color="000000"/>
              <w:left w:val="single" w:sz="6" w:space="0" w:color="000000"/>
              <w:bottom w:val="single" w:sz="6" w:space="0" w:color="000000"/>
              <w:right w:val="single" w:sz="6" w:space="0" w:color="000000"/>
            </w:tcBorders>
            <w:shd w:val="clear" w:color="auto" w:fill="F0F4F9"/>
            <w:tcMar>
              <w:top w:w="120" w:type="dxa"/>
              <w:left w:w="240" w:type="dxa"/>
              <w:bottom w:w="120" w:type="dxa"/>
              <w:right w:w="240" w:type="dxa"/>
            </w:tcMar>
          </w:tcPr>
          <w:p w14:paraId="6B42F9B1" w14:textId="77777777" w:rsidR="009C325E"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Well-organized; uses clear, precise, and academic-style language; demonstrates strong writing skills.</w:t>
            </w:r>
          </w:p>
        </w:tc>
        <w:tc>
          <w:tcPr>
            <w:tcW w:w="1872" w:type="dxa"/>
            <w:tcBorders>
              <w:top w:val="single" w:sz="6" w:space="0" w:color="000000"/>
              <w:left w:val="single" w:sz="6" w:space="0" w:color="000000"/>
              <w:bottom w:val="single" w:sz="6" w:space="0" w:color="000000"/>
              <w:right w:val="single" w:sz="6" w:space="0" w:color="000000"/>
            </w:tcBorders>
            <w:shd w:val="clear" w:color="auto" w:fill="F0F4F9"/>
            <w:tcMar>
              <w:top w:w="120" w:type="dxa"/>
              <w:left w:w="240" w:type="dxa"/>
              <w:bottom w:w="120" w:type="dxa"/>
              <w:right w:w="240" w:type="dxa"/>
            </w:tcMar>
          </w:tcPr>
          <w:p w14:paraId="0371E28E" w14:textId="77777777" w:rsidR="009C325E"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Generally clear organization; minor language issues; demonstrates competent writing skills.</w:t>
            </w:r>
          </w:p>
        </w:tc>
        <w:tc>
          <w:tcPr>
            <w:tcW w:w="1872" w:type="dxa"/>
            <w:tcBorders>
              <w:top w:val="single" w:sz="6" w:space="0" w:color="000000"/>
              <w:left w:val="single" w:sz="6" w:space="0" w:color="000000"/>
              <w:bottom w:val="single" w:sz="6" w:space="0" w:color="000000"/>
              <w:right w:val="single" w:sz="6" w:space="0" w:color="000000"/>
            </w:tcBorders>
            <w:shd w:val="clear" w:color="auto" w:fill="F0F4F9"/>
            <w:tcMar>
              <w:top w:w="120" w:type="dxa"/>
              <w:left w:w="240" w:type="dxa"/>
              <w:bottom w:w="120" w:type="dxa"/>
              <w:right w:w="240" w:type="dxa"/>
            </w:tcMar>
          </w:tcPr>
          <w:p w14:paraId="430D20C0" w14:textId="77777777" w:rsidR="009C325E"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Poor organization or sometimes unclear language; demonstrates basic writing skills.</w:t>
            </w:r>
          </w:p>
        </w:tc>
        <w:tc>
          <w:tcPr>
            <w:tcW w:w="1872" w:type="dxa"/>
            <w:tcBorders>
              <w:top w:val="single" w:sz="6" w:space="0" w:color="000000"/>
              <w:left w:val="single" w:sz="6" w:space="0" w:color="000000"/>
              <w:bottom w:val="single" w:sz="6" w:space="0" w:color="000000"/>
              <w:right w:val="single" w:sz="6" w:space="0" w:color="000000"/>
            </w:tcBorders>
            <w:shd w:val="clear" w:color="auto" w:fill="F0F4F9"/>
            <w:tcMar>
              <w:top w:w="120" w:type="dxa"/>
              <w:left w:w="240" w:type="dxa"/>
              <w:bottom w:w="120" w:type="dxa"/>
              <w:right w:w="240" w:type="dxa"/>
            </w:tcMar>
          </w:tcPr>
          <w:p w14:paraId="69AE444F" w14:textId="77777777" w:rsidR="009C325E" w:rsidRDefault="0000000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Disorganized and/or difficult to understand; demonstrates poor writing skills.</w:t>
            </w:r>
          </w:p>
        </w:tc>
      </w:tr>
    </w:tbl>
    <w:p w14:paraId="7C94048A" w14:textId="77777777" w:rsidR="009C325E" w:rsidRDefault="009C325E">
      <w:pPr>
        <w:pBdr>
          <w:top w:val="nil"/>
          <w:left w:val="nil"/>
          <w:bottom w:val="nil"/>
          <w:right w:val="nil"/>
          <w:between w:val="nil"/>
        </w:pBdr>
        <w:spacing w:line="276" w:lineRule="auto"/>
        <w:rPr>
          <w:rFonts w:ascii="Google Sans Text" w:eastAsia="Google Sans Text" w:hAnsi="Google Sans Text" w:cs="Google Sans Text"/>
          <w:color w:val="1B1C1D"/>
          <w:sz w:val="20"/>
          <w:szCs w:val="20"/>
        </w:rPr>
      </w:pPr>
    </w:p>
    <w:sectPr w:rsidR="009C325E">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1" w:fontKey="{BD35BA1E-4CF9-471B-8ACF-C677E3E4780F}"/>
    <w:embedItalic r:id="rId2" w:fontKey="{0225577B-93EC-41CA-8C30-2D6EBB3F5BE5}"/>
  </w:font>
  <w:font w:name="Google Sans">
    <w:charset w:val="00"/>
    <w:family w:val="auto"/>
    <w:pitch w:val="default"/>
    <w:embedRegular r:id="rId3" w:fontKey="{49421380-8DF9-4527-980C-24F1DB0BE9F9}"/>
    <w:embedBold r:id="rId4" w:fontKey="{DC9D26CC-C707-4B63-B2AA-60ED93867711}"/>
  </w:font>
  <w:font w:name="Google Sans Text">
    <w:charset w:val="00"/>
    <w:family w:val="auto"/>
    <w:pitch w:val="default"/>
    <w:embedRegular r:id="rId5" w:fontKey="{73BF3B81-44EB-42A3-90B1-945B4747E655}"/>
    <w:embedBold r:id="rId6" w:fontKey="{CC37A33F-19EE-44FC-ABFC-0BB63C78192E}"/>
    <w:embedItalic r:id="rId7" w:fontKey="{5B0722D9-8FE9-4DF8-ADC7-EDD7C9319CDE}"/>
  </w:font>
  <w:font w:name="Calibri">
    <w:panose1 w:val="020F0502020204030204"/>
    <w:charset w:val="00"/>
    <w:family w:val="swiss"/>
    <w:pitch w:val="variable"/>
    <w:sig w:usb0="E4002EFF" w:usb1="C200247B" w:usb2="00000009" w:usb3="00000000" w:csb0="000001FF" w:csb1="00000000"/>
    <w:embedRegular r:id="rId8" w:fontKey="{B7CB0D67-D42C-4D8A-8B7D-63460DF0D69E}"/>
  </w:font>
  <w:font w:name="Cambria">
    <w:panose1 w:val="02040503050406030204"/>
    <w:charset w:val="00"/>
    <w:family w:val="roman"/>
    <w:pitch w:val="variable"/>
    <w:sig w:usb0="E00006FF" w:usb1="420024FF" w:usb2="02000000" w:usb3="00000000" w:csb0="0000019F" w:csb1="00000000"/>
    <w:embedRegular r:id="rId9" w:fontKey="{D774DFCF-FEB5-4AAA-9320-75673A1893B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294572"/>
    <w:multiLevelType w:val="multilevel"/>
    <w:tmpl w:val="DD9C5B1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1726442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325E"/>
    <w:rsid w:val="005A44DB"/>
    <w:rsid w:val="009C325E"/>
    <w:rsid w:val="00DE17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6A19D"/>
  <w15:docId w15:val="{B559FB40-4DEC-47C8-B0D4-197738E01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1905</Words>
  <Characters>10859</Characters>
  <Application>Microsoft Office Word</Application>
  <DocSecurity>0</DocSecurity>
  <Lines>90</Lines>
  <Paragraphs>25</Paragraphs>
  <ScaleCrop>false</ScaleCrop>
  <Company/>
  <LinksUpToDate>false</LinksUpToDate>
  <CharactersWithSpaces>12739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Erol Kaymak</dc:creator>
  <cp:lastModifiedBy>Erol Kaymak</cp:lastModifiedBy>
  <cp:revision>2</cp:revision>
  <dcterms:created xsi:type="dcterms:W3CDTF">2025-04-14T16:56:00Z</dcterms:created>
  <dcterms:modified xsi:type="dcterms:W3CDTF">2025-04-14T16:56:00Z</dcterms:modified>
</cp:coreProperties>
</file>