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EFA0B6" w14:textId="3EEB3A39" w:rsidR="00EA7078" w:rsidRPr="00F173F6" w:rsidRDefault="00EA7078" w:rsidP="00EA7078">
      <w:pPr>
        <w:spacing w:after="0"/>
        <w:jc w:val="center"/>
        <w:rPr>
          <w:b/>
          <w:caps/>
          <w:sz w:val="20"/>
          <w:szCs w:val="20"/>
        </w:rPr>
      </w:pPr>
      <w:r w:rsidRPr="00F173F6">
        <w:rPr>
          <w:b/>
          <w:caps/>
          <w:sz w:val="20"/>
          <w:szCs w:val="20"/>
        </w:rPr>
        <w:t>Ea</w:t>
      </w:r>
      <w:r w:rsidR="00F23C5D">
        <w:rPr>
          <w:b/>
          <w:caps/>
          <w:sz w:val="20"/>
          <w:szCs w:val="20"/>
        </w:rPr>
        <w:t>S</w:t>
      </w:r>
      <w:r w:rsidRPr="00F173F6">
        <w:rPr>
          <w:b/>
          <w:caps/>
          <w:sz w:val="20"/>
          <w:szCs w:val="20"/>
        </w:rPr>
        <w:t>tern Mediterranean University</w:t>
      </w:r>
    </w:p>
    <w:p w14:paraId="20F52C08" w14:textId="77777777" w:rsidR="00EA7078" w:rsidRPr="00F173F6" w:rsidRDefault="00EA7078" w:rsidP="00EA7078">
      <w:pPr>
        <w:spacing w:after="0"/>
        <w:jc w:val="center"/>
        <w:rPr>
          <w:b/>
          <w:caps/>
          <w:sz w:val="20"/>
          <w:szCs w:val="20"/>
        </w:rPr>
      </w:pPr>
      <w:r w:rsidRPr="00F173F6">
        <w:rPr>
          <w:b/>
          <w:caps/>
          <w:sz w:val="20"/>
          <w:szCs w:val="20"/>
        </w:rPr>
        <w:t>Department of Political Science and International Relations</w:t>
      </w:r>
    </w:p>
    <w:p w14:paraId="78A6E514" w14:textId="4D328CAA" w:rsidR="00EA7078" w:rsidRPr="00F173F6" w:rsidRDefault="00B359BB" w:rsidP="001B3A93">
      <w:pPr>
        <w:jc w:val="center"/>
        <w:rPr>
          <w:b/>
          <w:sz w:val="20"/>
          <w:szCs w:val="20"/>
        </w:rPr>
      </w:pPr>
      <w:r>
        <w:rPr>
          <w:b/>
          <w:sz w:val="20"/>
          <w:szCs w:val="20"/>
        </w:rPr>
        <w:t>SPRING</w:t>
      </w:r>
      <w:r w:rsidR="002028CB">
        <w:rPr>
          <w:b/>
          <w:sz w:val="20"/>
          <w:szCs w:val="20"/>
        </w:rPr>
        <w:t xml:space="preserve"> 20</w:t>
      </w:r>
      <w:r w:rsidR="00866C5A">
        <w:rPr>
          <w:b/>
          <w:sz w:val="20"/>
          <w:szCs w:val="20"/>
        </w:rPr>
        <w:t>25</w:t>
      </w:r>
    </w:p>
    <w:p w14:paraId="35AF169E" w14:textId="00DEEFE7" w:rsidR="00EA7078" w:rsidRPr="00F173F6" w:rsidRDefault="00EA7078" w:rsidP="00EA7078">
      <w:pPr>
        <w:pStyle w:val="Heading1"/>
        <w:rPr>
          <w:rFonts w:asciiTheme="minorHAnsi" w:hAnsiTheme="minorHAnsi"/>
          <w:szCs w:val="20"/>
        </w:rPr>
      </w:pPr>
      <w:r w:rsidRPr="00F173F6">
        <w:rPr>
          <w:rFonts w:asciiTheme="minorHAnsi" w:hAnsiTheme="minorHAnsi"/>
          <w:szCs w:val="20"/>
        </w:rPr>
        <w:t>COURSE CODE</w:t>
      </w:r>
      <w:proofErr w:type="gramStart"/>
      <w:r w:rsidRPr="00F173F6">
        <w:rPr>
          <w:rFonts w:asciiTheme="minorHAnsi" w:hAnsiTheme="minorHAnsi"/>
          <w:szCs w:val="20"/>
        </w:rPr>
        <w:t>:</w:t>
      </w:r>
      <w:r w:rsidRPr="00F173F6">
        <w:rPr>
          <w:rFonts w:asciiTheme="minorHAnsi" w:hAnsiTheme="minorHAnsi"/>
          <w:szCs w:val="20"/>
        </w:rPr>
        <w:tab/>
      </w:r>
      <w:r w:rsidR="00F173F6">
        <w:rPr>
          <w:rFonts w:asciiTheme="minorHAnsi" w:hAnsiTheme="minorHAnsi"/>
          <w:szCs w:val="20"/>
        </w:rPr>
        <w:tab/>
      </w:r>
      <w:r w:rsidRPr="00F173F6">
        <w:rPr>
          <w:rFonts w:asciiTheme="minorHAnsi" w:hAnsiTheme="minorHAnsi"/>
          <w:szCs w:val="20"/>
        </w:rPr>
        <w:t>PSIR</w:t>
      </w:r>
      <w:proofErr w:type="gramEnd"/>
      <w:r w:rsidRPr="00F173F6">
        <w:rPr>
          <w:rFonts w:asciiTheme="minorHAnsi" w:hAnsiTheme="minorHAnsi"/>
          <w:szCs w:val="20"/>
        </w:rPr>
        <w:t xml:space="preserve"> 308</w:t>
      </w:r>
    </w:p>
    <w:p w14:paraId="19038A09" w14:textId="03A62659" w:rsidR="00EA7078" w:rsidRPr="00F173F6" w:rsidRDefault="00EA7078" w:rsidP="00EA7078">
      <w:pPr>
        <w:pStyle w:val="Heading1"/>
        <w:rPr>
          <w:rFonts w:asciiTheme="minorHAnsi" w:hAnsiTheme="minorHAnsi"/>
          <w:szCs w:val="20"/>
        </w:rPr>
      </w:pPr>
      <w:r w:rsidRPr="00F173F6">
        <w:rPr>
          <w:rFonts w:asciiTheme="minorHAnsi" w:hAnsiTheme="minorHAnsi"/>
          <w:szCs w:val="20"/>
        </w:rPr>
        <w:t>COURSE TITLE:</w:t>
      </w:r>
      <w:r w:rsidRPr="00F173F6">
        <w:rPr>
          <w:rFonts w:asciiTheme="minorHAnsi" w:hAnsiTheme="minorHAnsi"/>
          <w:szCs w:val="20"/>
        </w:rPr>
        <w:tab/>
      </w:r>
      <w:r w:rsidR="00F173F6">
        <w:rPr>
          <w:rFonts w:asciiTheme="minorHAnsi" w:hAnsiTheme="minorHAnsi"/>
          <w:szCs w:val="20"/>
        </w:rPr>
        <w:tab/>
      </w:r>
      <w:r w:rsidRPr="00F173F6">
        <w:rPr>
          <w:rFonts w:asciiTheme="minorHAnsi" w:hAnsiTheme="minorHAnsi"/>
          <w:szCs w:val="20"/>
        </w:rPr>
        <w:t>CONTEMPORARY POLITICAL THOUGHT</w:t>
      </w:r>
    </w:p>
    <w:p w14:paraId="37D33E8E" w14:textId="5B89DE51" w:rsidR="00EA7078" w:rsidRPr="00F173F6" w:rsidRDefault="00EA7078" w:rsidP="00EA7078">
      <w:pPr>
        <w:pStyle w:val="Heading1"/>
        <w:rPr>
          <w:rFonts w:asciiTheme="minorHAnsi" w:hAnsiTheme="minorHAnsi"/>
          <w:szCs w:val="20"/>
        </w:rPr>
      </w:pPr>
      <w:r w:rsidRPr="00F173F6">
        <w:rPr>
          <w:rFonts w:asciiTheme="minorHAnsi" w:hAnsiTheme="minorHAnsi"/>
          <w:szCs w:val="20"/>
        </w:rPr>
        <w:t xml:space="preserve">COURSES LEVEL: </w:t>
      </w:r>
      <w:r w:rsidRPr="00F173F6">
        <w:rPr>
          <w:rFonts w:asciiTheme="minorHAnsi" w:hAnsiTheme="minorHAnsi"/>
          <w:szCs w:val="20"/>
        </w:rPr>
        <w:tab/>
      </w:r>
      <w:r w:rsidR="005A7432">
        <w:rPr>
          <w:rFonts w:asciiTheme="minorHAnsi" w:hAnsiTheme="minorHAnsi"/>
          <w:b w:val="0"/>
          <w:szCs w:val="20"/>
        </w:rPr>
        <w:t>3rd</w:t>
      </w:r>
      <w:r w:rsidRPr="00F173F6">
        <w:rPr>
          <w:rFonts w:asciiTheme="minorHAnsi" w:hAnsiTheme="minorHAnsi"/>
          <w:b w:val="0"/>
          <w:szCs w:val="20"/>
        </w:rPr>
        <w:t xml:space="preserve"> Year - Undergraduate</w:t>
      </w:r>
    </w:p>
    <w:p w14:paraId="3E13ABC5" w14:textId="40CE6756" w:rsidR="00EA7078" w:rsidRPr="00F173F6" w:rsidRDefault="00EA7078" w:rsidP="00EA7078">
      <w:pPr>
        <w:pStyle w:val="Heading1"/>
        <w:rPr>
          <w:rStyle w:val="Strong"/>
          <w:rFonts w:asciiTheme="minorHAnsi" w:hAnsiTheme="minorHAnsi"/>
          <w:b/>
          <w:color w:val="000000"/>
          <w:szCs w:val="20"/>
        </w:rPr>
      </w:pPr>
      <w:r w:rsidRPr="00F173F6">
        <w:rPr>
          <w:rStyle w:val="Strong"/>
          <w:rFonts w:asciiTheme="minorHAnsi" w:hAnsiTheme="minorHAnsi"/>
          <w:b/>
          <w:color w:val="000000"/>
          <w:szCs w:val="20"/>
        </w:rPr>
        <w:t>COURSE TYPE:</w:t>
      </w:r>
      <w:r w:rsidRPr="00F173F6">
        <w:rPr>
          <w:rFonts w:asciiTheme="minorHAnsi" w:hAnsiTheme="minorHAnsi"/>
          <w:szCs w:val="20"/>
        </w:rPr>
        <w:t xml:space="preserve"> </w:t>
      </w:r>
      <w:r w:rsidRPr="00F173F6">
        <w:rPr>
          <w:rFonts w:asciiTheme="minorHAnsi" w:hAnsiTheme="minorHAnsi"/>
          <w:szCs w:val="20"/>
        </w:rPr>
        <w:tab/>
      </w:r>
      <w:r w:rsidR="00F173F6">
        <w:rPr>
          <w:rFonts w:asciiTheme="minorHAnsi" w:hAnsiTheme="minorHAnsi"/>
          <w:szCs w:val="20"/>
        </w:rPr>
        <w:tab/>
      </w:r>
      <w:r w:rsidR="00BA75F6">
        <w:rPr>
          <w:rFonts w:asciiTheme="minorHAnsi" w:hAnsiTheme="minorHAnsi"/>
          <w:b w:val="0"/>
          <w:szCs w:val="20"/>
        </w:rPr>
        <w:t>Area</w:t>
      </w:r>
      <w:r w:rsidRPr="00F173F6">
        <w:rPr>
          <w:rFonts w:asciiTheme="minorHAnsi" w:hAnsiTheme="minorHAnsi"/>
          <w:b w:val="0"/>
          <w:szCs w:val="20"/>
        </w:rPr>
        <w:t xml:space="preserve"> Core</w:t>
      </w:r>
    </w:p>
    <w:p w14:paraId="288B3F00" w14:textId="77777777" w:rsidR="00CA7DD1" w:rsidRDefault="00EA7078" w:rsidP="00EA7078">
      <w:pPr>
        <w:pStyle w:val="Heading1"/>
        <w:rPr>
          <w:rFonts w:asciiTheme="minorHAnsi" w:hAnsiTheme="minorHAnsi"/>
          <w:b w:val="0"/>
          <w:szCs w:val="20"/>
        </w:rPr>
      </w:pPr>
      <w:r w:rsidRPr="00F173F6">
        <w:rPr>
          <w:rFonts w:asciiTheme="minorHAnsi" w:hAnsiTheme="minorHAnsi"/>
          <w:szCs w:val="20"/>
        </w:rPr>
        <w:t xml:space="preserve">CREDIT VALUE: </w:t>
      </w:r>
      <w:r w:rsidRPr="00F173F6">
        <w:rPr>
          <w:rFonts w:asciiTheme="minorHAnsi" w:hAnsiTheme="minorHAnsi"/>
          <w:szCs w:val="20"/>
        </w:rPr>
        <w:tab/>
      </w:r>
      <w:r w:rsidR="00CA7DD1">
        <w:rPr>
          <w:rFonts w:asciiTheme="minorHAnsi" w:hAnsiTheme="minorHAnsi"/>
          <w:b w:val="0"/>
          <w:szCs w:val="20"/>
        </w:rPr>
        <w:t xml:space="preserve">3 Credit Hours </w:t>
      </w:r>
    </w:p>
    <w:p w14:paraId="13B18AC6" w14:textId="68E17B5D" w:rsidR="00EA7078" w:rsidRPr="00F173F6" w:rsidRDefault="00EA7078" w:rsidP="00EA7078">
      <w:pPr>
        <w:pStyle w:val="Heading1"/>
        <w:rPr>
          <w:rFonts w:asciiTheme="minorHAnsi" w:hAnsiTheme="minorHAnsi"/>
          <w:b w:val="0"/>
          <w:szCs w:val="20"/>
        </w:rPr>
      </w:pPr>
      <w:r w:rsidRPr="00CA7DD1">
        <w:rPr>
          <w:rFonts w:asciiTheme="minorHAnsi" w:hAnsiTheme="minorHAnsi"/>
          <w:bCs w:val="0"/>
          <w:szCs w:val="20"/>
        </w:rPr>
        <w:t xml:space="preserve">ECTS: </w:t>
      </w:r>
      <w:r w:rsidR="00CA7DD1" w:rsidRPr="00CA7DD1">
        <w:rPr>
          <w:rFonts w:asciiTheme="minorHAnsi" w:hAnsiTheme="minorHAnsi"/>
          <w:bCs w:val="0"/>
          <w:szCs w:val="20"/>
        </w:rPr>
        <w:tab/>
      </w:r>
      <w:r w:rsidR="00CA7DD1">
        <w:rPr>
          <w:rFonts w:asciiTheme="minorHAnsi" w:hAnsiTheme="minorHAnsi"/>
          <w:b w:val="0"/>
          <w:szCs w:val="20"/>
        </w:rPr>
        <w:tab/>
      </w:r>
      <w:r w:rsidR="00CA7DD1">
        <w:rPr>
          <w:rFonts w:asciiTheme="minorHAnsi" w:hAnsiTheme="minorHAnsi"/>
          <w:b w:val="0"/>
          <w:szCs w:val="20"/>
        </w:rPr>
        <w:tab/>
        <w:t>6</w:t>
      </w:r>
    </w:p>
    <w:p w14:paraId="1D25781E" w14:textId="77777777" w:rsidR="00EA7078" w:rsidRPr="00F173F6" w:rsidRDefault="00EA7078" w:rsidP="001B3A93">
      <w:pPr>
        <w:pStyle w:val="Heading1"/>
        <w:rPr>
          <w:rFonts w:asciiTheme="minorHAnsi" w:hAnsiTheme="minorHAnsi"/>
          <w:b w:val="0"/>
          <w:szCs w:val="20"/>
        </w:rPr>
      </w:pPr>
      <w:r w:rsidRPr="00F173F6">
        <w:rPr>
          <w:rFonts w:asciiTheme="minorHAnsi" w:hAnsiTheme="minorHAnsi"/>
          <w:szCs w:val="20"/>
        </w:rPr>
        <w:t>PREREQUISITES:</w:t>
      </w:r>
      <w:r w:rsidRPr="00F173F6">
        <w:rPr>
          <w:rFonts w:asciiTheme="minorHAnsi" w:hAnsiTheme="minorHAnsi"/>
          <w:szCs w:val="20"/>
        </w:rPr>
        <w:tab/>
      </w:r>
      <w:r w:rsidRPr="00F173F6">
        <w:rPr>
          <w:rFonts w:asciiTheme="minorHAnsi" w:hAnsiTheme="minorHAnsi"/>
          <w:b w:val="0"/>
          <w:szCs w:val="20"/>
        </w:rPr>
        <w:t>PSIR 307</w:t>
      </w:r>
    </w:p>
    <w:p w14:paraId="417DD47D" w14:textId="77777777" w:rsidR="001B3A93" w:rsidRPr="00F173F6" w:rsidRDefault="001B3A93" w:rsidP="001B3A93">
      <w:pPr>
        <w:rPr>
          <w:sz w:val="20"/>
          <w:szCs w:val="20"/>
        </w:rPr>
      </w:pPr>
    </w:p>
    <w:p w14:paraId="134DA517" w14:textId="37783019" w:rsidR="00EA7078" w:rsidRPr="00FA1BED" w:rsidRDefault="00EA7078" w:rsidP="00EA7078">
      <w:pPr>
        <w:pStyle w:val="Heading1"/>
        <w:rPr>
          <w:rFonts w:asciiTheme="minorHAnsi" w:hAnsiTheme="minorHAnsi"/>
          <w:b w:val="0"/>
          <w:szCs w:val="20"/>
          <w:lang w:val="tr-TR"/>
        </w:rPr>
      </w:pPr>
      <w:r w:rsidRPr="00F173F6">
        <w:rPr>
          <w:rFonts w:asciiTheme="minorHAnsi" w:hAnsiTheme="minorHAnsi"/>
          <w:szCs w:val="20"/>
        </w:rPr>
        <w:t xml:space="preserve">LECTURER: </w:t>
      </w:r>
      <w:r w:rsidRPr="00F173F6">
        <w:rPr>
          <w:rFonts w:asciiTheme="minorHAnsi" w:hAnsiTheme="minorHAnsi"/>
          <w:szCs w:val="20"/>
        </w:rPr>
        <w:tab/>
      </w:r>
      <w:r w:rsidRPr="00F173F6">
        <w:rPr>
          <w:rFonts w:asciiTheme="minorHAnsi" w:hAnsiTheme="minorHAnsi"/>
          <w:szCs w:val="20"/>
        </w:rPr>
        <w:tab/>
      </w:r>
      <w:r w:rsidR="00376664">
        <w:rPr>
          <w:rFonts w:asciiTheme="minorHAnsi" w:hAnsiTheme="minorHAnsi"/>
          <w:b w:val="0"/>
          <w:szCs w:val="20"/>
        </w:rPr>
        <w:t>Erol Kaymak</w:t>
      </w:r>
    </w:p>
    <w:p w14:paraId="24C3297E" w14:textId="18DA076D" w:rsidR="00EA7078" w:rsidRPr="00F173F6" w:rsidRDefault="002028CB" w:rsidP="00EA7078">
      <w:pPr>
        <w:pStyle w:val="Heading1"/>
        <w:ind w:left="1440" w:firstLine="720"/>
        <w:rPr>
          <w:rFonts w:asciiTheme="minorHAnsi" w:hAnsiTheme="minorHAnsi"/>
          <w:b w:val="0"/>
          <w:szCs w:val="20"/>
        </w:rPr>
      </w:pPr>
      <w:r>
        <w:rPr>
          <w:rFonts w:asciiTheme="minorHAnsi" w:hAnsiTheme="minorHAnsi"/>
          <w:b w:val="0"/>
          <w:szCs w:val="20"/>
        </w:rPr>
        <w:t>Office: BE 1</w:t>
      </w:r>
      <w:r w:rsidR="00376664">
        <w:rPr>
          <w:rFonts w:asciiTheme="minorHAnsi" w:hAnsiTheme="minorHAnsi"/>
          <w:b w:val="0"/>
          <w:szCs w:val="20"/>
        </w:rPr>
        <w:t>54</w:t>
      </w:r>
    </w:p>
    <w:p w14:paraId="6E1B7AD9" w14:textId="7F5B99FD" w:rsidR="00EA7078" w:rsidRPr="00F173F6" w:rsidRDefault="002028CB" w:rsidP="00EA7078">
      <w:pPr>
        <w:spacing w:after="0"/>
        <w:rPr>
          <w:sz w:val="20"/>
          <w:szCs w:val="20"/>
        </w:rPr>
      </w:pPr>
      <w:r>
        <w:rPr>
          <w:sz w:val="20"/>
          <w:szCs w:val="20"/>
        </w:rPr>
        <w:tab/>
      </w:r>
      <w:r>
        <w:rPr>
          <w:sz w:val="20"/>
          <w:szCs w:val="20"/>
        </w:rPr>
        <w:tab/>
      </w:r>
      <w:r>
        <w:rPr>
          <w:sz w:val="20"/>
          <w:szCs w:val="20"/>
        </w:rPr>
        <w:tab/>
        <w:t xml:space="preserve">Email: </w:t>
      </w:r>
      <w:r w:rsidR="00376664">
        <w:rPr>
          <w:sz w:val="20"/>
          <w:szCs w:val="20"/>
        </w:rPr>
        <w:t>erol.kaymak</w:t>
      </w:r>
      <w:r w:rsidR="00FA1BED">
        <w:rPr>
          <w:sz w:val="20"/>
          <w:szCs w:val="20"/>
        </w:rPr>
        <w:t>@emu.edu.tr</w:t>
      </w:r>
    </w:p>
    <w:p w14:paraId="2F44B9E3" w14:textId="278F2DE4" w:rsidR="00EA7078" w:rsidRPr="00F173F6" w:rsidRDefault="002028CB" w:rsidP="00EA7078">
      <w:pPr>
        <w:spacing w:after="0"/>
        <w:rPr>
          <w:sz w:val="20"/>
          <w:szCs w:val="20"/>
        </w:rPr>
      </w:pPr>
      <w:r>
        <w:rPr>
          <w:sz w:val="20"/>
          <w:szCs w:val="20"/>
        </w:rPr>
        <w:tab/>
      </w:r>
      <w:r>
        <w:rPr>
          <w:sz w:val="20"/>
          <w:szCs w:val="20"/>
        </w:rPr>
        <w:tab/>
      </w:r>
      <w:r>
        <w:rPr>
          <w:sz w:val="20"/>
          <w:szCs w:val="20"/>
        </w:rPr>
        <w:tab/>
        <w:t>Office Hours</w:t>
      </w:r>
      <w:proofErr w:type="gramStart"/>
      <w:r>
        <w:rPr>
          <w:sz w:val="20"/>
          <w:szCs w:val="20"/>
        </w:rPr>
        <w:t xml:space="preserve">:  </w:t>
      </w:r>
      <w:r w:rsidR="009437BC">
        <w:rPr>
          <w:sz w:val="20"/>
          <w:szCs w:val="20"/>
        </w:rPr>
        <w:t>Mon</w:t>
      </w:r>
      <w:r>
        <w:rPr>
          <w:sz w:val="20"/>
          <w:szCs w:val="20"/>
        </w:rPr>
        <w:t>days</w:t>
      </w:r>
      <w:proofErr w:type="gramEnd"/>
      <w:r>
        <w:rPr>
          <w:sz w:val="20"/>
          <w:szCs w:val="20"/>
        </w:rPr>
        <w:t xml:space="preserve"> 1</w:t>
      </w:r>
      <w:r w:rsidR="001307F9">
        <w:rPr>
          <w:sz w:val="20"/>
          <w:szCs w:val="20"/>
        </w:rPr>
        <w:t>2</w:t>
      </w:r>
      <w:r>
        <w:rPr>
          <w:sz w:val="20"/>
          <w:szCs w:val="20"/>
        </w:rPr>
        <w:t>:30-1</w:t>
      </w:r>
      <w:r w:rsidR="001307F9">
        <w:rPr>
          <w:sz w:val="20"/>
          <w:szCs w:val="20"/>
        </w:rPr>
        <w:t>4</w:t>
      </w:r>
      <w:r w:rsidR="00EA7078" w:rsidRPr="00F173F6">
        <w:rPr>
          <w:sz w:val="20"/>
          <w:szCs w:val="20"/>
        </w:rPr>
        <w:t>:</w:t>
      </w:r>
      <w:r w:rsidR="009437BC">
        <w:rPr>
          <w:sz w:val="20"/>
          <w:szCs w:val="20"/>
        </w:rPr>
        <w:t>2</w:t>
      </w:r>
      <w:r w:rsidR="00EA7078" w:rsidRPr="00F173F6">
        <w:rPr>
          <w:sz w:val="20"/>
          <w:szCs w:val="20"/>
        </w:rPr>
        <w:t>0</w:t>
      </w:r>
      <w:r w:rsidR="00A57235">
        <w:rPr>
          <w:sz w:val="20"/>
          <w:szCs w:val="20"/>
        </w:rPr>
        <w:t>, T</w:t>
      </w:r>
      <w:r w:rsidR="00F23C5D">
        <w:rPr>
          <w:sz w:val="20"/>
          <w:szCs w:val="20"/>
        </w:rPr>
        <w:t>ue</w:t>
      </w:r>
      <w:r w:rsidR="00A57235">
        <w:rPr>
          <w:sz w:val="20"/>
          <w:szCs w:val="20"/>
        </w:rPr>
        <w:t xml:space="preserve">sdays: </w:t>
      </w:r>
      <w:r w:rsidR="001307F9">
        <w:rPr>
          <w:sz w:val="20"/>
          <w:szCs w:val="20"/>
        </w:rPr>
        <w:t>12</w:t>
      </w:r>
      <w:r w:rsidR="00A57235">
        <w:rPr>
          <w:sz w:val="20"/>
          <w:szCs w:val="20"/>
        </w:rPr>
        <w:t>:30-1</w:t>
      </w:r>
      <w:r w:rsidR="001307F9">
        <w:rPr>
          <w:sz w:val="20"/>
          <w:szCs w:val="20"/>
        </w:rPr>
        <w:t>3</w:t>
      </w:r>
      <w:r w:rsidR="00A57235">
        <w:rPr>
          <w:sz w:val="20"/>
          <w:szCs w:val="20"/>
        </w:rPr>
        <w:t>:</w:t>
      </w:r>
      <w:r w:rsidR="00883DC5">
        <w:rPr>
          <w:sz w:val="20"/>
          <w:szCs w:val="20"/>
        </w:rPr>
        <w:t>2</w:t>
      </w:r>
      <w:r w:rsidR="00A57235">
        <w:rPr>
          <w:sz w:val="20"/>
          <w:szCs w:val="20"/>
        </w:rPr>
        <w:t>0</w:t>
      </w:r>
      <w:r w:rsidR="001307F9">
        <w:rPr>
          <w:sz w:val="20"/>
          <w:szCs w:val="20"/>
        </w:rPr>
        <w:t xml:space="preserve"> or by appointment</w:t>
      </w:r>
    </w:p>
    <w:p w14:paraId="5160E037" w14:textId="2A32D653" w:rsidR="00EA7078" w:rsidRPr="00F173F6" w:rsidRDefault="006676CF" w:rsidP="007C2E99">
      <w:pPr>
        <w:spacing w:after="0"/>
        <w:rPr>
          <w:b/>
          <w:szCs w:val="20"/>
        </w:rPr>
      </w:pPr>
      <w:r>
        <w:rPr>
          <w:sz w:val="20"/>
          <w:szCs w:val="20"/>
        </w:rPr>
        <w:tab/>
      </w:r>
      <w:r w:rsidR="002028CB">
        <w:rPr>
          <w:sz w:val="20"/>
          <w:szCs w:val="20"/>
        </w:rPr>
        <w:tab/>
      </w:r>
      <w:r w:rsidR="002028CB">
        <w:rPr>
          <w:sz w:val="20"/>
          <w:szCs w:val="20"/>
        </w:rPr>
        <w:tab/>
      </w:r>
      <w:r w:rsidR="002028CB">
        <w:rPr>
          <w:sz w:val="20"/>
          <w:szCs w:val="20"/>
        </w:rPr>
        <w:tab/>
        <w:t xml:space="preserve">      </w:t>
      </w:r>
      <w:r w:rsidR="00EA7078" w:rsidRPr="00F173F6">
        <w:rPr>
          <w:szCs w:val="20"/>
        </w:rPr>
        <w:t xml:space="preserve"> </w:t>
      </w:r>
    </w:p>
    <w:p w14:paraId="0C866BD6" w14:textId="77777777" w:rsidR="00EA7078" w:rsidRPr="00F173F6" w:rsidRDefault="00EA7078" w:rsidP="00235D4B">
      <w:pPr>
        <w:spacing w:after="0"/>
        <w:jc w:val="both"/>
        <w:rPr>
          <w:b/>
          <w:sz w:val="20"/>
          <w:szCs w:val="20"/>
        </w:rPr>
      </w:pPr>
      <w:r w:rsidRPr="00F173F6">
        <w:rPr>
          <w:b/>
          <w:sz w:val="20"/>
          <w:szCs w:val="20"/>
        </w:rPr>
        <w:t>CATALOGUE DESCRIPTION</w:t>
      </w:r>
    </w:p>
    <w:p w14:paraId="1BE399A8" w14:textId="77777777" w:rsidR="00EA7078" w:rsidRPr="00F173F6" w:rsidRDefault="00EA7078" w:rsidP="00235D4B">
      <w:pPr>
        <w:spacing w:after="0"/>
        <w:jc w:val="both"/>
        <w:rPr>
          <w:b/>
          <w:sz w:val="20"/>
          <w:szCs w:val="20"/>
        </w:rPr>
      </w:pPr>
    </w:p>
    <w:p w14:paraId="058A7C41" w14:textId="7EB7B465" w:rsidR="00EA7078" w:rsidRPr="00F173F6" w:rsidRDefault="00EA7078" w:rsidP="00235D4B">
      <w:pPr>
        <w:spacing w:after="0" w:line="276" w:lineRule="auto"/>
        <w:jc w:val="both"/>
        <w:rPr>
          <w:rFonts w:cs="Calibri"/>
          <w:bCs/>
          <w:sz w:val="20"/>
          <w:szCs w:val="20"/>
        </w:rPr>
      </w:pPr>
      <w:r w:rsidRPr="00F173F6">
        <w:rPr>
          <w:rFonts w:cs="Calibri"/>
          <w:bCs/>
          <w:sz w:val="20"/>
          <w:szCs w:val="20"/>
        </w:rPr>
        <w:t xml:space="preserve">This course aims to survey the contemporary political thought of the 20th century. It concentrates on the most influential trends in Marxist, liberal, </w:t>
      </w:r>
      <w:r w:rsidR="002028CB">
        <w:rPr>
          <w:rFonts w:cs="Calibri"/>
          <w:bCs/>
          <w:sz w:val="20"/>
          <w:szCs w:val="20"/>
        </w:rPr>
        <w:t xml:space="preserve">and communitarian </w:t>
      </w:r>
      <w:r w:rsidRPr="00F173F6">
        <w:rPr>
          <w:rFonts w:cs="Calibri"/>
          <w:bCs/>
          <w:sz w:val="20"/>
          <w:szCs w:val="20"/>
        </w:rPr>
        <w:t>political thought</w:t>
      </w:r>
      <w:r w:rsidR="002028CB">
        <w:rPr>
          <w:rFonts w:cs="Calibri"/>
          <w:bCs/>
          <w:sz w:val="20"/>
          <w:szCs w:val="20"/>
        </w:rPr>
        <w:t xml:space="preserve">. </w:t>
      </w:r>
      <w:r w:rsidRPr="00F173F6">
        <w:rPr>
          <w:rFonts w:cs="Calibri"/>
          <w:bCs/>
          <w:sz w:val="20"/>
          <w:szCs w:val="20"/>
        </w:rPr>
        <w:t xml:space="preserve"> </w:t>
      </w:r>
    </w:p>
    <w:p w14:paraId="2CCD8243" w14:textId="77777777" w:rsidR="00EA7078" w:rsidRPr="00F173F6" w:rsidRDefault="00EA7078" w:rsidP="00235D4B">
      <w:pPr>
        <w:pBdr>
          <w:bottom w:val="single" w:sz="6" w:space="1" w:color="auto"/>
        </w:pBdr>
        <w:spacing w:after="0" w:line="276" w:lineRule="auto"/>
        <w:jc w:val="both"/>
        <w:rPr>
          <w:rFonts w:cs="Calibri"/>
          <w:b/>
          <w:bCs/>
          <w:sz w:val="20"/>
          <w:szCs w:val="20"/>
        </w:rPr>
      </w:pPr>
    </w:p>
    <w:p w14:paraId="630B041A" w14:textId="77777777" w:rsidR="005237CF" w:rsidRPr="00F173F6" w:rsidRDefault="005237CF" w:rsidP="00235D4B">
      <w:pPr>
        <w:spacing w:after="0" w:line="276" w:lineRule="auto"/>
        <w:jc w:val="both"/>
        <w:rPr>
          <w:rFonts w:cs="Calibri"/>
          <w:b/>
          <w:bCs/>
          <w:sz w:val="20"/>
          <w:szCs w:val="20"/>
        </w:rPr>
      </w:pPr>
    </w:p>
    <w:p w14:paraId="38A94964" w14:textId="77777777" w:rsidR="00EA7078" w:rsidRPr="00F173F6" w:rsidRDefault="00EA7078" w:rsidP="00235D4B">
      <w:pPr>
        <w:spacing w:after="0" w:line="276" w:lineRule="auto"/>
        <w:jc w:val="both"/>
        <w:rPr>
          <w:rFonts w:cs="Calibri"/>
          <w:b/>
          <w:bCs/>
          <w:sz w:val="20"/>
          <w:szCs w:val="20"/>
        </w:rPr>
      </w:pPr>
      <w:r w:rsidRPr="00F173F6">
        <w:rPr>
          <w:rFonts w:cs="Calibri"/>
          <w:b/>
          <w:bCs/>
          <w:sz w:val="20"/>
          <w:szCs w:val="20"/>
        </w:rPr>
        <w:t>COURSE OBJECTIVES</w:t>
      </w:r>
    </w:p>
    <w:p w14:paraId="2A71FBBC" w14:textId="715D2DB6" w:rsidR="00971958" w:rsidRPr="00F173F6" w:rsidRDefault="00EA7078" w:rsidP="00266405">
      <w:pPr>
        <w:spacing w:after="0" w:line="276" w:lineRule="auto"/>
        <w:jc w:val="both"/>
        <w:rPr>
          <w:rFonts w:eastAsiaTheme="minorEastAsia" w:cs="Times"/>
          <w:sz w:val="20"/>
          <w:szCs w:val="20"/>
        </w:rPr>
      </w:pPr>
      <w:r w:rsidRPr="00F173F6">
        <w:rPr>
          <w:rFonts w:cs="Calibri"/>
          <w:bCs/>
          <w:sz w:val="20"/>
          <w:szCs w:val="20"/>
        </w:rPr>
        <w:t xml:space="preserve">This </w:t>
      </w:r>
      <w:r w:rsidR="00A64063" w:rsidRPr="00F173F6">
        <w:rPr>
          <w:rFonts w:cs="Calibri"/>
          <w:bCs/>
          <w:sz w:val="20"/>
          <w:szCs w:val="20"/>
        </w:rPr>
        <w:t xml:space="preserve">semester this </w:t>
      </w:r>
      <w:r w:rsidRPr="00F173F6">
        <w:rPr>
          <w:rFonts w:cs="Calibri"/>
          <w:bCs/>
          <w:sz w:val="20"/>
          <w:szCs w:val="20"/>
        </w:rPr>
        <w:t xml:space="preserve">course </w:t>
      </w:r>
      <w:r w:rsidR="00235D4B" w:rsidRPr="00F173F6">
        <w:rPr>
          <w:rFonts w:cs="Calibri"/>
          <w:bCs/>
          <w:sz w:val="20"/>
          <w:szCs w:val="20"/>
        </w:rPr>
        <w:t>aims to</w:t>
      </w:r>
      <w:r w:rsidRPr="00F173F6">
        <w:rPr>
          <w:rFonts w:cs="Calibri"/>
          <w:bCs/>
          <w:sz w:val="20"/>
          <w:szCs w:val="20"/>
        </w:rPr>
        <w:t xml:space="preserve"> introduce students to</w:t>
      </w:r>
      <w:r w:rsidR="00A64063" w:rsidRPr="00F173F6">
        <w:rPr>
          <w:rFonts w:cs="Calibri"/>
          <w:bCs/>
          <w:sz w:val="20"/>
          <w:szCs w:val="20"/>
        </w:rPr>
        <w:t xml:space="preserve"> </w:t>
      </w:r>
      <w:r w:rsidR="002028CB">
        <w:rPr>
          <w:rFonts w:cs="Calibri"/>
          <w:bCs/>
          <w:sz w:val="20"/>
          <w:szCs w:val="20"/>
        </w:rPr>
        <w:t>contemporary political thought</w:t>
      </w:r>
      <w:r w:rsidR="00A64063" w:rsidRPr="00F173F6">
        <w:rPr>
          <w:rFonts w:cs="Calibri"/>
          <w:bCs/>
          <w:sz w:val="20"/>
          <w:szCs w:val="20"/>
        </w:rPr>
        <w:t xml:space="preserve"> and debates from th</w:t>
      </w:r>
      <w:r w:rsidR="00A57235">
        <w:rPr>
          <w:rFonts w:cs="Calibri"/>
          <w:bCs/>
          <w:sz w:val="20"/>
          <w:szCs w:val="20"/>
        </w:rPr>
        <w:t>e post-WWII period</w:t>
      </w:r>
      <w:r w:rsidR="00A64063" w:rsidRPr="00F173F6">
        <w:rPr>
          <w:rFonts w:cs="Calibri"/>
          <w:bCs/>
          <w:sz w:val="20"/>
          <w:szCs w:val="20"/>
        </w:rPr>
        <w:t xml:space="preserve">. </w:t>
      </w:r>
      <w:r w:rsidR="00266405">
        <w:rPr>
          <w:rFonts w:eastAsiaTheme="minorEastAsia" w:cs="Times"/>
          <w:sz w:val="20"/>
          <w:szCs w:val="20"/>
        </w:rPr>
        <w:t>O</w:t>
      </w:r>
      <w:r w:rsidR="00235D4B" w:rsidRPr="00F173F6">
        <w:rPr>
          <w:rFonts w:eastAsiaTheme="minorEastAsia" w:cs="Times"/>
          <w:sz w:val="20"/>
          <w:szCs w:val="20"/>
        </w:rPr>
        <w:t>ur investigation of contemporary political thought will be organized around debates surrounding some key political concepts, such as justic</w:t>
      </w:r>
      <w:r w:rsidR="00266405">
        <w:rPr>
          <w:rFonts w:eastAsiaTheme="minorEastAsia" w:cs="Times"/>
          <w:sz w:val="20"/>
          <w:szCs w:val="20"/>
        </w:rPr>
        <w:t>e, equality, freedom,</w:t>
      </w:r>
      <w:r w:rsidR="00235D4B" w:rsidRPr="00F173F6">
        <w:rPr>
          <w:rFonts w:eastAsiaTheme="minorEastAsia" w:cs="Times"/>
          <w:sz w:val="20"/>
          <w:szCs w:val="20"/>
        </w:rPr>
        <w:t xml:space="preserve"> </w:t>
      </w:r>
      <w:r w:rsidR="00266405">
        <w:rPr>
          <w:rFonts w:eastAsiaTheme="minorEastAsia" w:cs="Times"/>
          <w:sz w:val="20"/>
          <w:szCs w:val="20"/>
        </w:rPr>
        <w:t>citizenship, multiculturalism, and feminism</w:t>
      </w:r>
      <w:r w:rsidR="00235D4B" w:rsidRPr="00F173F6">
        <w:rPr>
          <w:rFonts w:eastAsiaTheme="minorEastAsia" w:cs="Times"/>
          <w:sz w:val="20"/>
          <w:szCs w:val="20"/>
        </w:rPr>
        <w:t>.</w:t>
      </w:r>
      <w:r w:rsidR="00266405">
        <w:rPr>
          <w:rFonts w:eastAsiaTheme="minorEastAsia" w:cs="Times"/>
          <w:sz w:val="20"/>
          <w:szCs w:val="20"/>
        </w:rPr>
        <w:t xml:space="preserve"> We will be reading Will </w:t>
      </w:r>
      <w:proofErr w:type="spellStart"/>
      <w:r w:rsidR="00266405">
        <w:rPr>
          <w:rFonts w:eastAsiaTheme="minorEastAsia" w:cs="Times"/>
          <w:sz w:val="20"/>
          <w:szCs w:val="20"/>
        </w:rPr>
        <w:t>Kymlicka’s</w:t>
      </w:r>
      <w:proofErr w:type="spellEnd"/>
      <w:r w:rsidR="00266405">
        <w:rPr>
          <w:rFonts w:eastAsiaTheme="minorEastAsia" w:cs="Times"/>
          <w:sz w:val="20"/>
          <w:szCs w:val="20"/>
        </w:rPr>
        <w:t xml:space="preserve"> </w:t>
      </w:r>
      <w:r w:rsidR="00A57235">
        <w:rPr>
          <w:rFonts w:eastAsiaTheme="minorEastAsia" w:cs="Times"/>
          <w:sz w:val="20"/>
          <w:szCs w:val="20"/>
        </w:rPr>
        <w:t xml:space="preserve">seminal </w:t>
      </w:r>
      <w:r w:rsidR="00266405">
        <w:rPr>
          <w:rFonts w:eastAsiaTheme="minorEastAsia" w:cs="Times"/>
          <w:sz w:val="20"/>
          <w:szCs w:val="20"/>
        </w:rPr>
        <w:t xml:space="preserve">book </w:t>
      </w:r>
      <w:r w:rsidR="00266405" w:rsidRPr="00A57235">
        <w:rPr>
          <w:rFonts w:eastAsiaTheme="minorEastAsia" w:cs="Times"/>
          <w:i/>
          <w:sz w:val="20"/>
          <w:szCs w:val="20"/>
        </w:rPr>
        <w:t>Contemporary Political Thought</w:t>
      </w:r>
      <w:r w:rsidR="00266405">
        <w:rPr>
          <w:rFonts w:eastAsiaTheme="minorEastAsia" w:cs="Times"/>
          <w:sz w:val="20"/>
          <w:szCs w:val="20"/>
        </w:rPr>
        <w:t>.</w:t>
      </w:r>
      <w:r w:rsidR="00A57235">
        <w:rPr>
          <w:rFonts w:eastAsiaTheme="minorEastAsia" w:cs="Times"/>
          <w:sz w:val="20"/>
          <w:szCs w:val="20"/>
        </w:rPr>
        <w:t xml:space="preserve"> It is not light a book, sure, but it </w:t>
      </w:r>
      <w:r w:rsidR="00934852">
        <w:rPr>
          <w:rFonts w:eastAsiaTheme="minorEastAsia" w:cs="Times"/>
          <w:sz w:val="20"/>
          <w:szCs w:val="20"/>
        </w:rPr>
        <w:t xml:space="preserve">is </w:t>
      </w:r>
      <w:r w:rsidR="00A57235">
        <w:rPr>
          <w:rFonts w:eastAsiaTheme="minorEastAsia" w:cs="Times"/>
          <w:sz w:val="20"/>
          <w:szCs w:val="20"/>
        </w:rPr>
        <w:t xml:space="preserve">one of the best </w:t>
      </w:r>
      <w:r w:rsidR="00934852">
        <w:rPr>
          <w:rFonts w:eastAsiaTheme="minorEastAsia" w:cs="Times"/>
          <w:sz w:val="20"/>
          <w:szCs w:val="20"/>
        </w:rPr>
        <w:t xml:space="preserve">books </w:t>
      </w:r>
      <w:r w:rsidR="00A57235">
        <w:rPr>
          <w:rFonts w:eastAsiaTheme="minorEastAsia" w:cs="Times"/>
          <w:sz w:val="20"/>
          <w:szCs w:val="20"/>
        </w:rPr>
        <w:t xml:space="preserve">in the market one could get as an introduction to the debates concerning </w:t>
      </w:r>
      <w:r w:rsidR="00934852">
        <w:rPr>
          <w:rFonts w:eastAsiaTheme="minorEastAsia" w:cs="Times"/>
          <w:sz w:val="20"/>
          <w:szCs w:val="20"/>
        </w:rPr>
        <w:t xml:space="preserve">contemporary political thought. </w:t>
      </w:r>
      <w:r w:rsidR="000B28F9">
        <w:rPr>
          <w:rFonts w:eastAsiaTheme="minorEastAsia" w:cs="Times"/>
          <w:sz w:val="20"/>
          <w:szCs w:val="20"/>
        </w:rPr>
        <w:t xml:space="preserve">Yes, reading the book </w:t>
      </w:r>
      <w:r w:rsidR="001307F9">
        <w:rPr>
          <w:rFonts w:eastAsiaTheme="minorEastAsia" w:cs="Times"/>
          <w:sz w:val="20"/>
          <w:szCs w:val="20"/>
        </w:rPr>
        <w:t xml:space="preserve">is </w:t>
      </w:r>
      <w:r w:rsidR="000B28F9">
        <w:rPr>
          <w:rFonts w:eastAsiaTheme="minorEastAsia" w:cs="Times"/>
          <w:sz w:val="20"/>
          <w:szCs w:val="20"/>
        </w:rPr>
        <w:t xml:space="preserve">COMPULSORY. </w:t>
      </w:r>
      <w:r w:rsidR="001307F9">
        <w:rPr>
          <w:rFonts w:eastAsiaTheme="minorEastAsia" w:cs="Times"/>
          <w:sz w:val="20"/>
          <w:szCs w:val="20"/>
        </w:rPr>
        <w:t xml:space="preserve">We will supplement the book with critics and others who challenge </w:t>
      </w:r>
      <w:proofErr w:type="spellStart"/>
      <w:r w:rsidR="001307F9">
        <w:rPr>
          <w:rFonts w:eastAsiaTheme="minorEastAsia" w:cs="Times"/>
          <w:sz w:val="20"/>
          <w:szCs w:val="20"/>
        </w:rPr>
        <w:t>Kymlicka’s</w:t>
      </w:r>
      <w:proofErr w:type="spellEnd"/>
      <w:r w:rsidR="001307F9">
        <w:rPr>
          <w:rFonts w:eastAsiaTheme="minorEastAsia" w:cs="Times"/>
          <w:sz w:val="20"/>
          <w:szCs w:val="20"/>
        </w:rPr>
        <w:t xml:space="preserve"> multiculturalist perspective. </w:t>
      </w:r>
    </w:p>
    <w:p w14:paraId="71D321A7" w14:textId="77777777" w:rsidR="001B3A93" w:rsidRPr="00F173F6" w:rsidRDefault="001B3A93" w:rsidP="00235D4B">
      <w:pPr>
        <w:widowControl w:val="0"/>
        <w:autoSpaceDE w:val="0"/>
        <w:autoSpaceDN w:val="0"/>
        <w:adjustRightInd w:val="0"/>
        <w:spacing w:after="0"/>
        <w:jc w:val="both"/>
        <w:rPr>
          <w:rFonts w:eastAsiaTheme="minorEastAsia" w:cs="Times"/>
          <w:sz w:val="20"/>
          <w:szCs w:val="20"/>
        </w:rPr>
      </w:pPr>
    </w:p>
    <w:p w14:paraId="4BBEF303" w14:textId="77777777" w:rsidR="00C72450" w:rsidRPr="00F173F6" w:rsidRDefault="00C72450" w:rsidP="00235D4B">
      <w:pPr>
        <w:widowControl w:val="0"/>
        <w:autoSpaceDE w:val="0"/>
        <w:autoSpaceDN w:val="0"/>
        <w:adjustRightInd w:val="0"/>
        <w:spacing w:after="0"/>
        <w:jc w:val="both"/>
        <w:rPr>
          <w:rFonts w:eastAsiaTheme="minorEastAsia" w:cs="Times"/>
          <w:sz w:val="20"/>
          <w:szCs w:val="20"/>
        </w:rPr>
      </w:pPr>
      <w:r w:rsidRPr="00F173F6">
        <w:rPr>
          <w:rFonts w:eastAsiaTheme="minorEastAsia" w:cs="Times"/>
          <w:sz w:val="20"/>
          <w:szCs w:val="20"/>
        </w:rPr>
        <w:t>Specific objectives include providing the students with:</w:t>
      </w:r>
    </w:p>
    <w:p w14:paraId="777D90EE" w14:textId="77777777" w:rsidR="000B055A" w:rsidRPr="00A74792" w:rsidRDefault="00474589" w:rsidP="00C72450">
      <w:pPr>
        <w:pStyle w:val="ListParagraph"/>
        <w:widowControl w:val="0"/>
        <w:numPr>
          <w:ilvl w:val="0"/>
          <w:numId w:val="1"/>
        </w:numPr>
        <w:autoSpaceDE w:val="0"/>
        <w:autoSpaceDN w:val="0"/>
        <w:adjustRightInd w:val="0"/>
        <w:spacing w:after="0"/>
        <w:jc w:val="both"/>
        <w:rPr>
          <w:rFonts w:eastAsiaTheme="minorEastAsia" w:cs="Times"/>
          <w:sz w:val="20"/>
          <w:szCs w:val="20"/>
        </w:rPr>
      </w:pPr>
      <w:r w:rsidRPr="00A74792">
        <w:rPr>
          <w:rFonts w:eastAsiaTheme="minorEastAsia" w:cs="Times"/>
          <w:sz w:val="20"/>
          <w:szCs w:val="20"/>
        </w:rPr>
        <w:t>Awareness on</w:t>
      </w:r>
      <w:r w:rsidR="000B055A" w:rsidRPr="00A74792">
        <w:rPr>
          <w:rFonts w:eastAsiaTheme="minorEastAsia" w:cs="Times"/>
          <w:sz w:val="20"/>
          <w:szCs w:val="20"/>
        </w:rPr>
        <w:t xml:space="preserve"> </w:t>
      </w:r>
      <w:r w:rsidRPr="00A74792">
        <w:rPr>
          <w:rFonts w:eastAsiaTheme="minorEastAsia" w:cs="Times"/>
          <w:sz w:val="20"/>
          <w:szCs w:val="20"/>
        </w:rPr>
        <w:t>a more comprehensive understanding</w:t>
      </w:r>
      <w:r w:rsidR="000B055A" w:rsidRPr="00A74792">
        <w:rPr>
          <w:rFonts w:eastAsiaTheme="minorEastAsia" w:cs="Times"/>
          <w:sz w:val="20"/>
          <w:szCs w:val="20"/>
        </w:rPr>
        <w:t xml:space="preserve"> of “political” and “politics”.</w:t>
      </w:r>
    </w:p>
    <w:p w14:paraId="272DE84F" w14:textId="77777777" w:rsidR="00474589" w:rsidRPr="00A74792" w:rsidRDefault="00474589" w:rsidP="00C72450">
      <w:pPr>
        <w:pStyle w:val="ListParagraph"/>
        <w:widowControl w:val="0"/>
        <w:numPr>
          <w:ilvl w:val="0"/>
          <w:numId w:val="1"/>
        </w:numPr>
        <w:autoSpaceDE w:val="0"/>
        <w:autoSpaceDN w:val="0"/>
        <w:adjustRightInd w:val="0"/>
        <w:spacing w:after="0"/>
        <w:jc w:val="both"/>
        <w:rPr>
          <w:rFonts w:eastAsiaTheme="minorEastAsia" w:cs="Times"/>
          <w:sz w:val="20"/>
          <w:szCs w:val="20"/>
        </w:rPr>
      </w:pPr>
      <w:r w:rsidRPr="00A74792">
        <w:rPr>
          <w:rFonts w:eastAsiaTheme="minorEastAsia" w:cs="Times"/>
          <w:sz w:val="20"/>
          <w:szCs w:val="20"/>
        </w:rPr>
        <w:t>Awareness on various political problems that continue to plague the world.</w:t>
      </w:r>
    </w:p>
    <w:p w14:paraId="2735DD44" w14:textId="77777777" w:rsidR="00C72450" w:rsidRPr="00F173F6" w:rsidRDefault="00C72450" w:rsidP="00C72450">
      <w:pPr>
        <w:pStyle w:val="ListParagraph"/>
        <w:widowControl w:val="0"/>
        <w:numPr>
          <w:ilvl w:val="0"/>
          <w:numId w:val="1"/>
        </w:numPr>
        <w:autoSpaceDE w:val="0"/>
        <w:autoSpaceDN w:val="0"/>
        <w:adjustRightInd w:val="0"/>
        <w:spacing w:after="0"/>
        <w:jc w:val="both"/>
        <w:rPr>
          <w:rFonts w:eastAsiaTheme="minorEastAsia" w:cs="Times"/>
          <w:sz w:val="20"/>
          <w:szCs w:val="20"/>
        </w:rPr>
      </w:pPr>
      <w:r w:rsidRPr="00F173F6">
        <w:rPr>
          <w:rFonts w:eastAsiaTheme="minorEastAsia" w:cs="Times"/>
          <w:sz w:val="20"/>
          <w:szCs w:val="20"/>
        </w:rPr>
        <w:t>Understanding of different contemporary schools of thought and how they relate to Liberalism.</w:t>
      </w:r>
    </w:p>
    <w:p w14:paraId="587646E1" w14:textId="77777777" w:rsidR="00C72450" w:rsidRPr="00F173F6" w:rsidRDefault="000B055A" w:rsidP="00C72450">
      <w:pPr>
        <w:pStyle w:val="ListParagraph"/>
        <w:widowControl w:val="0"/>
        <w:numPr>
          <w:ilvl w:val="0"/>
          <w:numId w:val="1"/>
        </w:numPr>
        <w:autoSpaceDE w:val="0"/>
        <w:autoSpaceDN w:val="0"/>
        <w:adjustRightInd w:val="0"/>
        <w:spacing w:after="0"/>
        <w:jc w:val="both"/>
        <w:rPr>
          <w:rFonts w:eastAsiaTheme="minorEastAsia" w:cs="Times"/>
          <w:sz w:val="20"/>
          <w:szCs w:val="20"/>
        </w:rPr>
      </w:pPr>
      <w:r w:rsidRPr="00F173F6">
        <w:rPr>
          <w:rFonts w:eastAsiaTheme="minorEastAsia" w:cs="Times"/>
          <w:sz w:val="20"/>
          <w:szCs w:val="20"/>
        </w:rPr>
        <w:t>Skills of critical thinking and formulating their own thoughts on key political concepts.</w:t>
      </w:r>
    </w:p>
    <w:p w14:paraId="4C8A0306" w14:textId="77777777" w:rsidR="00C72450" w:rsidRPr="00F173F6" w:rsidRDefault="000B055A" w:rsidP="001B3A93">
      <w:pPr>
        <w:pStyle w:val="ListParagraph"/>
        <w:widowControl w:val="0"/>
        <w:numPr>
          <w:ilvl w:val="0"/>
          <w:numId w:val="1"/>
        </w:numPr>
        <w:autoSpaceDE w:val="0"/>
        <w:autoSpaceDN w:val="0"/>
        <w:adjustRightInd w:val="0"/>
        <w:spacing w:after="0"/>
        <w:jc w:val="both"/>
        <w:rPr>
          <w:rFonts w:eastAsiaTheme="minorEastAsia" w:cs="Times"/>
          <w:sz w:val="20"/>
          <w:szCs w:val="20"/>
        </w:rPr>
      </w:pPr>
      <w:r w:rsidRPr="00F173F6">
        <w:rPr>
          <w:rFonts w:eastAsiaTheme="minorEastAsia" w:cs="Times"/>
          <w:sz w:val="20"/>
          <w:szCs w:val="20"/>
        </w:rPr>
        <w:t>Skills to make sense of political phenomena in a theoretically-grounded manner.</w:t>
      </w:r>
    </w:p>
    <w:p w14:paraId="65A2DC7D" w14:textId="77777777" w:rsidR="005237CF" w:rsidRPr="00F173F6" w:rsidRDefault="005237CF" w:rsidP="005237CF">
      <w:pPr>
        <w:widowControl w:val="0"/>
        <w:pBdr>
          <w:bottom w:val="single" w:sz="6" w:space="1" w:color="auto"/>
        </w:pBdr>
        <w:autoSpaceDE w:val="0"/>
        <w:autoSpaceDN w:val="0"/>
        <w:adjustRightInd w:val="0"/>
        <w:spacing w:after="0"/>
        <w:jc w:val="both"/>
        <w:rPr>
          <w:rFonts w:eastAsiaTheme="minorEastAsia" w:cs="Times"/>
          <w:sz w:val="20"/>
          <w:szCs w:val="20"/>
        </w:rPr>
      </w:pPr>
    </w:p>
    <w:p w14:paraId="0E36FFF9" w14:textId="77777777" w:rsidR="005A7432" w:rsidRDefault="005A7432" w:rsidP="00235D4B">
      <w:pPr>
        <w:spacing w:after="0"/>
        <w:jc w:val="both"/>
        <w:rPr>
          <w:b/>
          <w:sz w:val="20"/>
          <w:szCs w:val="20"/>
        </w:rPr>
      </w:pPr>
    </w:p>
    <w:p w14:paraId="533D42D1" w14:textId="77777777" w:rsidR="00EA7078" w:rsidRPr="00F173F6" w:rsidRDefault="00235D4B" w:rsidP="00235D4B">
      <w:pPr>
        <w:spacing w:after="0"/>
        <w:jc w:val="both"/>
        <w:rPr>
          <w:b/>
          <w:sz w:val="20"/>
          <w:szCs w:val="20"/>
        </w:rPr>
      </w:pPr>
      <w:r w:rsidRPr="00F173F6">
        <w:rPr>
          <w:b/>
          <w:sz w:val="20"/>
          <w:szCs w:val="20"/>
        </w:rPr>
        <w:t>GENERAL LEARNING OUTCOMES</w:t>
      </w:r>
    </w:p>
    <w:p w14:paraId="7039357F" w14:textId="77777777" w:rsidR="00235D4B" w:rsidRPr="00F173F6" w:rsidRDefault="000B055A" w:rsidP="00235D4B">
      <w:pPr>
        <w:spacing w:after="0"/>
        <w:jc w:val="both"/>
        <w:rPr>
          <w:sz w:val="20"/>
          <w:szCs w:val="20"/>
        </w:rPr>
      </w:pPr>
      <w:r w:rsidRPr="00F173F6">
        <w:rPr>
          <w:sz w:val="20"/>
          <w:szCs w:val="20"/>
        </w:rPr>
        <w:t xml:space="preserve">Upon successful completion of </w:t>
      </w:r>
      <w:r w:rsidR="004D70B8" w:rsidRPr="00F173F6">
        <w:rPr>
          <w:sz w:val="20"/>
          <w:szCs w:val="20"/>
        </w:rPr>
        <w:t>this course, students are expected to have developed a good understanding of different contemporary political debates</w:t>
      </w:r>
      <w:r w:rsidR="00C72450" w:rsidRPr="00F173F6">
        <w:rPr>
          <w:sz w:val="20"/>
          <w:szCs w:val="20"/>
        </w:rPr>
        <w:t xml:space="preserve"> and theore</w:t>
      </w:r>
      <w:r w:rsidR="00474589" w:rsidRPr="00F173F6">
        <w:rPr>
          <w:sz w:val="20"/>
          <w:szCs w:val="20"/>
        </w:rPr>
        <w:t xml:space="preserve">tical challenges to Liberalism, be able to think critically and utilize different theories to analyze contemporary political phenomena. </w:t>
      </w:r>
    </w:p>
    <w:p w14:paraId="5DC646B7" w14:textId="77777777" w:rsidR="00D15F75" w:rsidRPr="00F173F6" w:rsidRDefault="00D15F75" w:rsidP="00474589">
      <w:pPr>
        <w:pBdr>
          <w:bottom w:val="single" w:sz="6" w:space="1" w:color="auto"/>
        </w:pBdr>
        <w:spacing w:after="0"/>
        <w:jc w:val="both"/>
        <w:rPr>
          <w:sz w:val="20"/>
          <w:szCs w:val="20"/>
        </w:rPr>
      </w:pPr>
    </w:p>
    <w:p w14:paraId="1A93C4CE" w14:textId="77777777" w:rsidR="005237CF" w:rsidRPr="00F173F6" w:rsidRDefault="005237CF" w:rsidP="00474589">
      <w:pPr>
        <w:spacing w:after="0"/>
        <w:jc w:val="both"/>
        <w:rPr>
          <w:sz w:val="20"/>
          <w:szCs w:val="20"/>
        </w:rPr>
      </w:pPr>
    </w:p>
    <w:p w14:paraId="31F1E303" w14:textId="77777777" w:rsidR="00474589" w:rsidRPr="00F173F6" w:rsidRDefault="00474589" w:rsidP="00474589">
      <w:pPr>
        <w:spacing w:after="0"/>
        <w:jc w:val="both"/>
        <w:rPr>
          <w:b/>
          <w:sz w:val="20"/>
          <w:szCs w:val="20"/>
        </w:rPr>
      </w:pPr>
      <w:r w:rsidRPr="00F173F6">
        <w:rPr>
          <w:b/>
          <w:sz w:val="20"/>
          <w:szCs w:val="20"/>
        </w:rPr>
        <w:t>GRADING CRITERIA:</w:t>
      </w:r>
    </w:p>
    <w:p w14:paraId="279EAB34" w14:textId="77777777" w:rsidR="00474589" w:rsidRPr="00F173F6" w:rsidRDefault="00474589" w:rsidP="00474589">
      <w:pPr>
        <w:spacing w:after="0"/>
        <w:jc w:val="both"/>
        <w:rPr>
          <w:sz w:val="20"/>
          <w:szCs w:val="20"/>
        </w:rPr>
      </w:pPr>
      <w:r w:rsidRPr="00F173F6">
        <w:rPr>
          <w:sz w:val="20"/>
          <w:szCs w:val="20"/>
        </w:rPr>
        <w:t xml:space="preserve">"A" indicates excellent performance with clear evidence of: </w:t>
      </w:r>
    </w:p>
    <w:p w14:paraId="0D1ABDD0" w14:textId="77777777" w:rsidR="00474589" w:rsidRPr="00F173F6" w:rsidRDefault="00474589" w:rsidP="00474589">
      <w:pPr>
        <w:spacing w:after="0"/>
        <w:jc w:val="both"/>
        <w:rPr>
          <w:sz w:val="20"/>
          <w:szCs w:val="20"/>
        </w:rPr>
      </w:pPr>
      <w:r w:rsidRPr="00F173F6">
        <w:rPr>
          <w:sz w:val="20"/>
          <w:szCs w:val="20"/>
        </w:rPr>
        <w:t xml:space="preserve">Comprehensive knowledge of the subject matter and principles treated in the course, a high degree of originality and independence of thought, a superior ability to organize and analyze ideas, and an outstanding ability to communicate. </w:t>
      </w:r>
    </w:p>
    <w:p w14:paraId="55F098D2" w14:textId="77777777" w:rsidR="00474589" w:rsidRPr="00F173F6" w:rsidRDefault="00474589" w:rsidP="00474589">
      <w:pPr>
        <w:pStyle w:val="Heading1"/>
        <w:jc w:val="both"/>
        <w:rPr>
          <w:rFonts w:asciiTheme="minorHAnsi" w:hAnsiTheme="minorHAnsi"/>
          <w:b w:val="0"/>
          <w:szCs w:val="20"/>
        </w:rPr>
      </w:pPr>
    </w:p>
    <w:p w14:paraId="0A239C57" w14:textId="77777777" w:rsidR="00474589" w:rsidRPr="00F173F6" w:rsidRDefault="00474589" w:rsidP="00474589">
      <w:pPr>
        <w:pStyle w:val="Heading1"/>
        <w:jc w:val="both"/>
        <w:rPr>
          <w:rFonts w:asciiTheme="minorHAnsi" w:hAnsiTheme="minorHAnsi"/>
          <w:b w:val="0"/>
          <w:szCs w:val="20"/>
        </w:rPr>
      </w:pPr>
      <w:r w:rsidRPr="00F173F6">
        <w:rPr>
          <w:rFonts w:asciiTheme="minorHAnsi" w:hAnsiTheme="minorHAnsi"/>
          <w:b w:val="0"/>
          <w:szCs w:val="20"/>
        </w:rPr>
        <w:t xml:space="preserve">"B" indicates good performance with evidence of: </w:t>
      </w:r>
    </w:p>
    <w:p w14:paraId="1331663D" w14:textId="77777777" w:rsidR="00474589" w:rsidRPr="00F173F6" w:rsidRDefault="00474589" w:rsidP="00474589">
      <w:pPr>
        <w:pStyle w:val="Heading1"/>
        <w:jc w:val="both"/>
        <w:rPr>
          <w:rFonts w:asciiTheme="minorHAnsi" w:hAnsiTheme="minorHAnsi"/>
          <w:b w:val="0"/>
          <w:szCs w:val="20"/>
        </w:rPr>
      </w:pPr>
      <w:r w:rsidRPr="00F173F6">
        <w:rPr>
          <w:rFonts w:asciiTheme="minorHAnsi" w:hAnsiTheme="minorHAnsi"/>
          <w:b w:val="0"/>
          <w:szCs w:val="20"/>
        </w:rPr>
        <w:t xml:space="preserve">Substantial knowledge of the subject matter, a moderate degree of originality and independence of thought, a good ability to organize and analyze ideas, and an ability to communicate clearly and fluently. </w:t>
      </w:r>
    </w:p>
    <w:p w14:paraId="692BE137" w14:textId="77777777" w:rsidR="00474589" w:rsidRPr="00F173F6" w:rsidRDefault="00474589" w:rsidP="00474589">
      <w:pPr>
        <w:pStyle w:val="Heading1"/>
        <w:jc w:val="both"/>
        <w:rPr>
          <w:rFonts w:asciiTheme="minorHAnsi" w:hAnsiTheme="minorHAnsi"/>
          <w:b w:val="0"/>
          <w:szCs w:val="20"/>
        </w:rPr>
      </w:pPr>
    </w:p>
    <w:p w14:paraId="536BD784" w14:textId="77777777" w:rsidR="00474589" w:rsidRPr="00F173F6" w:rsidRDefault="00474589" w:rsidP="00474589">
      <w:pPr>
        <w:pStyle w:val="Heading1"/>
        <w:jc w:val="both"/>
        <w:rPr>
          <w:rFonts w:asciiTheme="minorHAnsi" w:hAnsiTheme="minorHAnsi"/>
          <w:b w:val="0"/>
          <w:szCs w:val="20"/>
        </w:rPr>
      </w:pPr>
      <w:r w:rsidRPr="00F173F6">
        <w:rPr>
          <w:rFonts w:asciiTheme="minorHAnsi" w:hAnsiTheme="minorHAnsi"/>
          <w:b w:val="0"/>
          <w:szCs w:val="20"/>
        </w:rPr>
        <w:t xml:space="preserve">"C" indicates satisfactory performance with evidence of: </w:t>
      </w:r>
    </w:p>
    <w:p w14:paraId="6B37C94E" w14:textId="77777777" w:rsidR="00474589" w:rsidRPr="00F173F6" w:rsidRDefault="00474589" w:rsidP="00474589">
      <w:pPr>
        <w:pStyle w:val="Heading1"/>
        <w:jc w:val="both"/>
        <w:rPr>
          <w:rFonts w:asciiTheme="minorHAnsi" w:hAnsiTheme="minorHAnsi"/>
          <w:b w:val="0"/>
          <w:szCs w:val="20"/>
        </w:rPr>
      </w:pPr>
      <w:r w:rsidRPr="00F173F6">
        <w:rPr>
          <w:rFonts w:asciiTheme="minorHAnsi" w:hAnsiTheme="minorHAnsi"/>
          <w:b w:val="0"/>
          <w:szCs w:val="20"/>
        </w:rPr>
        <w:t xml:space="preserve">An acceptable grasp of the subject matter, some ability to organize and analyze ideas, and an ability to </w:t>
      </w:r>
      <w:r w:rsidRPr="00F173F6">
        <w:rPr>
          <w:rFonts w:asciiTheme="minorHAnsi" w:hAnsiTheme="minorHAnsi"/>
          <w:b w:val="0"/>
          <w:szCs w:val="20"/>
        </w:rPr>
        <w:lastRenderedPageBreak/>
        <w:t xml:space="preserve">communicate adequately. </w:t>
      </w:r>
    </w:p>
    <w:p w14:paraId="563293D2" w14:textId="77777777" w:rsidR="00474589" w:rsidRPr="00F173F6" w:rsidRDefault="00474589" w:rsidP="00474589">
      <w:pPr>
        <w:pStyle w:val="Heading1"/>
        <w:jc w:val="both"/>
        <w:rPr>
          <w:rFonts w:asciiTheme="minorHAnsi" w:hAnsiTheme="minorHAnsi"/>
          <w:b w:val="0"/>
          <w:szCs w:val="20"/>
        </w:rPr>
      </w:pPr>
    </w:p>
    <w:p w14:paraId="6D5DBB13" w14:textId="77777777" w:rsidR="00474589" w:rsidRPr="00F173F6" w:rsidRDefault="00474589" w:rsidP="00474589">
      <w:pPr>
        <w:pStyle w:val="Heading1"/>
        <w:jc w:val="both"/>
        <w:rPr>
          <w:rFonts w:asciiTheme="minorHAnsi" w:hAnsiTheme="minorHAnsi"/>
          <w:b w:val="0"/>
          <w:szCs w:val="20"/>
        </w:rPr>
      </w:pPr>
      <w:r w:rsidRPr="00F173F6">
        <w:rPr>
          <w:rFonts w:asciiTheme="minorHAnsi" w:hAnsiTheme="minorHAnsi"/>
          <w:b w:val="0"/>
          <w:szCs w:val="20"/>
        </w:rPr>
        <w:t xml:space="preserve">"D" indicates minimally acceptable performance with evidence of: </w:t>
      </w:r>
    </w:p>
    <w:p w14:paraId="3FDEB54C" w14:textId="77777777" w:rsidR="00474589" w:rsidRPr="00F173F6" w:rsidRDefault="00474589" w:rsidP="00474589">
      <w:pPr>
        <w:pStyle w:val="Heading1"/>
        <w:jc w:val="both"/>
        <w:rPr>
          <w:rFonts w:asciiTheme="minorHAnsi" w:hAnsiTheme="minorHAnsi"/>
          <w:b w:val="0"/>
          <w:szCs w:val="20"/>
        </w:rPr>
      </w:pPr>
      <w:r w:rsidRPr="00F173F6">
        <w:rPr>
          <w:rFonts w:asciiTheme="minorHAnsi" w:hAnsiTheme="minorHAnsi"/>
          <w:b w:val="0"/>
          <w:szCs w:val="20"/>
        </w:rPr>
        <w:t xml:space="preserve">Rudimentary knowledge of the subject matter, some evidence that organizational and analytical skills have been developed, but with significant weaknesses in some areas, and a significant weakness in the ability to communicate. </w:t>
      </w:r>
    </w:p>
    <w:p w14:paraId="5DDE05F1" w14:textId="77777777" w:rsidR="00474589" w:rsidRPr="00F173F6" w:rsidRDefault="00474589" w:rsidP="00474589">
      <w:pPr>
        <w:pStyle w:val="Heading1"/>
        <w:jc w:val="both"/>
        <w:rPr>
          <w:rFonts w:asciiTheme="minorHAnsi" w:hAnsiTheme="minorHAnsi"/>
          <w:b w:val="0"/>
          <w:szCs w:val="20"/>
        </w:rPr>
      </w:pPr>
    </w:p>
    <w:p w14:paraId="2996C685" w14:textId="77777777" w:rsidR="00474589" w:rsidRPr="00F173F6" w:rsidRDefault="00474589" w:rsidP="00474589">
      <w:pPr>
        <w:pStyle w:val="Heading1"/>
        <w:jc w:val="both"/>
        <w:rPr>
          <w:rFonts w:asciiTheme="minorHAnsi" w:hAnsiTheme="minorHAnsi"/>
          <w:b w:val="0"/>
          <w:szCs w:val="20"/>
        </w:rPr>
      </w:pPr>
      <w:r w:rsidRPr="00F173F6">
        <w:rPr>
          <w:rFonts w:asciiTheme="minorHAnsi" w:hAnsiTheme="minorHAnsi"/>
          <w:b w:val="0"/>
          <w:szCs w:val="20"/>
        </w:rPr>
        <w:t xml:space="preserve">"F" indicates failing performance with evidence of: </w:t>
      </w:r>
    </w:p>
    <w:p w14:paraId="184A993C" w14:textId="77777777" w:rsidR="00474589" w:rsidRPr="00F173F6" w:rsidRDefault="00474589" w:rsidP="00474589">
      <w:pPr>
        <w:pStyle w:val="Heading1"/>
        <w:jc w:val="both"/>
        <w:rPr>
          <w:rFonts w:asciiTheme="minorHAnsi" w:hAnsiTheme="minorHAnsi"/>
          <w:b w:val="0"/>
          <w:szCs w:val="20"/>
        </w:rPr>
      </w:pPr>
      <w:r w:rsidRPr="00F173F6">
        <w:rPr>
          <w:rFonts w:asciiTheme="minorHAnsi" w:hAnsiTheme="minorHAnsi"/>
          <w:b w:val="0"/>
          <w:szCs w:val="20"/>
        </w:rPr>
        <w:t>An inadequate knowledge of the subject matter, failure to complete required work, an inability to organize and analyze ideas, and an inability to communicate.</w:t>
      </w:r>
    </w:p>
    <w:p w14:paraId="00E56021" w14:textId="77777777" w:rsidR="00474589" w:rsidRPr="00F173F6" w:rsidRDefault="00474589" w:rsidP="00474589">
      <w:pPr>
        <w:pBdr>
          <w:bottom w:val="single" w:sz="6" w:space="1" w:color="auto"/>
        </w:pBdr>
        <w:spacing w:after="0"/>
        <w:rPr>
          <w:sz w:val="20"/>
          <w:szCs w:val="20"/>
        </w:rPr>
      </w:pPr>
    </w:p>
    <w:p w14:paraId="553C7835" w14:textId="77777777" w:rsidR="0079294E" w:rsidRPr="0079294E" w:rsidRDefault="0079294E" w:rsidP="0079294E">
      <w:pPr>
        <w:pBdr>
          <w:bottom w:val="single" w:sz="6" w:space="1" w:color="auto"/>
        </w:pBdr>
        <w:spacing w:after="0"/>
        <w:rPr>
          <w:b/>
          <w:bCs/>
          <w:sz w:val="20"/>
          <w:szCs w:val="20"/>
          <w:lang w:val="en-GB"/>
        </w:rPr>
      </w:pPr>
      <w:r w:rsidRPr="0079294E">
        <w:rPr>
          <w:b/>
          <w:bCs/>
          <w:sz w:val="20"/>
          <w:szCs w:val="20"/>
          <w:lang w:val="en-GB"/>
        </w:rPr>
        <w:t>REVISED METHOD OF ASSESSMENT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40"/>
        <w:gridCol w:w="718"/>
        <w:gridCol w:w="6074"/>
      </w:tblGrid>
      <w:tr w:rsidR="0079294E" w:rsidRPr="0079294E" w14:paraId="386EA56E" w14:textId="77777777" w:rsidTr="0079294E">
        <w:trPr>
          <w:tblHeader/>
          <w:tblCellSpacing w:w="15" w:type="dxa"/>
        </w:trPr>
        <w:tc>
          <w:tcPr>
            <w:tcW w:w="0" w:type="auto"/>
            <w:vAlign w:val="center"/>
            <w:hideMark/>
          </w:tcPr>
          <w:p w14:paraId="0BDC6CD6" w14:textId="77777777" w:rsidR="0079294E" w:rsidRPr="0079294E" w:rsidRDefault="0079294E" w:rsidP="0079294E">
            <w:pPr>
              <w:pBdr>
                <w:bottom w:val="single" w:sz="6" w:space="1" w:color="auto"/>
              </w:pBdr>
              <w:spacing w:after="0"/>
              <w:rPr>
                <w:b/>
                <w:bCs/>
                <w:sz w:val="20"/>
                <w:szCs w:val="20"/>
                <w:lang w:val="en-GB"/>
              </w:rPr>
            </w:pPr>
            <w:r w:rsidRPr="0079294E">
              <w:rPr>
                <w:b/>
                <w:bCs/>
                <w:sz w:val="20"/>
                <w:szCs w:val="20"/>
                <w:lang w:val="en-GB"/>
              </w:rPr>
              <w:t>Component</w:t>
            </w:r>
          </w:p>
        </w:tc>
        <w:tc>
          <w:tcPr>
            <w:tcW w:w="0" w:type="auto"/>
            <w:vAlign w:val="center"/>
            <w:hideMark/>
          </w:tcPr>
          <w:p w14:paraId="22481095" w14:textId="77777777" w:rsidR="0079294E" w:rsidRPr="0079294E" w:rsidRDefault="0079294E" w:rsidP="0079294E">
            <w:pPr>
              <w:pBdr>
                <w:bottom w:val="single" w:sz="6" w:space="1" w:color="auto"/>
              </w:pBdr>
              <w:spacing w:after="0"/>
              <w:rPr>
                <w:b/>
                <w:bCs/>
                <w:sz w:val="20"/>
                <w:szCs w:val="20"/>
                <w:lang w:val="en-GB"/>
              </w:rPr>
            </w:pPr>
            <w:r w:rsidRPr="0079294E">
              <w:rPr>
                <w:b/>
                <w:bCs/>
                <w:sz w:val="20"/>
                <w:szCs w:val="20"/>
                <w:lang w:val="en-GB"/>
              </w:rPr>
              <w:t>Weight</w:t>
            </w:r>
          </w:p>
        </w:tc>
        <w:tc>
          <w:tcPr>
            <w:tcW w:w="0" w:type="auto"/>
            <w:vAlign w:val="center"/>
            <w:hideMark/>
          </w:tcPr>
          <w:p w14:paraId="41B0D881" w14:textId="77777777" w:rsidR="0079294E" w:rsidRPr="0079294E" w:rsidRDefault="0079294E" w:rsidP="0079294E">
            <w:pPr>
              <w:pBdr>
                <w:bottom w:val="single" w:sz="6" w:space="1" w:color="auto"/>
              </w:pBdr>
              <w:spacing w:after="0"/>
              <w:rPr>
                <w:b/>
                <w:bCs/>
                <w:sz w:val="20"/>
                <w:szCs w:val="20"/>
                <w:lang w:val="en-GB"/>
              </w:rPr>
            </w:pPr>
            <w:r w:rsidRPr="0079294E">
              <w:rPr>
                <w:b/>
                <w:bCs/>
                <w:sz w:val="20"/>
                <w:szCs w:val="20"/>
                <w:lang w:val="en-GB"/>
              </w:rPr>
              <w:t>Description</w:t>
            </w:r>
          </w:p>
        </w:tc>
      </w:tr>
      <w:tr w:rsidR="0079294E" w:rsidRPr="0079294E" w14:paraId="578E8660" w14:textId="77777777" w:rsidTr="0079294E">
        <w:trPr>
          <w:tblCellSpacing w:w="15" w:type="dxa"/>
        </w:trPr>
        <w:tc>
          <w:tcPr>
            <w:tcW w:w="0" w:type="auto"/>
            <w:vAlign w:val="center"/>
            <w:hideMark/>
          </w:tcPr>
          <w:p w14:paraId="07CD3B44" w14:textId="77777777" w:rsidR="0079294E" w:rsidRPr="0079294E" w:rsidRDefault="0079294E" w:rsidP="0079294E">
            <w:pPr>
              <w:pBdr>
                <w:bottom w:val="single" w:sz="6" w:space="1" w:color="auto"/>
              </w:pBdr>
              <w:spacing w:after="0"/>
              <w:rPr>
                <w:sz w:val="20"/>
                <w:szCs w:val="20"/>
                <w:lang w:val="en-GB"/>
              </w:rPr>
            </w:pPr>
            <w:r w:rsidRPr="0079294E">
              <w:rPr>
                <w:b/>
                <w:bCs/>
                <w:sz w:val="20"/>
                <w:szCs w:val="20"/>
                <w:lang w:val="en-GB"/>
              </w:rPr>
              <w:t>Class Participation</w:t>
            </w:r>
          </w:p>
        </w:tc>
        <w:tc>
          <w:tcPr>
            <w:tcW w:w="0" w:type="auto"/>
            <w:vAlign w:val="center"/>
            <w:hideMark/>
          </w:tcPr>
          <w:p w14:paraId="67674C0F" w14:textId="77777777" w:rsidR="0079294E" w:rsidRPr="0079294E" w:rsidRDefault="0079294E" w:rsidP="0079294E">
            <w:pPr>
              <w:pBdr>
                <w:bottom w:val="single" w:sz="6" w:space="1" w:color="auto"/>
              </w:pBdr>
              <w:spacing w:after="0"/>
              <w:rPr>
                <w:sz w:val="20"/>
                <w:szCs w:val="20"/>
                <w:lang w:val="en-GB"/>
              </w:rPr>
            </w:pPr>
            <w:r w:rsidRPr="0079294E">
              <w:rPr>
                <w:sz w:val="20"/>
                <w:szCs w:val="20"/>
                <w:lang w:val="en-GB"/>
              </w:rPr>
              <w:t>10%</w:t>
            </w:r>
          </w:p>
        </w:tc>
        <w:tc>
          <w:tcPr>
            <w:tcW w:w="0" w:type="auto"/>
            <w:vAlign w:val="center"/>
            <w:hideMark/>
          </w:tcPr>
          <w:p w14:paraId="00DDC9AC" w14:textId="77777777" w:rsidR="0079294E" w:rsidRPr="0079294E" w:rsidRDefault="0079294E" w:rsidP="0079294E">
            <w:pPr>
              <w:pBdr>
                <w:bottom w:val="single" w:sz="6" w:space="1" w:color="auto"/>
              </w:pBdr>
              <w:spacing w:after="0"/>
              <w:rPr>
                <w:sz w:val="20"/>
                <w:szCs w:val="20"/>
                <w:lang w:val="en-GB"/>
              </w:rPr>
            </w:pPr>
            <w:r w:rsidRPr="0079294E">
              <w:rPr>
                <w:sz w:val="20"/>
                <w:szCs w:val="20"/>
                <w:lang w:val="en-GB"/>
              </w:rPr>
              <w:t>Active and meaningful participation in class discussions, online activities, and group work. Silence is not encouraged.</w:t>
            </w:r>
          </w:p>
        </w:tc>
      </w:tr>
      <w:tr w:rsidR="0079294E" w:rsidRPr="0079294E" w14:paraId="52C78256" w14:textId="77777777" w:rsidTr="0079294E">
        <w:trPr>
          <w:tblCellSpacing w:w="15" w:type="dxa"/>
        </w:trPr>
        <w:tc>
          <w:tcPr>
            <w:tcW w:w="0" w:type="auto"/>
            <w:vAlign w:val="center"/>
            <w:hideMark/>
          </w:tcPr>
          <w:p w14:paraId="11C6083D" w14:textId="77777777" w:rsidR="0079294E" w:rsidRPr="0079294E" w:rsidRDefault="0079294E" w:rsidP="0079294E">
            <w:pPr>
              <w:pBdr>
                <w:bottom w:val="single" w:sz="6" w:space="1" w:color="auto"/>
              </w:pBdr>
              <w:spacing w:after="0"/>
              <w:rPr>
                <w:sz w:val="20"/>
                <w:szCs w:val="20"/>
                <w:lang w:val="en-GB"/>
              </w:rPr>
            </w:pPr>
            <w:r w:rsidRPr="0079294E">
              <w:rPr>
                <w:b/>
                <w:bCs/>
                <w:sz w:val="20"/>
                <w:szCs w:val="20"/>
                <w:lang w:val="en-GB"/>
              </w:rPr>
              <w:t>Weekly Reflection Posts &amp; Reading Journals</w:t>
            </w:r>
          </w:p>
        </w:tc>
        <w:tc>
          <w:tcPr>
            <w:tcW w:w="0" w:type="auto"/>
            <w:vAlign w:val="center"/>
            <w:hideMark/>
          </w:tcPr>
          <w:p w14:paraId="7536D8A9" w14:textId="77777777" w:rsidR="0079294E" w:rsidRPr="0079294E" w:rsidRDefault="0079294E" w:rsidP="0079294E">
            <w:pPr>
              <w:pBdr>
                <w:bottom w:val="single" w:sz="6" w:space="1" w:color="auto"/>
              </w:pBdr>
              <w:spacing w:after="0"/>
              <w:rPr>
                <w:sz w:val="20"/>
                <w:szCs w:val="20"/>
                <w:lang w:val="en-GB"/>
              </w:rPr>
            </w:pPr>
            <w:r w:rsidRPr="0079294E">
              <w:rPr>
                <w:sz w:val="20"/>
                <w:szCs w:val="20"/>
                <w:lang w:val="en-GB"/>
              </w:rPr>
              <w:t>10%</w:t>
            </w:r>
          </w:p>
        </w:tc>
        <w:tc>
          <w:tcPr>
            <w:tcW w:w="0" w:type="auto"/>
            <w:vAlign w:val="center"/>
            <w:hideMark/>
          </w:tcPr>
          <w:p w14:paraId="5422B6B1" w14:textId="77777777" w:rsidR="0079294E" w:rsidRPr="0079294E" w:rsidRDefault="0079294E" w:rsidP="0079294E">
            <w:pPr>
              <w:pBdr>
                <w:bottom w:val="single" w:sz="6" w:space="1" w:color="auto"/>
              </w:pBdr>
              <w:spacing w:after="0"/>
              <w:rPr>
                <w:sz w:val="20"/>
                <w:szCs w:val="20"/>
                <w:lang w:val="en-GB"/>
              </w:rPr>
            </w:pPr>
            <w:r w:rsidRPr="0079294E">
              <w:rPr>
                <w:sz w:val="20"/>
                <w:szCs w:val="20"/>
                <w:lang w:val="en-GB"/>
              </w:rPr>
              <w:t>Short critical reflections and analysis of weekly readings.</w:t>
            </w:r>
          </w:p>
        </w:tc>
      </w:tr>
      <w:tr w:rsidR="0079294E" w:rsidRPr="0079294E" w14:paraId="22A1E2C1" w14:textId="77777777" w:rsidTr="0079294E">
        <w:trPr>
          <w:tblCellSpacing w:w="15" w:type="dxa"/>
        </w:trPr>
        <w:tc>
          <w:tcPr>
            <w:tcW w:w="0" w:type="auto"/>
            <w:vAlign w:val="center"/>
            <w:hideMark/>
          </w:tcPr>
          <w:p w14:paraId="4ADFF582" w14:textId="77777777" w:rsidR="0079294E" w:rsidRPr="0079294E" w:rsidRDefault="0079294E" w:rsidP="0079294E">
            <w:pPr>
              <w:pBdr>
                <w:bottom w:val="single" w:sz="6" w:space="1" w:color="auto"/>
              </w:pBdr>
              <w:spacing w:after="0"/>
              <w:rPr>
                <w:sz w:val="20"/>
                <w:szCs w:val="20"/>
                <w:lang w:val="en-GB"/>
              </w:rPr>
            </w:pPr>
            <w:r w:rsidRPr="0079294E">
              <w:rPr>
                <w:b/>
                <w:bCs/>
                <w:sz w:val="20"/>
                <w:szCs w:val="20"/>
                <w:lang w:val="en-GB"/>
              </w:rPr>
              <w:t>Policy Memos</w:t>
            </w:r>
          </w:p>
        </w:tc>
        <w:tc>
          <w:tcPr>
            <w:tcW w:w="0" w:type="auto"/>
            <w:vAlign w:val="center"/>
            <w:hideMark/>
          </w:tcPr>
          <w:p w14:paraId="0CDA5505" w14:textId="77777777" w:rsidR="0079294E" w:rsidRPr="0079294E" w:rsidRDefault="0079294E" w:rsidP="0079294E">
            <w:pPr>
              <w:pBdr>
                <w:bottom w:val="single" w:sz="6" w:space="1" w:color="auto"/>
              </w:pBdr>
              <w:spacing w:after="0"/>
              <w:rPr>
                <w:sz w:val="20"/>
                <w:szCs w:val="20"/>
                <w:lang w:val="en-GB"/>
              </w:rPr>
            </w:pPr>
            <w:r w:rsidRPr="0079294E">
              <w:rPr>
                <w:sz w:val="20"/>
                <w:szCs w:val="20"/>
                <w:lang w:val="en-GB"/>
              </w:rPr>
              <w:t>20%</w:t>
            </w:r>
          </w:p>
        </w:tc>
        <w:tc>
          <w:tcPr>
            <w:tcW w:w="0" w:type="auto"/>
            <w:vAlign w:val="center"/>
            <w:hideMark/>
          </w:tcPr>
          <w:p w14:paraId="2EFC5DA9" w14:textId="77777777" w:rsidR="0079294E" w:rsidRPr="0079294E" w:rsidRDefault="0079294E" w:rsidP="0079294E">
            <w:pPr>
              <w:pBdr>
                <w:bottom w:val="single" w:sz="6" w:space="1" w:color="auto"/>
              </w:pBdr>
              <w:spacing w:after="0"/>
              <w:rPr>
                <w:sz w:val="20"/>
                <w:szCs w:val="20"/>
                <w:lang w:val="en-GB"/>
              </w:rPr>
            </w:pPr>
            <w:r w:rsidRPr="0079294E">
              <w:rPr>
                <w:sz w:val="20"/>
                <w:szCs w:val="20"/>
                <w:lang w:val="en-GB"/>
              </w:rPr>
              <w:t>Two written policy memos applying theoretical perspectives to contemporary political issues.</w:t>
            </w:r>
          </w:p>
        </w:tc>
      </w:tr>
      <w:tr w:rsidR="0079294E" w:rsidRPr="0079294E" w14:paraId="5AC5BDBE" w14:textId="77777777" w:rsidTr="0079294E">
        <w:trPr>
          <w:tblCellSpacing w:w="15" w:type="dxa"/>
        </w:trPr>
        <w:tc>
          <w:tcPr>
            <w:tcW w:w="0" w:type="auto"/>
            <w:vAlign w:val="center"/>
            <w:hideMark/>
          </w:tcPr>
          <w:p w14:paraId="3784CF18" w14:textId="77777777" w:rsidR="0079294E" w:rsidRPr="0079294E" w:rsidRDefault="0079294E" w:rsidP="0079294E">
            <w:pPr>
              <w:pBdr>
                <w:bottom w:val="single" w:sz="6" w:space="1" w:color="auto"/>
              </w:pBdr>
              <w:spacing w:after="0"/>
              <w:rPr>
                <w:sz w:val="20"/>
                <w:szCs w:val="20"/>
                <w:lang w:val="en-GB"/>
              </w:rPr>
            </w:pPr>
            <w:r w:rsidRPr="0079294E">
              <w:rPr>
                <w:b/>
                <w:bCs/>
                <w:sz w:val="20"/>
                <w:szCs w:val="20"/>
                <w:lang w:val="en-GB"/>
              </w:rPr>
              <w:t>Group Presentations</w:t>
            </w:r>
          </w:p>
        </w:tc>
        <w:tc>
          <w:tcPr>
            <w:tcW w:w="0" w:type="auto"/>
            <w:vAlign w:val="center"/>
            <w:hideMark/>
          </w:tcPr>
          <w:p w14:paraId="7D09A268" w14:textId="77777777" w:rsidR="0079294E" w:rsidRPr="0079294E" w:rsidRDefault="0079294E" w:rsidP="0079294E">
            <w:pPr>
              <w:pBdr>
                <w:bottom w:val="single" w:sz="6" w:space="1" w:color="auto"/>
              </w:pBdr>
              <w:spacing w:after="0"/>
              <w:rPr>
                <w:sz w:val="20"/>
                <w:szCs w:val="20"/>
                <w:lang w:val="en-GB"/>
              </w:rPr>
            </w:pPr>
            <w:r w:rsidRPr="0079294E">
              <w:rPr>
                <w:sz w:val="20"/>
                <w:szCs w:val="20"/>
                <w:lang w:val="en-GB"/>
              </w:rPr>
              <w:t>10%</w:t>
            </w:r>
          </w:p>
        </w:tc>
        <w:tc>
          <w:tcPr>
            <w:tcW w:w="0" w:type="auto"/>
            <w:vAlign w:val="center"/>
            <w:hideMark/>
          </w:tcPr>
          <w:p w14:paraId="75A8760D" w14:textId="77777777" w:rsidR="0079294E" w:rsidRPr="0079294E" w:rsidRDefault="0079294E" w:rsidP="0079294E">
            <w:pPr>
              <w:pBdr>
                <w:bottom w:val="single" w:sz="6" w:space="1" w:color="auto"/>
              </w:pBdr>
              <w:spacing w:after="0"/>
              <w:rPr>
                <w:sz w:val="20"/>
                <w:szCs w:val="20"/>
                <w:lang w:val="en-GB"/>
              </w:rPr>
            </w:pPr>
            <w:r w:rsidRPr="0079294E">
              <w:rPr>
                <w:sz w:val="20"/>
                <w:szCs w:val="20"/>
                <w:lang w:val="en-GB"/>
              </w:rPr>
              <w:t>In-class group presentations connecting theories to real-world case studies.</w:t>
            </w:r>
          </w:p>
        </w:tc>
      </w:tr>
      <w:tr w:rsidR="0079294E" w:rsidRPr="0079294E" w14:paraId="017DECAC" w14:textId="77777777" w:rsidTr="0079294E">
        <w:trPr>
          <w:tblCellSpacing w:w="15" w:type="dxa"/>
        </w:trPr>
        <w:tc>
          <w:tcPr>
            <w:tcW w:w="0" w:type="auto"/>
            <w:vAlign w:val="center"/>
            <w:hideMark/>
          </w:tcPr>
          <w:p w14:paraId="6F0D06F3" w14:textId="77777777" w:rsidR="0079294E" w:rsidRPr="0079294E" w:rsidRDefault="0079294E" w:rsidP="0079294E">
            <w:pPr>
              <w:pBdr>
                <w:bottom w:val="single" w:sz="6" w:space="1" w:color="auto"/>
              </w:pBdr>
              <w:spacing w:after="0"/>
              <w:rPr>
                <w:sz w:val="20"/>
                <w:szCs w:val="20"/>
                <w:lang w:val="en-GB"/>
              </w:rPr>
            </w:pPr>
            <w:r w:rsidRPr="0079294E">
              <w:rPr>
                <w:b/>
                <w:bCs/>
                <w:sz w:val="20"/>
                <w:szCs w:val="20"/>
                <w:lang w:val="en-GB"/>
              </w:rPr>
              <w:t>Midterm Exam</w:t>
            </w:r>
          </w:p>
        </w:tc>
        <w:tc>
          <w:tcPr>
            <w:tcW w:w="0" w:type="auto"/>
            <w:vAlign w:val="center"/>
            <w:hideMark/>
          </w:tcPr>
          <w:p w14:paraId="61D08BD1" w14:textId="77777777" w:rsidR="0079294E" w:rsidRPr="0079294E" w:rsidRDefault="0079294E" w:rsidP="0079294E">
            <w:pPr>
              <w:pBdr>
                <w:bottom w:val="single" w:sz="6" w:space="1" w:color="auto"/>
              </w:pBdr>
              <w:spacing w:after="0"/>
              <w:rPr>
                <w:sz w:val="20"/>
                <w:szCs w:val="20"/>
                <w:lang w:val="en-GB"/>
              </w:rPr>
            </w:pPr>
            <w:r w:rsidRPr="0079294E">
              <w:rPr>
                <w:sz w:val="20"/>
                <w:szCs w:val="20"/>
                <w:lang w:val="en-GB"/>
              </w:rPr>
              <w:t>20%</w:t>
            </w:r>
          </w:p>
        </w:tc>
        <w:tc>
          <w:tcPr>
            <w:tcW w:w="0" w:type="auto"/>
            <w:vAlign w:val="center"/>
            <w:hideMark/>
          </w:tcPr>
          <w:p w14:paraId="1890AE5D" w14:textId="77777777" w:rsidR="0079294E" w:rsidRPr="0079294E" w:rsidRDefault="0079294E" w:rsidP="0079294E">
            <w:pPr>
              <w:pBdr>
                <w:bottom w:val="single" w:sz="6" w:space="1" w:color="auto"/>
              </w:pBdr>
              <w:spacing w:after="0"/>
              <w:rPr>
                <w:sz w:val="20"/>
                <w:szCs w:val="20"/>
                <w:lang w:val="en-GB"/>
              </w:rPr>
            </w:pPr>
            <w:r w:rsidRPr="0079294E">
              <w:rPr>
                <w:sz w:val="20"/>
                <w:szCs w:val="20"/>
                <w:lang w:val="en-GB"/>
              </w:rPr>
              <w:t>In-class essay-based assessment focusing on critical analysis of core readings and theories.</w:t>
            </w:r>
          </w:p>
        </w:tc>
      </w:tr>
      <w:tr w:rsidR="0079294E" w:rsidRPr="0079294E" w14:paraId="42CE542E" w14:textId="77777777" w:rsidTr="0079294E">
        <w:trPr>
          <w:tblCellSpacing w:w="15" w:type="dxa"/>
        </w:trPr>
        <w:tc>
          <w:tcPr>
            <w:tcW w:w="0" w:type="auto"/>
            <w:vAlign w:val="center"/>
            <w:hideMark/>
          </w:tcPr>
          <w:p w14:paraId="56ED2F84" w14:textId="77777777" w:rsidR="0079294E" w:rsidRPr="0079294E" w:rsidRDefault="0079294E" w:rsidP="0079294E">
            <w:pPr>
              <w:pBdr>
                <w:bottom w:val="single" w:sz="6" w:space="1" w:color="auto"/>
              </w:pBdr>
              <w:spacing w:after="0"/>
              <w:rPr>
                <w:sz w:val="20"/>
                <w:szCs w:val="20"/>
                <w:lang w:val="en-GB"/>
              </w:rPr>
            </w:pPr>
            <w:r w:rsidRPr="0079294E">
              <w:rPr>
                <w:b/>
                <w:bCs/>
                <w:sz w:val="20"/>
                <w:szCs w:val="20"/>
                <w:lang w:val="en-GB"/>
              </w:rPr>
              <w:t>Final Exam</w:t>
            </w:r>
          </w:p>
        </w:tc>
        <w:tc>
          <w:tcPr>
            <w:tcW w:w="0" w:type="auto"/>
            <w:vAlign w:val="center"/>
            <w:hideMark/>
          </w:tcPr>
          <w:p w14:paraId="6444BB29" w14:textId="77777777" w:rsidR="0079294E" w:rsidRPr="0079294E" w:rsidRDefault="0079294E" w:rsidP="0079294E">
            <w:pPr>
              <w:pBdr>
                <w:bottom w:val="single" w:sz="6" w:space="1" w:color="auto"/>
              </w:pBdr>
              <w:spacing w:after="0"/>
              <w:rPr>
                <w:sz w:val="20"/>
                <w:szCs w:val="20"/>
                <w:lang w:val="en-GB"/>
              </w:rPr>
            </w:pPr>
            <w:r w:rsidRPr="0079294E">
              <w:rPr>
                <w:sz w:val="20"/>
                <w:szCs w:val="20"/>
                <w:lang w:val="en-GB"/>
              </w:rPr>
              <w:t>30%</w:t>
            </w:r>
          </w:p>
        </w:tc>
        <w:tc>
          <w:tcPr>
            <w:tcW w:w="0" w:type="auto"/>
            <w:vAlign w:val="center"/>
            <w:hideMark/>
          </w:tcPr>
          <w:p w14:paraId="3BCD01E4" w14:textId="77777777" w:rsidR="0079294E" w:rsidRPr="0079294E" w:rsidRDefault="0079294E" w:rsidP="0079294E">
            <w:pPr>
              <w:pBdr>
                <w:bottom w:val="single" w:sz="6" w:space="1" w:color="auto"/>
              </w:pBdr>
              <w:spacing w:after="0"/>
              <w:rPr>
                <w:sz w:val="20"/>
                <w:szCs w:val="20"/>
                <w:lang w:val="en-GB"/>
              </w:rPr>
            </w:pPr>
            <w:r w:rsidRPr="0079294E">
              <w:rPr>
                <w:sz w:val="20"/>
                <w:szCs w:val="20"/>
                <w:lang w:val="en-GB"/>
              </w:rPr>
              <w:t>Comprehensive essay-based exam covering all course content.</w:t>
            </w:r>
          </w:p>
        </w:tc>
      </w:tr>
    </w:tbl>
    <w:p w14:paraId="00804613" w14:textId="77777777" w:rsidR="0079294E" w:rsidRPr="0079294E" w:rsidRDefault="0079294E" w:rsidP="0079294E">
      <w:pPr>
        <w:pBdr>
          <w:bottom w:val="single" w:sz="6" w:space="1" w:color="auto"/>
        </w:pBdr>
        <w:spacing w:after="0"/>
        <w:rPr>
          <w:sz w:val="20"/>
          <w:szCs w:val="20"/>
          <w:lang w:val="en-GB"/>
        </w:rPr>
      </w:pPr>
      <w:r w:rsidRPr="0079294E">
        <w:rPr>
          <w:sz w:val="20"/>
          <w:szCs w:val="20"/>
          <w:lang w:val="en-GB"/>
        </w:rPr>
        <w:pict w14:anchorId="258713CF">
          <v:rect id="_x0000_i1037" style="width:0;height:1.5pt" o:hralign="center" o:hrstd="t" o:hr="t" fillcolor="#a0a0a0" stroked="f"/>
        </w:pict>
      </w:r>
    </w:p>
    <w:p w14:paraId="540D06D1" w14:textId="77777777" w:rsidR="0079294E" w:rsidRPr="0079294E" w:rsidRDefault="0079294E" w:rsidP="0079294E">
      <w:pPr>
        <w:pBdr>
          <w:bottom w:val="single" w:sz="6" w:space="1" w:color="auto"/>
        </w:pBdr>
        <w:spacing w:after="0"/>
        <w:rPr>
          <w:b/>
          <w:bCs/>
          <w:sz w:val="20"/>
          <w:szCs w:val="20"/>
          <w:lang w:val="en-GB"/>
        </w:rPr>
      </w:pPr>
      <w:r w:rsidRPr="0079294E">
        <w:rPr>
          <w:b/>
          <w:bCs/>
          <w:sz w:val="20"/>
          <w:szCs w:val="20"/>
          <w:lang w:val="en-GB"/>
        </w:rPr>
        <w:t>CLASS ATTENDANCE AND PARTICIPATION</w:t>
      </w:r>
    </w:p>
    <w:p w14:paraId="12CB5772" w14:textId="77777777" w:rsidR="0079294E" w:rsidRPr="0079294E" w:rsidRDefault="0079294E" w:rsidP="0079294E">
      <w:pPr>
        <w:pBdr>
          <w:bottom w:val="single" w:sz="6" w:space="1" w:color="auto"/>
        </w:pBdr>
        <w:spacing w:after="0"/>
        <w:rPr>
          <w:sz w:val="20"/>
          <w:szCs w:val="20"/>
          <w:lang w:val="en-GB"/>
        </w:rPr>
      </w:pPr>
      <w:r w:rsidRPr="0079294E">
        <w:rPr>
          <w:sz w:val="20"/>
          <w:szCs w:val="20"/>
          <w:lang w:val="en-GB"/>
        </w:rPr>
        <w:t>Attendance will be taken every class. Active participation is a key element of your grade. A minimum of 80% attendance is required per university regulations. Absences exceeding 20% of total class hours may result in an “NG” grade.</w:t>
      </w:r>
    </w:p>
    <w:p w14:paraId="1DE6755A" w14:textId="77777777" w:rsidR="0079294E" w:rsidRPr="0079294E" w:rsidRDefault="0079294E" w:rsidP="0079294E">
      <w:pPr>
        <w:pBdr>
          <w:bottom w:val="single" w:sz="6" w:space="1" w:color="auto"/>
        </w:pBdr>
        <w:spacing w:after="0"/>
        <w:rPr>
          <w:sz w:val="20"/>
          <w:szCs w:val="20"/>
          <w:lang w:val="en-GB"/>
        </w:rPr>
      </w:pPr>
      <w:r w:rsidRPr="0079294E">
        <w:rPr>
          <w:sz w:val="20"/>
          <w:szCs w:val="20"/>
          <w:lang w:val="en-GB"/>
        </w:rPr>
        <w:pict w14:anchorId="4A0FA512">
          <v:rect id="_x0000_i1038" style="width:0;height:1.5pt" o:hralign="center" o:hrstd="t" o:hr="t" fillcolor="#a0a0a0" stroked="f"/>
        </w:pict>
      </w:r>
    </w:p>
    <w:p w14:paraId="2D30B55E" w14:textId="77777777" w:rsidR="0079294E" w:rsidRPr="0079294E" w:rsidRDefault="0079294E" w:rsidP="0079294E">
      <w:pPr>
        <w:pBdr>
          <w:bottom w:val="single" w:sz="6" w:space="1" w:color="auto"/>
        </w:pBdr>
        <w:spacing w:after="0"/>
        <w:rPr>
          <w:b/>
          <w:bCs/>
          <w:sz w:val="20"/>
          <w:szCs w:val="20"/>
          <w:lang w:val="en-GB"/>
        </w:rPr>
      </w:pPr>
      <w:r w:rsidRPr="0079294E">
        <w:rPr>
          <w:b/>
          <w:bCs/>
          <w:sz w:val="20"/>
          <w:szCs w:val="20"/>
          <w:lang w:val="en-GB"/>
        </w:rPr>
        <w:t>GRADING CRITERIA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64"/>
        <w:gridCol w:w="1198"/>
      </w:tblGrid>
      <w:tr w:rsidR="0079294E" w:rsidRPr="0079294E" w14:paraId="12809CD1" w14:textId="77777777" w:rsidTr="0079294E">
        <w:trPr>
          <w:tblHeader/>
          <w:tblCellSpacing w:w="15" w:type="dxa"/>
        </w:trPr>
        <w:tc>
          <w:tcPr>
            <w:tcW w:w="0" w:type="auto"/>
            <w:vAlign w:val="center"/>
            <w:hideMark/>
          </w:tcPr>
          <w:p w14:paraId="40AAAF6A" w14:textId="77777777" w:rsidR="0079294E" w:rsidRPr="0079294E" w:rsidRDefault="0079294E" w:rsidP="0079294E">
            <w:pPr>
              <w:pBdr>
                <w:bottom w:val="single" w:sz="6" w:space="1" w:color="auto"/>
              </w:pBdr>
              <w:spacing w:after="0"/>
              <w:rPr>
                <w:b/>
                <w:bCs/>
                <w:sz w:val="20"/>
                <w:szCs w:val="20"/>
                <w:lang w:val="en-GB"/>
              </w:rPr>
            </w:pPr>
            <w:r w:rsidRPr="0079294E">
              <w:rPr>
                <w:b/>
                <w:bCs/>
                <w:sz w:val="20"/>
                <w:szCs w:val="20"/>
                <w:lang w:val="en-GB"/>
              </w:rPr>
              <w:t>Grade</w:t>
            </w:r>
          </w:p>
        </w:tc>
        <w:tc>
          <w:tcPr>
            <w:tcW w:w="0" w:type="auto"/>
            <w:vAlign w:val="center"/>
            <w:hideMark/>
          </w:tcPr>
          <w:p w14:paraId="6F184E4C" w14:textId="77777777" w:rsidR="0079294E" w:rsidRPr="0079294E" w:rsidRDefault="0079294E" w:rsidP="0079294E">
            <w:pPr>
              <w:pBdr>
                <w:bottom w:val="single" w:sz="6" w:space="1" w:color="auto"/>
              </w:pBdr>
              <w:spacing w:after="0"/>
              <w:rPr>
                <w:b/>
                <w:bCs/>
                <w:sz w:val="20"/>
                <w:szCs w:val="20"/>
                <w:lang w:val="en-GB"/>
              </w:rPr>
            </w:pPr>
            <w:r w:rsidRPr="0079294E">
              <w:rPr>
                <w:b/>
                <w:bCs/>
                <w:sz w:val="20"/>
                <w:szCs w:val="20"/>
                <w:lang w:val="en-GB"/>
              </w:rPr>
              <w:t>Score Range</w:t>
            </w:r>
          </w:p>
        </w:tc>
      </w:tr>
      <w:tr w:rsidR="0079294E" w:rsidRPr="0079294E" w14:paraId="2DEE1E58" w14:textId="77777777" w:rsidTr="0079294E">
        <w:trPr>
          <w:tblCellSpacing w:w="15" w:type="dxa"/>
        </w:trPr>
        <w:tc>
          <w:tcPr>
            <w:tcW w:w="0" w:type="auto"/>
            <w:vAlign w:val="center"/>
            <w:hideMark/>
          </w:tcPr>
          <w:p w14:paraId="6B0CC448" w14:textId="77777777" w:rsidR="0079294E" w:rsidRPr="0079294E" w:rsidRDefault="0079294E" w:rsidP="0079294E">
            <w:pPr>
              <w:pBdr>
                <w:bottom w:val="single" w:sz="6" w:space="1" w:color="auto"/>
              </w:pBdr>
              <w:spacing w:after="0"/>
              <w:rPr>
                <w:sz w:val="20"/>
                <w:szCs w:val="20"/>
                <w:lang w:val="en-GB"/>
              </w:rPr>
            </w:pPr>
            <w:r w:rsidRPr="0079294E">
              <w:rPr>
                <w:sz w:val="20"/>
                <w:szCs w:val="20"/>
                <w:lang w:val="en-GB"/>
              </w:rPr>
              <w:t>A</w:t>
            </w:r>
          </w:p>
        </w:tc>
        <w:tc>
          <w:tcPr>
            <w:tcW w:w="0" w:type="auto"/>
            <w:vAlign w:val="center"/>
            <w:hideMark/>
          </w:tcPr>
          <w:p w14:paraId="63D2ED7F" w14:textId="2B7EF3D8" w:rsidR="0079294E" w:rsidRPr="0079294E" w:rsidRDefault="0079294E" w:rsidP="0079294E">
            <w:pPr>
              <w:pBdr>
                <w:bottom w:val="single" w:sz="6" w:space="1" w:color="auto"/>
              </w:pBdr>
              <w:spacing w:after="0"/>
              <w:rPr>
                <w:sz w:val="20"/>
                <w:szCs w:val="20"/>
                <w:lang w:val="en-GB"/>
              </w:rPr>
            </w:pPr>
            <w:r>
              <w:rPr>
                <w:sz w:val="20"/>
                <w:szCs w:val="20"/>
                <w:lang w:val="en-GB"/>
              </w:rPr>
              <w:t>85</w:t>
            </w:r>
            <w:r w:rsidRPr="0079294E">
              <w:rPr>
                <w:sz w:val="20"/>
                <w:szCs w:val="20"/>
                <w:lang w:val="en-GB"/>
              </w:rPr>
              <w:t xml:space="preserve"> – 100</w:t>
            </w:r>
          </w:p>
        </w:tc>
      </w:tr>
      <w:tr w:rsidR="0079294E" w:rsidRPr="0079294E" w14:paraId="50A85230" w14:textId="77777777" w:rsidTr="0079294E">
        <w:trPr>
          <w:tblCellSpacing w:w="15" w:type="dxa"/>
        </w:trPr>
        <w:tc>
          <w:tcPr>
            <w:tcW w:w="0" w:type="auto"/>
            <w:vAlign w:val="center"/>
            <w:hideMark/>
          </w:tcPr>
          <w:p w14:paraId="230EDD74" w14:textId="77777777" w:rsidR="0079294E" w:rsidRPr="0079294E" w:rsidRDefault="0079294E" w:rsidP="0079294E">
            <w:pPr>
              <w:pBdr>
                <w:bottom w:val="single" w:sz="6" w:space="1" w:color="auto"/>
              </w:pBdr>
              <w:spacing w:after="0"/>
              <w:rPr>
                <w:sz w:val="20"/>
                <w:szCs w:val="20"/>
                <w:lang w:val="en-GB"/>
              </w:rPr>
            </w:pPr>
            <w:r w:rsidRPr="0079294E">
              <w:rPr>
                <w:sz w:val="20"/>
                <w:szCs w:val="20"/>
                <w:lang w:val="en-GB"/>
              </w:rPr>
              <w:t>A-</w:t>
            </w:r>
          </w:p>
        </w:tc>
        <w:tc>
          <w:tcPr>
            <w:tcW w:w="0" w:type="auto"/>
            <w:vAlign w:val="center"/>
            <w:hideMark/>
          </w:tcPr>
          <w:p w14:paraId="0C52698F" w14:textId="59D93A30" w:rsidR="0079294E" w:rsidRPr="0079294E" w:rsidRDefault="0079294E" w:rsidP="0079294E">
            <w:pPr>
              <w:pBdr>
                <w:bottom w:val="single" w:sz="6" w:space="1" w:color="auto"/>
              </w:pBdr>
              <w:spacing w:after="0"/>
              <w:rPr>
                <w:sz w:val="20"/>
                <w:szCs w:val="20"/>
                <w:lang w:val="en-GB"/>
              </w:rPr>
            </w:pPr>
            <w:r w:rsidRPr="0079294E">
              <w:rPr>
                <w:sz w:val="20"/>
                <w:szCs w:val="20"/>
                <w:lang w:val="en-GB"/>
              </w:rPr>
              <w:t>80 – 8</w:t>
            </w:r>
            <w:r>
              <w:rPr>
                <w:sz w:val="20"/>
                <w:szCs w:val="20"/>
                <w:lang w:val="en-GB"/>
              </w:rPr>
              <w:t>4</w:t>
            </w:r>
          </w:p>
        </w:tc>
      </w:tr>
      <w:tr w:rsidR="0079294E" w:rsidRPr="0079294E" w14:paraId="0E1FF391" w14:textId="77777777" w:rsidTr="0079294E">
        <w:trPr>
          <w:tblCellSpacing w:w="15" w:type="dxa"/>
        </w:trPr>
        <w:tc>
          <w:tcPr>
            <w:tcW w:w="0" w:type="auto"/>
            <w:vAlign w:val="center"/>
            <w:hideMark/>
          </w:tcPr>
          <w:p w14:paraId="6465E0F7" w14:textId="77777777" w:rsidR="0079294E" w:rsidRPr="0079294E" w:rsidRDefault="0079294E" w:rsidP="0079294E">
            <w:pPr>
              <w:pBdr>
                <w:bottom w:val="single" w:sz="6" w:space="1" w:color="auto"/>
              </w:pBdr>
              <w:spacing w:after="0"/>
              <w:rPr>
                <w:sz w:val="20"/>
                <w:szCs w:val="20"/>
                <w:lang w:val="en-GB"/>
              </w:rPr>
            </w:pPr>
            <w:r w:rsidRPr="0079294E">
              <w:rPr>
                <w:sz w:val="20"/>
                <w:szCs w:val="20"/>
                <w:lang w:val="en-GB"/>
              </w:rPr>
              <w:t>B+</w:t>
            </w:r>
          </w:p>
        </w:tc>
        <w:tc>
          <w:tcPr>
            <w:tcW w:w="0" w:type="auto"/>
            <w:vAlign w:val="center"/>
            <w:hideMark/>
          </w:tcPr>
          <w:p w14:paraId="3374424B" w14:textId="77777777" w:rsidR="0079294E" w:rsidRPr="0079294E" w:rsidRDefault="0079294E" w:rsidP="0079294E">
            <w:pPr>
              <w:pBdr>
                <w:bottom w:val="single" w:sz="6" w:space="1" w:color="auto"/>
              </w:pBdr>
              <w:spacing w:after="0"/>
              <w:rPr>
                <w:sz w:val="20"/>
                <w:szCs w:val="20"/>
                <w:lang w:val="en-GB"/>
              </w:rPr>
            </w:pPr>
            <w:r w:rsidRPr="0079294E">
              <w:rPr>
                <w:sz w:val="20"/>
                <w:szCs w:val="20"/>
                <w:lang w:val="en-GB"/>
              </w:rPr>
              <w:t>75 – 79</w:t>
            </w:r>
          </w:p>
        </w:tc>
      </w:tr>
      <w:tr w:rsidR="0079294E" w:rsidRPr="0079294E" w14:paraId="33D55137" w14:textId="77777777" w:rsidTr="0079294E">
        <w:trPr>
          <w:tblCellSpacing w:w="15" w:type="dxa"/>
        </w:trPr>
        <w:tc>
          <w:tcPr>
            <w:tcW w:w="0" w:type="auto"/>
            <w:vAlign w:val="center"/>
            <w:hideMark/>
          </w:tcPr>
          <w:p w14:paraId="7ACFBD9D" w14:textId="77777777" w:rsidR="0079294E" w:rsidRPr="0079294E" w:rsidRDefault="0079294E" w:rsidP="0079294E">
            <w:pPr>
              <w:pBdr>
                <w:bottom w:val="single" w:sz="6" w:space="1" w:color="auto"/>
              </w:pBdr>
              <w:spacing w:after="0"/>
              <w:rPr>
                <w:sz w:val="20"/>
                <w:szCs w:val="20"/>
                <w:lang w:val="en-GB"/>
              </w:rPr>
            </w:pPr>
            <w:r w:rsidRPr="0079294E">
              <w:rPr>
                <w:sz w:val="20"/>
                <w:szCs w:val="20"/>
                <w:lang w:val="en-GB"/>
              </w:rPr>
              <w:t>B</w:t>
            </w:r>
          </w:p>
        </w:tc>
        <w:tc>
          <w:tcPr>
            <w:tcW w:w="0" w:type="auto"/>
            <w:vAlign w:val="center"/>
            <w:hideMark/>
          </w:tcPr>
          <w:p w14:paraId="0EAA3C3B" w14:textId="77777777" w:rsidR="0079294E" w:rsidRPr="0079294E" w:rsidRDefault="0079294E" w:rsidP="0079294E">
            <w:pPr>
              <w:pBdr>
                <w:bottom w:val="single" w:sz="6" w:space="1" w:color="auto"/>
              </w:pBdr>
              <w:spacing w:after="0"/>
              <w:rPr>
                <w:sz w:val="20"/>
                <w:szCs w:val="20"/>
                <w:lang w:val="en-GB"/>
              </w:rPr>
            </w:pPr>
            <w:r w:rsidRPr="0079294E">
              <w:rPr>
                <w:sz w:val="20"/>
                <w:szCs w:val="20"/>
                <w:lang w:val="en-GB"/>
              </w:rPr>
              <w:t>70 – 74</w:t>
            </w:r>
          </w:p>
        </w:tc>
      </w:tr>
      <w:tr w:rsidR="0079294E" w:rsidRPr="0079294E" w14:paraId="18A126BE" w14:textId="77777777" w:rsidTr="0079294E">
        <w:trPr>
          <w:tblCellSpacing w:w="15" w:type="dxa"/>
        </w:trPr>
        <w:tc>
          <w:tcPr>
            <w:tcW w:w="0" w:type="auto"/>
            <w:vAlign w:val="center"/>
            <w:hideMark/>
          </w:tcPr>
          <w:p w14:paraId="19998426" w14:textId="77777777" w:rsidR="0079294E" w:rsidRPr="0079294E" w:rsidRDefault="0079294E" w:rsidP="0079294E">
            <w:pPr>
              <w:pBdr>
                <w:bottom w:val="single" w:sz="6" w:space="1" w:color="auto"/>
              </w:pBdr>
              <w:spacing w:after="0"/>
              <w:rPr>
                <w:sz w:val="20"/>
                <w:szCs w:val="20"/>
                <w:lang w:val="en-GB"/>
              </w:rPr>
            </w:pPr>
            <w:r w:rsidRPr="0079294E">
              <w:rPr>
                <w:sz w:val="20"/>
                <w:szCs w:val="20"/>
                <w:lang w:val="en-GB"/>
              </w:rPr>
              <w:t>B-</w:t>
            </w:r>
          </w:p>
        </w:tc>
        <w:tc>
          <w:tcPr>
            <w:tcW w:w="0" w:type="auto"/>
            <w:vAlign w:val="center"/>
            <w:hideMark/>
          </w:tcPr>
          <w:p w14:paraId="316F5F20" w14:textId="77777777" w:rsidR="0079294E" w:rsidRPr="0079294E" w:rsidRDefault="0079294E" w:rsidP="0079294E">
            <w:pPr>
              <w:pBdr>
                <w:bottom w:val="single" w:sz="6" w:space="1" w:color="auto"/>
              </w:pBdr>
              <w:spacing w:after="0"/>
              <w:rPr>
                <w:sz w:val="20"/>
                <w:szCs w:val="20"/>
                <w:lang w:val="en-GB"/>
              </w:rPr>
            </w:pPr>
            <w:r w:rsidRPr="0079294E">
              <w:rPr>
                <w:sz w:val="20"/>
                <w:szCs w:val="20"/>
                <w:lang w:val="en-GB"/>
              </w:rPr>
              <w:t>66 – 69</w:t>
            </w:r>
          </w:p>
        </w:tc>
      </w:tr>
      <w:tr w:rsidR="0079294E" w:rsidRPr="0079294E" w14:paraId="5B29C969" w14:textId="77777777" w:rsidTr="0079294E">
        <w:trPr>
          <w:tblCellSpacing w:w="15" w:type="dxa"/>
        </w:trPr>
        <w:tc>
          <w:tcPr>
            <w:tcW w:w="0" w:type="auto"/>
            <w:vAlign w:val="center"/>
            <w:hideMark/>
          </w:tcPr>
          <w:p w14:paraId="795811E0" w14:textId="77777777" w:rsidR="0079294E" w:rsidRPr="0079294E" w:rsidRDefault="0079294E" w:rsidP="0079294E">
            <w:pPr>
              <w:pBdr>
                <w:bottom w:val="single" w:sz="6" w:space="1" w:color="auto"/>
              </w:pBdr>
              <w:spacing w:after="0"/>
              <w:rPr>
                <w:sz w:val="20"/>
                <w:szCs w:val="20"/>
                <w:lang w:val="en-GB"/>
              </w:rPr>
            </w:pPr>
            <w:r w:rsidRPr="0079294E">
              <w:rPr>
                <w:sz w:val="20"/>
                <w:szCs w:val="20"/>
                <w:lang w:val="en-GB"/>
              </w:rPr>
              <w:t>C+</w:t>
            </w:r>
          </w:p>
        </w:tc>
        <w:tc>
          <w:tcPr>
            <w:tcW w:w="0" w:type="auto"/>
            <w:vAlign w:val="center"/>
            <w:hideMark/>
          </w:tcPr>
          <w:p w14:paraId="42B2A9D3" w14:textId="77777777" w:rsidR="0079294E" w:rsidRPr="0079294E" w:rsidRDefault="0079294E" w:rsidP="0079294E">
            <w:pPr>
              <w:pBdr>
                <w:bottom w:val="single" w:sz="6" w:space="1" w:color="auto"/>
              </w:pBdr>
              <w:spacing w:after="0"/>
              <w:rPr>
                <w:sz w:val="20"/>
                <w:szCs w:val="20"/>
                <w:lang w:val="en-GB"/>
              </w:rPr>
            </w:pPr>
            <w:r w:rsidRPr="0079294E">
              <w:rPr>
                <w:sz w:val="20"/>
                <w:szCs w:val="20"/>
                <w:lang w:val="en-GB"/>
              </w:rPr>
              <w:t>63 – 65</w:t>
            </w:r>
          </w:p>
        </w:tc>
      </w:tr>
      <w:tr w:rsidR="0079294E" w:rsidRPr="0079294E" w14:paraId="55FF08CB" w14:textId="77777777" w:rsidTr="0079294E">
        <w:trPr>
          <w:tblCellSpacing w:w="15" w:type="dxa"/>
        </w:trPr>
        <w:tc>
          <w:tcPr>
            <w:tcW w:w="0" w:type="auto"/>
            <w:vAlign w:val="center"/>
            <w:hideMark/>
          </w:tcPr>
          <w:p w14:paraId="6D209F1A" w14:textId="77777777" w:rsidR="0079294E" w:rsidRPr="0079294E" w:rsidRDefault="0079294E" w:rsidP="0079294E">
            <w:pPr>
              <w:pBdr>
                <w:bottom w:val="single" w:sz="6" w:space="1" w:color="auto"/>
              </w:pBdr>
              <w:spacing w:after="0"/>
              <w:rPr>
                <w:sz w:val="20"/>
                <w:szCs w:val="20"/>
                <w:lang w:val="en-GB"/>
              </w:rPr>
            </w:pPr>
            <w:r w:rsidRPr="0079294E">
              <w:rPr>
                <w:sz w:val="20"/>
                <w:szCs w:val="20"/>
                <w:lang w:val="en-GB"/>
              </w:rPr>
              <w:t>C</w:t>
            </w:r>
          </w:p>
        </w:tc>
        <w:tc>
          <w:tcPr>
            <w:tcW w:w="0" w:type="auto"/>
            <w:vAlign w:val="center"/>
            <w:hideMark/>
          </w:tcPr>
          <w:p w14:paraId="1784A01C" w14:textId="77777777" w:rsidR="0079294E" w:rsidRPr="0079294E" w:rsidRDefault="0079294E" w:rsidP="0079294E">
            <w:pPr>
              <w:pBdr>
                <w:bottom w:val="single" w:sz="6" w:space="1" w:color="auto"/>
              </w:pBdr>
              <w:spacing w:after="0"/>
              <w:rPr>
                <w:sz w:val="20"/>
                <w:szCs w:val="20"/>
                <w:lang w:val="en-GB"/>
              </w:rPr>
            </w:pPr>
            <w:r w:rsidRPr="0079294E">
              <w:rPr>
                <w:sz w:val="20"/>
                <w:szCs w:val="20"/>
                <w:lang w:val="en-GB"/>
              </w:rPr>
              <w:t>60 – 62</w:t>
            </w:r>
          </w:p>
        </w:tc>
      </w:tr>
      <w:tr w:rsidR="0079294E" w:rsidRPr="0079294E" w14:paraId="3AE9305C" w14:textId="77777777" w:rsidTr="0079294E">
        <w:trPr>
          <w:tblCellSpacing w:w="15" w:type="dxa"/>
        </w:trPr>
        <w:tc>
          <w:tcPr>
            <w:tcW w:w="0" w:type="auto"/>
            <w:vAlign w:val="center"/>
            <w:hideMark/>
          </w:tcPr>
          <w:p w14:paraId="34013D8C" w14:textId="77777777" w:rsidR="0079294E" w:rsidRPr="0079294E" w:rsidRDefault="0079294E" w:rsidP="0079294E">
            <w:pPr>
              <w:pBdr>
                <w:bottom w:val="single" w:sz="6" w:space="1" w:color="auto"/>
              </w:pBdr>
              <w:spacing w:after="0"/>
              <w:rPr>
                <w:sz w:val="20"/>
                <w:szCs w:val="20"/>
                <w:lang w:val="en-GB"/>
              </w:rPr>
            </w:pPr>
            <w:r w:rsidRPr="0079294E">
              <w:rPr>
                <w:sz w:val="20"/>
                <w:szCs w:val="20"/>
                <w:lang w:val="en-GB"/>
              </w:rPr>
              <w:t>C-</w:t>
            </w:r>
          </w:p>
        </w:tc>
        <w:tc>
          <w:tcPr>
            <w:tcW w:w="0" w:type="auto"/>
            <w:vAlign w:val="center"/>
            <w:hideMark/>
          </w:tcPr>
          <w:p w14:paraId="2EA2E99E" w14:textId="77777777" w:rsidR="0079294E" w:rsidRPr="0079294E" w:rsidRDefault="0079294E" w:rsidP="0079294E">
            <w:pPr>
              <w:pBdr>
                <w:bottom w:val="single" w:sz="6" w:space="1" w:color="auto"/>
              </w:pBdr>
              <w:spacing w:after="0"/>
              <w:rPr>
                <w:sz w:val="20"/>
                <w:szCs w:val="20"/>
                <w:lang w:val="en-GB"/>
              </w:rPr>
            </w:pPr>
            <w:r w:rsidRPr="0079294E">
              <w:rPr>
                <w:sz w:val="20"/>
                <w:szCs w:val="20"/>
                <w:lang w:val="en-GB"/>
              </w:rPr>
              <w:t>57 – 59</w:t>
            </w:r>
          </w:p>
        </w:tc>
      </w:tr>
      <w:tr w:rsidR="0079294E" w:rsidRPr="0079294E" w14:paraId="2EF6FBF2" w14:textId="77777777" w:rsidTr="0079294E">
        <w:trPr>
          <w:tblCellSpacing w:w="15" w:type="dxa"/>
        </w:trPr>
        <w:tc>
          <w:tcPr>
            <w:tcW w:w="0" w:type="auto"/>
            <w:vAlign w:val="center"/>
            <w:hideMark/>
          </w:tcPr>
          <w:p w14:paraId="1EF10AB9" w14:textId="77777777" w:rsidR="0079294E" w:rsidRPr="0079294E" w:rsidRDefault="0079294E" w:rsidP="0079294E">
            <w:pPr>
              <w:pBdr>
                <w:bottom w:val="single" w:sz="6" w:space="1" w:color="auto"/>
              </w:pBdr>
              <w:spacing w:after="0"/>
              <w:rPr>
                <w:sz w:val="20"/>
                <w:szCs w:val="20"/>
                <w:lang w:val="en-GB"/>
              </w:rPr>
            </w:pPr>
            <w:r w:rsidRPr="0079294E">
              <w:rPr>
                <w:sz w:val="20"/>
                <w:szCs w:val="20"/>
                <w:lang w:val="en-GB"/>
              </w:rPr>
              <w:t>D+</w:t>
            </w:r>
          </w:p>
        </w:tc>
        <w:tc>
          <w:tcPr>
            <w:tcW w:w="0" w:type="auto"/>
            <w:vAlign w:val="center"/>
            <w:hideMark/>
          </w:tcPr>
          <w:p w14:paraId="203511C2" w14:textId="77777777" w:rsidR="0079294E" w:rsidRPr="0079294E" w:rsidRDefault="0079294E" w:rsidP="0079294E">
            <w:pPr>
              <w:pBdr>
                <w:bottom w:val="single" w:sz="6" w:space="1" w:color="auto"/>
              </w:pBdr>
              <w:spacing w:after="0"/>
              <w:rPr>
                <w:sz w:val="20"/>
                <w:szCs w:val="20"/>
                <w:lang w:val="en-GB"/>
              </w:rPr>
            </w:pPr>
            <w:r w:rsidRPr="0079294E">
              <w:rPr>
                <w:sz w:val="20"/>
                <w:szCs w:val="20"/>
                <w:lang w:val="en-GB"/>
              </w:rPr>
              <w:t>54 – 56</w:t>
            </w:r>
          </w:p>
        </w:tc>
      </w:tr>
      <w:tr w:rsidR="0079294E" w:rsidRPr="0079294E" w14:paraId="69B032B2" w14:textId="77777777" w:rsidTr="0079294E">
        <w:trPr>
          <w:tblCellSpacing w:w="15" w:type="dxa"/>
        </w:trPr>
        <w:tc>
          <w:tcPr>
            <w:tcW w:w="0" w:type="auto"/>
            <w:vAlign w:val="center"/>
            <w:hideMark/>
          </w:tcPr>
          <w:p w14:paraId="542C3CCB" w14:textId="77777777" w:rsidR="0079294E" w:rsidRPr="0079294E" w:rsidRDefault="0079294E" w:rsidP="0079294E">
            <w:pPr>
              <w:pBdr>
                <w:bottom w:val="single" w:sz="6" w:space="1" w:color="auto"/>
              </w:pBdr>
              <w:spacing w:after="0"/>
              <w:rPr>
                <w:sz w:val="20"/>
                <w:szCs w:val="20"/>
                <w:lang w:val="en-GB"/>
              </w:rPr>
            </w:pPr>
            <w:r w:rsidRPr="0079294E">
              <w:rPr>
                <w:sz w:val="20"/>
                <w:szCs w:val="20"/>
                <w:lang w:val="en-GB"/>
              </w:rPr>
              <w:t>D</w:t>
            </w:r>
          </w:p>
        </w:tc>
        <w:tc>
          <w:tcPr>
            <w:tcW w:w="0" w:type="auto"/>
            <w:vAlign w:val="center"/>
            <w:hideMark/>
          </w:tcPr>
          <w:p w14:paraId="40251555" w14:textId="77777777" w:rsidR="0079294E" w:rsidRPr="0079294E" w:rsidRDefault="0079294E" w:rsidP="0079294E">
            <w:pPr>
              <w:pBdr>
                <w:bottom w:val="single" w:sz="6" w:space="1" w:color="auto"/>
              </w:pBdr>
              <w:spacing w:after="0"/>
              <w:rPr>
                <w:sz w:val="20"/>
                <w:szCs w:val="20"/>
                <w:lang w:val="en-GB"/>
              </w:rPr>
            </w:pPr>
            <w:r w:rsidRPr="0079294E">
              <w:rPr>
                <w:sz w:val="20"/>
                <w:szCs w:val="20"/>
                <w:lang w:val="en-GB"/>
              </w:rPr>
              <w:t>50 – 53</w:t>
            </w:r>
          </w:p>
        </w:tc>
      </w:tr>
      <w:tr w:rsidR="0079294E" w:rsidRPr="0079294E" w14:paraId="41D5149C" w14:textId="77777777" w:rsidTr="0079294E">
        <w:trPr>
          <w:tblCellSpacing w:w="15" w:type="dxa"/>
        </w:trPr>
        <w:tc>
          <w:tcPr>
            <w:tcW w:w="0" w:type="auto"/>
            <w:vAlign w:val="center"/>
            <w:hideMark/>
          </w:tcPr>
          <w:p w14:paraId="2795C82F" w14:textId="77777777" w:rsidR="0079294E" w:rsidRPr="0079294E" w:rsidRDefault="0079294E" w:rsidP="0079294E">
            <w:pPr>
              <w:pBdr>
                <w:bottom w:val="single" w:sz="6" w:space="1" w:color="auto"/>
              </w:pBdr>
              <w:spacing w:after="0"/>
              <w:rPr>
                <w:sz w:val="20"/>
                <w:szCs w:val="20"/>
                <w:lang w:val="en-GB"/>
              </w:rPr>
            </w:pPr>
            <w:r w:rsidRPr="0079294E">
              <w:rPr>
                <w:sz w:val="20"/>
                <w:szCs w:val="20"/>
                <w:lang w:val="en-GB"/>
              </w:rPr>
              <w:t>D- / FAIL</w:t>
            </w:r>
          </w:p>
        </w:tc>
        <w:tc>
          <w:tcPr>
            <w:tcW w:w="0" w:type="auto"/>
            <w:vAlign w:val="center"/>
            <w:hideMark/>
          </w:tcPr>
          <w:p w14:paraId="382D6DAB" w14:textId="77777777" w:rsidR="0079294E" w:rsidRPr="0079294E" w:rsidRDefault="0079294E" w:rsidP="0079294E">
            <w:pPr>
              <w:pBdr>
                <w:bottom w:val="single" w:sz="6" w:space="1" w:color="auto"/>
              </w:pBdr>
              <w:spacing w:after="0"/>
              <w:rPr>
                <w:sz w:val="20"/>
                <w:szCs w:val="20"/>
                <w:lang w:val="en-GB"/>
              </w:rPr>
            </w:pPr>
            <w:r w:rsidRPr="0079294E">
              <w:rPr>
                <w:sz w:val="20"/>
                <w:szCs w:val="20"/>
                <w:lang w:val="en-GB"/>
              </w:rPr>
              <w:t>45 – 49</w:t>
            </w:r>
          </w:p>
        </w:tc>
      </w:tr>
      <w:tr w:rsidR="0079294E" w:rsidRPr="0079294E" w14:paraId="0777AEDF" w14:textId="77777777" w:rsidTr="0079294E">
        <w:trPr>
          <w:tblCellSpacing w:w="15" w:type="dxa"/>
        </w:trPr>
        <w:tc>
          <w:tcPr>
            <w:tcW w:w="0" w:type="auto"/>
            <w:vAlign w:val="center"/>
            <w:hideMark/>
          </w:tcPr>
          <w:p w14:paraId="26847632" w14:textId="77777777" w:rsidR="0079294E" w:rsidRPr="0079294E" w:rsidRDefault="0079294E" w:rsidP="0079294E">
            <w:pPr>
              <w:pBdr>
                <w:bottom w:val="single" w:sz="6" w:space="1" w:color="auto"/>
              </w:pBdr>
              <w:spacing w:after="0"/>
              <w:rPr>
                <w:sz w:val="20"/>
                <w:szCs w:val="20"/>
                <w:lang w:val="en-GB"/>
              </w:rPr>
            </w:pPr>
            <w:r w:rsidRPr="0079294E">
              <w:rPr>
                <w:sz w:val="20"/>
                <w:szCs w:val="20"/>
                <w:lang w:val="en-GB"/>
              </w:rPr>
              <w:t>F / FAIL</w:t>
            </w:r>
          </w:p>
        </w:tc>
        <w:tc>
          <w:tcPr>
            <w:tcW w:w="0" w:type="auto"/>
            <w:vAlign w:val="center"/>
            <w:hideMark/>
          </w:tcPr>
          <w:p w14:paraId="42B7279E" w14:textId="77777777" w:rsidR="0079294E" w:rsidRPr="0079294E" w:rsidRDefault="0079294E" w:rsidP="0079294E">
            <w:pPr>
              <w:pBdr>
                <w:bottom w:val="single" w:sz="6" w:space="1" w:color="auto"/>
              </w:pBdr>
              <w:spacing w:after="0"/>
              <w:rPr>
                <w:sz w:val="20"/>
                <w:szCs w:val="20"/>
                <w:lang w:val="en-GB"/>
              </w:rPr>
            </w:pPr>
            <w:r w:rsidRPr="0079294E">
              <w:rPr>
                <w:sz w:val="20"/>
                <w:szCs w:val="20"/>
                <w:lang w:val="en-GB"/>
              </w:rPr>
              <w:t>0 – 44</w:t>
            </w:r>
          </w:p>
        </w:tc>
      </w:tr>
    </w:tbl>
    <w:p w14:paraId="7D926FFA" w14:textId="77777777" w:rsidR="00A53FA1" w:rsidRPr="00F173F6" w:rsidRDefault="00A53FA1" w:rsidP="00235D4B">
      <w:pPr>
        <w:pBdr>
          <w:bottom w:val="single" w:sz="6" w:space="1" w:color="auto"/>
        </w:pBdr>
        <w:spacing w:after="0"/>
        <w:rPr>
          <w:sz w:val="20"/>
          <w:szCs w:val="20"/>
        </w:rPr>
      </w:pPr>
    </w:p>
    <w:p w14:paraId="75DED196" w14:textId="77777777" w:rsidR="00A53FA1" w:rsidRPr="00F173F6" w:rsidRDefault="00A53FA1" w:rsidP="00235D4B">
      <w:pPr>
        <w:spacing w:after="0"/>
        <w:rPr>
          <w:sz w:val="20"/>
          <w:szCs w:val="20"/>
        </w:rPr>
      </w:pPr>
    </w:p>
    <w:p w14:paraId="001B6CCB" w14:textId="77777777" w:rsidR="00A53FA1" w:rsidRPr="00F173F6" w:rsidRDefault="00A53FA1" w:rsidP="00A53FA1">
      <w:pPr>
        <w:spacing w:after="0"/>
        <w:jc w:val="both"/>
        <w:rPr>
          <w:b/>
          <w:bCs/>
          <w:sz w:val="20"/>
          <w:szCs w:val="20"/>
        </w:rPr>
      </w:pPr>
      <w:r w:rsidRPr="00F173F6">
        <w:rPr>
          <w:b/>
          <w:bCs/>
          <w:sz w:val="20"/>
          <w:szCs w:val="20"/>
        </w:rPr>
        <w:t xml:space="preserve">MAKE-UP EXAM AND WRITTEN ASSIGNMENTS POLICY </w:t>
      </w:r>
    </w:p>
    <w:p w14:paraId="3729609E" w14:textId="77777777" w:rsidR="00A53FA1" w:rsidRPr="00F173F6" w:rsidRDefault="00A53FA1" w:rsidP="00A53FA1">
      <w:pPr>
        <w:spacing w:after="0"/>
        <w:jc w:val="both"/>
        <w:rPr>
          <w:color w:val="000000"/>
          <w:sz w:val="20"/>
          <w:szCs w:val="20"/>
        </w:rPr>
      </w:pPr>
      <w:r w:rsidRPr="00F173F6">
        <w:rPr>
          <w:color w:val="000000"/>
          <w:sz w:val="20"/>
          <w:szCs w:val="20"/>
        </w:rPr>
        <w:t>Make-up exams will only be given in the following circumstances:</w:t>
      </w:r>
    </w:p>
    <w:p w14:paraId="496C6212" w14:textId="77777777" w:rsidR="00A53FA1" w:rsidRPr="00F173F6" w:rsidRDefault="00A53FA1" w:rsidP="00A53FA1">
      <w:pPr>
        <w:pStyle w:val="ListParagraph"/>
        <w:numPr>
          <w:ilvl w:val="0"/>
          <w:numId w:val="2"/>
        </w:numPr>
        <w:spacing w:after="0"/>
        <w:jc w:val="both"/>
        <w:rPr>
          <w:color w:val="000000"/>
          <w:sz w:val="20"/>
          <w:szCs w:val="20"/>
        </w:rPr>
      </w:pPr>
      <w:r w:rsidRPr="00F173F6">
        <w:rPr>
          <w:color w:val="000000"/>
          <w:sz w:val="20"/>
          <w:szCs w:val="20"/>
        </w:rPr>
        <w:t>Sickness on the day of the main examination - provided you produce a medical certificate certified by the university authorities;</w:t>
      </w:r>
    </w:p>
    <w:p w14:paraId="5DFB1824" w14:textId="77777777" w:rsidR="00A53FA1" w:rsidRPr="00F173F6" w:rsidRDefault="00A53FA1" w:rsidP="00A53FA1">
      <w:pPr>
        <w:pStyle w:val="ListParagraph"/>
        <w:numPr>
          <w:ilvl w:val="0"/>
          <w:numId w:val="2"/>
        </w:numPr>
        <w:spacing w:after="0"/>
        <w:jc w:val="both"/>
        <w:rPr>
          <w:color w:val="000000"/>
          <w:sz w:val="20"/>
          <w:szCs w:val="20"/>
        </w:rPr>
      </w:pPr>
      <w:r w:rsidRPr="00F173F6">
        <w:rPr>
          <w:color w:val="000000"/>
          <w:sz w:val="20"/>
          <w:szCs w:val="20"/>
        </w:rPr>
        <w:t>An Examination timetable clash - provided you produce written evidence of the clash;</w:t>
      </w:r>
    </w:p>
    <w:p w14:paraId="04DA017C" w14:textId="77777777" w:rsidR="00A53FA1" w:rsidRPr="00F173F6" w:rsidRDefault="00A53FA1" w:rsidP="00A53FA1">
      <w:pPr>
        <w:pStyle w:val="ListParagraph"/>
        <w:numPr>
          <w:ilvl w:val="0"/>
          <w:numId w:val="2"/>
        </w:numPr>
        <w:spacing w:after="0"/>
        <w:jc w:val="both"/>
        <w:rPr>
          <w:color w:val="000000"/>
          <w:sz w:val="20"/>
          <w:szCs w:val="20"/>
        </w:rPr>
      </w:pPr>
      <w:r w:rsidRPr="00F173F6">
        <w:rPr>
          <w:color w:val="000000"/>
          <w:sz w:val="20"/>
          <w:szCs w:val="20"/>
        </w:rPr>
        <w:t xml:space="preserve">Other </w:t>
      </w:r>
      <w:r w:rsidRPr="00F173F6">
        <w:rPr>
          <w:color w:val="000000"/>
          <w:sz w:val="20"/>
          <w:szCs w:val="20"/>
          <w:u w:val="single"/>
        </w:rPr>
        <w:t>exceptional</w:t>
      </w:r>
      <w:r w:rsidRPr="00F173F6">
        <w:rPr>
          <w:color w:val="000000"/>
          <w:sz w:val="20"/>
          <w:szCs w:val="20"/>
        </w:rPr>
        <w:t xml:space="preserve"> circumstances – again provided you produce written evidence. </w:t>
      </w:r>
    </w:p>
    <w:p w14:paraId="3A77B4CF" w14:textId="77777777" w:rsidR="00A53FA1" w:rsidRPr="00F173F6" w:rsidRDefault="00A53FA1" w:rsidP="00A53FA1">
      <w:pPr>
        <w:spacing w:after="0"/>
        <w:jc w:val="both"/>
        <w:rPr>
          <w:color w:val="000000"/>
          <w:sz w:val="20"/>
          <w:szCs w:val="20"/>
        </w:rPr>
      </w:pPr>
      <w:r w:rsidRPr="00F173F6">
        <w:rPr>
          <w:color w:val="000000"/>
          <w:sz w:val="20"/>
          <w:szCs w:val="20"/>
        </w:rPr>
        <w:lastRenderedPageBreak/>
        <w:t xml:space="preserve">In all cases, you must submit a written request for a Make-up Examination </w:t>
      </w:r>
      <w:r w:rsidRPr="00F173F6">
        <w:rPr>
          <w:color w:val="000000"/>
          <w:sz w:val="20"/>
          <w:szCs w:val="20"/>
          <w:u w:val="single"/>
        </w:rPr>
        <w:t>via the Departmental Secretary (who will sign and date it) within three working days</w:t>
      </w:r>
      <w:r w:rsidRPr="00F173F6">
        <w:rPr>
          <w:b/>
          <w:color w:val="000000"/>
          <w:sz w:val="20"/>
          <w:szCs w:val="20"/>
        </w:rPr>
        <w:t xml:space="preserve"> </w:t>
      </w:r>
      <w:r w:rsidRPr="00F173F6">
        <w:rPr>
          <w:color w:val="000000"/>
          <w:sz w:val="20"/>
          <w:szCs w:val="20"/>
        </w:rPr>
        <w:t xml:space="preserve">of the main examination giving reasons together with the necessary supporting evidence. </w:t>
      </w:r>
    </w:p>
    <w:p w14:paraId="1D603CF9" w14:textId="77777777" w:rsidR="00A53FA1" w:rsidRPr="00F173F6" w:rsidRDefault="00A53FA1" w:rsidP="00A53FA1">
      <w:pPr>
        <w:spacing w:after="0"/>
        <w:jc w:val="both"/>
        <w:rPr>
          <w:b/>
          <w:color w:val="000000"/>
          <w:sz w:val="20"/>
          <w:szCs w:val="20"/>
        </w:rPr>
      </w:pPr>
      <w:r w:rsidRPr="00F173F6">
        <w:rPr>
          <w:color w:val="000000"/>
          <w:sz w:val="20"/>
          <w:szCs w:val="20"/>
        </w:rPr>
        <w:t>All other requests for make-up examinations will be refused and a mark of “0” will be entered for the examination concerned.</w:t>
      </w:r>
    </w:p>
    <w:p w14:paraId="1B52E7B7" w14:textId="77777777" w:rsidR="00A53FA1" w:rsidRPr="00F173F6" w:rsidRDefault="00A53FA1" w:rsidP="00A53FA1">
      <w:pPr>
        <w:spacing w:after="0"/>
        <w:jc w:val="both"/>
        <w:rPr>
          <w:b/>
          <w:bCs/>
          <w:sz w:val="20"/>
          <w:szCs w:val="20"/>
        </w:rPr>
      </w:pPr>
    </w:p>
    <w:p w14:paraId="068BA9D8" w14:textId="77777777" w:rsidR="00A53FA1" w:rsidRPr="00F173F6" w:rsidRDefault="00A53FA1" w:rsidP="00A53FA1">
      <w:pPr>
        <w:pBdr>
          <w:bottom w:val="single" w:sz="6" w:space="1" w:color="auto"/>
        </w:pBdr>
        <w:spacing w:after="0"/>
        <w:jc w:val="both"/>
        <w:rPr>
          <w:sz w:val="20"/>
          <w:szCs w:val="20"/>
        </w:rPr>
      </w:pPr>
    </w:p>
    <w:p w14:paraId="36FF7D77" w14:textId="77777777" w:rsidR="00A53FA1" w:rsidRPr="00F173F6" w:rsidRDefault="00A53FA1" w:rsidP="00A53FA1">
      <w:pPr>
        <w:spacing w:after="0"/>
        <w:jc w:val="both"/>
        <w:rPr>
          <w:sz w:val="20"/>
          <w:szCs w:val="20"/>
        </w:rPr>
      </w:pPr>
    </w:p>
    <w:p w14:paraId="027D0857" w14:textId="77777777" w:rsidR="00A53FA1" w:rsidRPr="00F173F6" w:rsidRDefault="00A53FA1" w:rsidP="00A53FA1">
      <w:pPr>
        <w:spacing w:after="0"/>
        <w:jc w:val="both"/>
        <w:rPr>
          <w:b/>
          <w:sz w:val="20"/>
          <w:szCs w:val="20"/>
        </w:rPr>
      </w:pPr>
      <w:r w:rsidRPr="00F173F6">
        <w:rPr>
          <w:b/>
          <w:sz w:val="20"/>
          <w:szCs w:val="20"/>
        </w:rPr>
        <w:t>ACADEMIC INTEGRITY</w:t>
      </w:r>
    </w:p>
    <w:p w14:paraId="11B5975F" w14:textId="77777777" w:rsidR="00A53FA1" w:rsidRPr="00F173F6" w:rsidRDefault="00A53FA1" w:rsidP="00A53FA1">
      <w:pPr>
        <w:pStyle w:val="BodyText"/>
        <w:rPr>
          <w:rFonts w:asciiTheme="minorHAnsi" w:hAnsiTheme="minorHAnsi"/>
          <w:lang w:val="en-US"/>
        </w:rPr>
      </w:pPr>
      <w:r w:rsidRPr="00F173F6">
        <w:rPr>
          <w:rFonts w:asciiTheme="minorHAnsi" w:hAnsiTheme="minorHAnsi"/>
          <w:lang w:val="en-US"/>
        </w:rPr>
        <w:t xml:space="preserve">Plagiarism, cheating and other forms of academic dishonesty will not be tolerated in this class.  Any examination or assignment tainted by academic dishonesty will </w:t>
      </w:r>
      <w:r w:rsidRPr="00F173F6">
        <w:rPr>
          <w:rFonts w:asciiTheme="minorHAnsi" w:hAnsiTheme="minorHAnsi"/>
          <w:b/>
          <w:lang w:val="en-US"/>
        </w:rPr>
        <w:t>at least</w:t>
      </w:r>
      <w:r w:rsidRPr="00F173F6">
        <w:rPr>
          <w:rFonts w:asciiTheme="minorHAnsi" w:hAnsiTheme="minorHAnsi"/>
          <w:lang w:val="en-US"/>
        </w:rPr>
        <w:t xml:space="preserve"> automatically receive a grade of F.  University regulations also require reporting of incidents of academic dishonesty, which may lead to probation of two semesters from the University. </w:t>
      </w:r>
      <w:r w:rsidRPr="00F173F6">
        <w:rPr>
          <w:rFonts w:asciiTheme="minorHAnsi" w:hAnsiTheme="minorHAnsi"/>
          <w:b/>
          <w:lang w:val="en-US"/>
        </w:rPr>
        <w:t>If you have any questions about what constitutes plagiarism, contact me before submitting your assignments.</w:t>
      </w:r>
    </w:p>
    <w:p w14:paraId="7E7CDFF7" w14:textId="77777777" w:rsidR="00A53FA1" w:rsidRPr="00F173F6" w:rsidRDefault="00A53FA1" w:rsidP="00A53FA1">
      <w:pPr>
        <w:spacing w:after="0"/>
        <w:jc w:val="both"/>
        <w:rPr>
          <w:sz w:val="20"/>
          <w:szCs w:val="20"/>
        </w:rPr>
      </w:pPr>
    </w:p>
    <w:p w14:paraId="17A91060" w14:textId="77777777" w:rsidR="00A53FA1" w:rsidRPr="00F173F6" w:rsidRDefault="00A53FA1" w:rsidP="00A53FA1">
      <w:pPr>
        <w:spacing w:after="0"/>
        <w:jc w:val="both"/>
        <w:rPr>
          <w:sz w:val="20"/>
          <w:szCs w:val="20"/>
        </w:rPr>
      </w:pPr>
      <w:r w:rsidRPr="00F173F6">
        <w:rPr>
          <w:sz w:val="20"/>
          <w:szCs w:val="20"/>
        </w:rPr>
        <w:t>Plagiarism and cheating are punishable through medium or long term suspension under the Student Disciplinary Code By-law (see 6 (d)(</w:t>
      </w:r>
      <w:proofErr w:type="spellStart"/>
      <w:r w:rsidRPr="00F173F6">
        <w:rPr>
          <w:sz w:val="20"/>
          <w:szCs w:val="20"/>
        </w:rPr>
        <w:t>i</w:t>
      </w:r>
      <w:proofErr w:type="spellEnd"/>
      <w:proofErr w:type="gramStart"/>
      <w:r w:rsidRPr="00F173F6">
        <w:rPr>
          <w:sz w:val="20"/>
          <w:szCs w:val="20"/>
        </w:rPr>
        <w:t>)  of</w:t>
      </w:r>
      <w:proofErr w:type="gramEnd"/>
      <w:r w:rsidRPr="00F173F6">
        <w:rPr>
          <w:sz w:val="20"/>
          <w:szCs w:val="20"/>
        </w:rPr>
        <w:t xml:space="preserve"> S99/175-12).</w:t>
      </w:r>
    </w:p>
    <w:p w14:paraId="4BE60047" w14:textId="77777777" w:rsidR="00A53FA1" w:rsidRPr="00F173F6" w:rsidRDefault="00A53FA1" w:rsidP="00A53FA1">
      <w:pPr>
        <w:spacing w:after="0"/>
        <w:jc w:val="both"/>
        <w:rPr>
          <w:sz w:val="20"/>
          <w:szCs w:val="20"/>
        </w:rPr>
      </w:pPr>
      <w:r w:rsidRPr="00F173F6">
        <w:rPr>
          <w:sz w:val="20"/>
          <w:szCs w:val="20"/>
        </w:rPr>
        <w:t>All cases of cheating on examinations will be forwarded to Disciplinary Committee.   </w:t>
      </w:r>
    </w:p>
    <w:p w14:paraId="51A56F9F" w14:textId="77777777" w:rsidR="00A53FA1" w:rsidRPr="00F173F6" w:rsidRDefault="00A53FA1" w:rsidP="00A53FA1">
      <w:pPr>
        <w:spacing w:after="0"/>
        <w:jc w:val="both"/>
        <w:rPr>
          <w:sz w:val="20"/>
          <w:szCs w:val="20"/>
        </w:rPr>
      </w:pPr>
      <w:r w:rsidRPr="00F173F6">
        <w:rPr>
          <w:sz w:val="20"/>
          <w:szCs w:val="20"/>
        </w:rPr>
        <w:t xml:space="preserve">Written assignments that are taken </w:t>
      </w:r>
      <w:r w:rsidRPr="00F173F6">
        <w:rPr>
          <w:b/>
          <w:bCs/>
          <w:i/>
          <w:iCs/>
          <w:sz w:val="20"/>
          <w:szCs w:val="20"/>
        </w:rPr>
        <w:t>in full or in part</w:t>
      </w:r>
      <w:r w:rsidRPr="00F173F6">
        <w:rPr>
          <w:sz w:val="20"/>
          <w:szCs w:val="20"/>
        </w:rPr>
        <w:t xml:space="preserve"> from any source (printed or internet) without clear identification of all direct </w:t>
      </w:r>
      <w:r w:rsidRPr="00F173F6">
        <w:rPr>
          <w:b/>
          <w:bCs/>
          <w:i/>
          <w:iCs/>
          <w:sz w:val="20"/>
          <w:szCs w:val="20"/>
        </w:rPr>
        <w:t>quotes and paraphrases or ideas</w:t>
      </w:r>
      <w:r w:rsidRPr="00F173F6">
        <w:rPr>
          <w:sz w:val="20"/>
          <w:szCs w:val="20"/>
        </w:rPr>
        <w:t xml:space="preserve"> are considered cases of </w:t>
      </w:r>
      <w:r w:rsidRPr="00F173F6">
        <w:rPr>
          <w:b/>
          <w:bCs/>
          <w:i/>
          <w:iCs/>
          <w:sz w:val="20"/>
          <w:szCs w:val="20"/>
        </w:rPr>
        <w:t>plagiarism</w:t>
      </w:r>
      <w:r w:rsidRPr="00F173F6">
        <w:rPr>
          <w:sz w:val="20"/>
          <w:szCs w:val="20"/>
        </w:rPr>
        <w:t xml:space="preserve">. Written assignments that have been prepared in full or in part by persons other than those who submitted the assignment, or the use of notes or copying in exams, or the submission of the same essay to different classes, are considers cases of </w:t>
      </w:r>
      <w:r w:rsidRPr="00F173F6">
        <w:rPr>
          <w:b/>
          <w:bCs/>
          <w:i/>
          <w:iCs/>
          <w:sz w:val="20"/>
          <w:szCs w:val="20"/>
        </w:rPr>
        <w:t>cheating</w:t>
      </w:r>
      <w:r w:rsidRPr="00F173F6">
        <w:rPr>
          <w:sz w:val="20"/>
          <w:szCs w:val="20"/>
        </w:rPr>
        <w:t xml:space="preserve">. </w:t>
      </w:r>
    </w:p>
    <w:p w14:paraId="52B7F9B5" w14:textId="77777777" w:rsidR="00A53FA1" w:rsidRDefault="00A53FA1" w:rsidP="00A53FA1">
      <w:pPr>
        <w:spacing w:after="0"/>
        <w:jc w:val="both"/>
        <w:rPr>
          <w:sz w:val="20"/>
          <w:szCs w:val="20"/>
        </w:rPr>
      </w:pPr>
    </w:p>
    <w:p w14:paraId="4DF692C8" w14:textId="0DB65E51" w:rsidR="001307F9" w:rsidRPr="00F173F6" w:rsidRDefault="001307F9" w:rsidP="00A53FA1">
      <w:pPr>
        <w:spacing w:after="0"/>
        <w:jc w:val="both"/>
        <w:rPr>
          <w:sz w:val="20"/>
          <w:szCs w:val="20"/>
        </w:rPr>
      </w:pPr>
      <w:r>
        <w:rPr>
          <w:sz w:val="20"/>
          <w:szCs w:val="20"/>
        </w:rPr>
        <w:t xml:space="preserve">There </w:t>
      </w:r>
      <w:proofErr w:type="gramStart"/>
      <w:r>
        <w:rPr>
          <w:sz w:val="20"/>
          <w:szCs w:val="20"/>
        </w:rPr>
        <w:t>are</w:t>
      </w:r>
      <w:proofErr w:type="gramEnd"/>
      <w:r>
        <w:rPr>
          <w:sz w:val="20"/>
          <w:szCs w:val="20"/>
        </w:rPr>
        <w:t xml:space="preserve"> now AI thresholds built into Turnitin, so please also be mindful that a high threshold may also be treated as a case of plagiarism.  I will discuss how this works in class.</w:t>
      </w:r>
    </w:p>
    <w:p w14:paraId="7282C2C2" w14:textId="77777777" w:rsidR="00A53FA1" w:rsidRPr="00F173F6" w:rsidRDefault="00A53FA1" w:rsidP="00A53FA1">
      <w:pPr>
        <w:spacing w:after="0"/>
        <w:jc w:val="both"/>
        <w:rPr>
          <w:sz w:val="20"/>
          <w:szCs w:val="20"/>
        </w:rPr>
      </w:pPr>
    </w:p>
    <w:p w14:paraId="6DAF55E5" w14:textId="77777777" w:rsidR="00A74792" w:rsidRPr="00F173F6" w:rsidRDefault="00A74792" w:rsidP="00A53FA1">
      <w:pPr>
        <w:pBdr>
          <w:bottom w:val="single" w:sz="6" w:space="1" w:color="auto"/>
        </w:pBdr>
        <w:spacing w:after="0"/>
        <w:jc w:val="both"/>
        <w:rPr>
          <w:sz w:val="20"/>
          <w:szCs w:val="20"/>
        </w:rPr>
      </w:pPr>
    </w:p>
    <w:p w14:paraId="7A7F2BDF" w14:textId="77777777" w:rsidR="00A74792" w:rsidRDefault="00A74792" w:rsidP="00A53FA1">
      <w:pPr>
        <w:jc w:val="both"/>
        <w:rPr>
          <w:b/>
          <w:sz w:val="20"/>
          <w:szCs w:val="20"/>
        </w:rPr>
      </w:pPr>
    </w:p>
    <w:p w14:paraId="5F28A29A" w14:textId="148ACC85" w:rsidR="00A53FA1" w:rsidRPr="00F173F6" w:rsidRDefault="00A53FA1" w:rsidP="00A53FA1">
      <w:pPr>
        <w:jc w:val="both"/>
        <w:rPr>
          <w:b/>
          <w:sz w:val="20"/>
          <w:szCs w:val="20"/>
        </w:rPr>
      </w:pPr>
      <w:r w:rsidRPr="00F173F6">
        <w:rPr>
          <w:b/>
          <w:sz w:val="20"/>
          <w:szCs w:val="20"/>
        </w:rPr>
        <w:t>READING MATERIALS</w:t>
      </w:r>
    </w:p>
    <w:p w14:paraId="080DF180" w14:textId="0DFB0F45" w:rsidR="005C327B" w:rsidRDefault="005C327B" w:rsidP="00A53FA1">
      <w:pPr>
        <w:jc w:val="both"/>
        <w:rPr>
          <w:sz w:val="20"/>
          <w:szCs w:val="20"/>
        </w:rPr>
      </w:pPr>
      <w:r>
        <w:rPr>
          <w:sz w:val="20"/>
          <w:szCs w:val="20"/>
        </w:rPr>
        <w:t>Contemporary Political Thought, Will Kymlicka, Oxford University Press</w:t>
      </w:r>
    </w:p>
    <w:p w14:paraId="634000A9" w14:textId="2142458F" w:rsidR="00A53FA1" w:rsidRPr="00F173F6" w:rsidRDefault="00F041D7" w:rsidP="00A53FA1">
      <w:pPr>
        <w:jc w:val="both"/>
        <w:rPr>
          <w:sz w:val="20"/>
          <w:szCs w:val="20"/>
        </w:rPr>
      </w:pPr>
      <w:r>
        <w:rPr>
          <w:sz w:val="20"/>
          <w:szCs w:val="20"/>
        </w:rPr>
        <w:t>An electronic copy of the book is available online.</w:t>
      </w:r>
      <w:r w:rsidR="001307F9">
        <w:rPr>
          <w:sz w:val="20"/>
          <w:szCs w:val="20"/>
        </w:rPr>
        <w:t xml:space="preserve"> Supplemental readings will also be made available online through the LMS Moodle.</w:t>
      </w:r>
    </w:p>
    <w:p w14:paraId="5D43FDC3" w14:textId="2F5C013B" w:rsidR="00A53FA1" w:rsidRDefault="00A53FA1" w:rsidP="00235D4B">
      <w:pPr>
        <w:spacing w:after="0"/>
        <w:rPr>
          <w:sz w:val="20"/>
          <w:szCs w:val="20"/>
        </w:rPr>
      </w:pPr>
    </w:p>
    <w:p w14:paraId="3255FF46" w14:textId="77777777" w:rsidR="00F47F61" w:rsidRDefault="00F47F61" w:rsidP="00235D4B">
      <w:pPr>
        <w:spacing w:after="0"/>
        <w:rPr>
          <w:sz w:val="20"/>
          <w:szCs w:val="20"/>
        </w:rPr>
      </w:pPr>
    </w:p>
    <w:p w14:paraId="1D2E38C3" w14:textId="77777777" w:rsidR="00F47F61" w:rsidRPr="00F47F61" w:rsidRDefault="00F47F61" w:rsidP="00F47F61">
      <w:pPr>
        <w:spacing w:after="0"/>
        <w:rPr>
          <w:sz w:val="20"/>
          <w:szCs w:val="20"/>
          <w:lang w:val="en-GB"/>
        </w:rPr>
      </w:pPr>
      <w:r w:rsidRPr="00F47F61">
        <w:rPr>
          <w:sz w:val="20"/>
          <w:szCs w:val="20"/>
          <w:lang w:val="en-GB"/>
        </w:rPr>
        <w:pict w14:anchorId="00AB0136">
          <v:rect id="_x0000_i1025" style="width:0;height:1.5pt" o:hralign="center" o:hrstd="t" o:hr="t" fillcolor="#a0a0a0" stroked="f"/>
        </w:pict>
      </w:r>
    </w:p>
    <w:p w14:paraId="234B8D19" w14:textId="77777777" w:rsidR="0079294E" w:rsidRPr="0079294E" w:rsidRDefault="0079294E" w:rsidP="0079294E">
      <w:pPr>
        <w:spacing w:after="0"/>
        <w:rPr>
          <w:b/>
          <w:bCs/>
          <w:sz w:val="20"/>
          <w:szCs w:val="20"/>
          <w:lang w:val="en-GB"/>
        </w:rPr>
      </w:pPr>
      <w:r w:rsidRPr="0079294E">
        <w:rPr>
          <w:b/>
          <w:bCs/>
          <w:sz w:val="20"/>
          <w:szCs w:val="20"/>
          <w:lang w:val="en-GB"/>
        </w:rPr>
        <w:t>COURSE OUTLINE WITH WEEKLY TOPICS, READINGS &amp; ACTIVITIES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97"/>
        <w:gridCol w:w="3094"/>
        <w:gridCol w:w="2444"/>
        <w:gridCol w:w="3397"/>
      </w:tblGrid>
      <w:tr w:rsidR="0079294E" w:rsidRPr="0079294E" w14:paraId="62EE1E04" w14:textId="77777777" w:rsidTr="0079294E">
        <w:trPr>
          <w:tblHeader/>
          <w:tblCellSpacing w:w="15" w:type="dxa"/>
        </w:trPr>
        <w:tc>
          <w:tcPr>
            <w:tcW w:w="0" w:type="auto"/>
            <w:vAlign w:val="center"/>
            <w:hideMark/>
          </w:tcPr>
          <w:p w14:paraId="2470CCFA" w14:textId="77777777" w:rsidR="0079294E" w:rsidRPr="0079294E" w:rsidRDefault="0079294E" w:rsidP="0079294E">
            <w:pPr>
              <w:spacing w:after="0"/>
              <w:rPr>
                <w:b/>
                <w:bCs/>
                <w:sz w:val="20"/>
                <w:szCs w:val="20"/>
                <w:lang w:val="en-GB"/>
              </w:rPr>
            </w:pPr>
            <w:r w:rsidRPr="0079294E">
              <w:rPr>
                <w:b/>
                <w:bCs/>
                <w:sz w:val="20"/>
                <w:szCs w:val="20"/>
                <w:lang w:val="en-GB"/>
              </w:rPr>
              <w:t>Week</w:t>
            </w:r>
          </w:p>
        </w:tc>
        <w:tc>
          <w:tcPr>
            <w:tcW w:w="0" w:type="auto"/>
            <w:vAlign w:val="center"/>
            <w:hideMark/>
          </w:tcPr>
          <w:p w14:paraId="167464F2" w14:textId="77777777" w:rsidR="0079294E" w:rsidRPr="0079294E" w:rsidRDefault="0079294E" w:rsidP="0079294E">
            <w:pPr>
              <w:spacing w:after="0"/>
              <w:rPr>
                <w:b/>
                <w:bCs/>
                <w:sz w:val="20"/>
                <w:szCs w:val="20"/>
                <w:lang w:val="en-GB"/>
              </w:rPr>
            </w:pPr>
            <w:r w:rsidRPr="0079294E">
              <w:rPr>
                <w:b/>
                <w:bCs/>
                <w:sz w:val="20"/>
                <w:szCs w:val="20"/>
                <w:lang w:val="en-GB"/>
              </w:rPr>
              <w:t>Subject</w:t>
            </w:r>
          </w:p>
        </w:tc>
        <w:tc>
          <w:tcPr>
            <w:tcW w:w="0" w:type="auto"/>
            <w:vAlign w:val="center"/>
            <w:hideMark/>
          </w:tcPr>
          <w:p w14:paraId="0A514E64" w14:textId="77777777" w:rsidR="0079294E" w:rsidRPr="0079294E" w:rsidRDefault="0079294E" w:rsidP="0079294E">
            <w:pPr>
              <w:spacing w:after="0"/>
              <w:rPr>
                <w:b/>
                <w:bCs/>
                <w:sz w:val="20"/>
                <w:szCs w:val="20"/>
                <w:lang w:val="en-GB"/>
              </w:rPr>
            </w:pPr>
            <w:r w:rsidRPr="0079294E">
              <w:rPr>
                <w:b/>
                <w:bCs/>
                <w:sz w:val="20"/>
                <w:szCs w:val="20"/>
                <w:lang w:val="en-GB"/>
              </w:rPr>
              <w:t>Readings</w:t>
            </w:r>
          </w:p>
        </w:tc>
        <w:tc>
          <w:tcPr>
            <w:tcW w:w="0" w:type="auto"/>
            <w:vAlign w:val="center"/>
            <w:hideMark/>
          </w:tcPr>
          <w:p w14:paraId="6C3907D3" w14:textId="77777777" w:rsidR="0079294E" w:rsidRPr="0079294E" w:rsidRDefault="0079294E" w:rsidP="0079294E">
            <w:pPr>
              <w:spacing w:after="0"/>
              <w:rPr>
                <w:b/>
                <w:bCs/>
                <w:sz w:val="20"/>
                <w:szCs w:val="20"/>
                <w:lang w:val="en-GB"/>
              </w:rPr>
            </w:pPr>
            <w:r w:rsidRPr="0079294E">
              <w:rPr>
                <w:b/>
                <w:bCs/>
                <w:sz w:val="20"/>
                <w:szCs w:val="20"/>
                <w:lang w:val="en-GB"/>
              </w:rPr>
              <w:t>Activities &amp; Assignments</w:t>
            </w:r>
          </w:p>
        </w:tc>
      </w:tr>
      <w:tr w:rsidR="0079294E" w:rsidRPr="0079294E" w14:paraId="3FF3150D" w14:textId="77777777" w:rsidTr="0079294E">
        <w:trPr>
          <w:tblCellSpacing w:w="15" w:type="dxa"/>
        </w:trPr>
        <w:tc>
          <w:tcPr>
            <w:tcW w:w="0" w:type="auto"/>
            <w:vAlign w:val="center"/>
            <w:hideMark/>
          </w:tcPr>
          <w:p w14:paraId="64025CBD" w14:textId="77777777" w:rsidR="0079294E" w:rsidRPr="0079294E" w:rsidRDefault="0079294E" w:rsidP="0079294E">
            <w:pPr>
              <w:spacing w:after="0"/>
              <w:rPr>
                <w:b/>
                <w:bCs/>
                <w:sz w:val="20"/>
                <w:szCs w:val="20"/>
                <w:lang w:val="en-GB"/>
              </w:rPr>
            </w:pPr>
            <w:r w:rsidRPr="0079294E">
              <w:rPr>
                <w:b/>
                <w:bCs/>
                <w:sz w:val="20"/>
                <w:szCs w:val="20"/>
                <w:lang w:val="en-GB"/>
              </w:rPr>
              <w:t>25-26/02</w:t>
            </w:r>
          </w:p>
        </w:tc>
        <w:tc>
          <w:tcPr>
            <w:tcW w:w="0" w:type="auto"/>
            <w:vAlign w:val="center"/>
            <w:hideMark/>
          </w:tcPr>
          <w:p w14:paraId="49AC9DF8" w14:textId="77777777" w:rsidR="0079294E" w:rsidRPr="0079294E" w:rsidRDefault="0079294E" w:rsidP="0079294E">
            <w:pPr>
              <w:spacing w:after="0"/>
              <w:rPr>
                <w:b/>
                <w:bCs/>
                <w:sz w:val="20"/>
                <w:szCs w:val="20"/>
                <w:lang w:val="en-GB"/>
              </w:rPr>
            </w:pPr>
            <w:r w:rsidRPr="0079294E">
              <w:rPr>
                <w:b/>
                <w:bCs/>
                <w:sz w:val="20"/>
                <w:szCs w:val="20"/>
                <w:lang w:val="en-GB"/>
              </w:rPr>
              <w:t>Introduction to the Course - Overview of Contemporary Political Thought - Syllabus Walkthrough</w:t>
            </w:r>
          </w:p>
        </w:tc>
        <w:tc>
          <w:tcPr>
            <w:tcW w:w="0" w:type="auto"/>
            <w:vAlign w:val="center"/>
            <w:hideMark/>
          </w:tcPr>
          <w:p w14:paraId="7E350EBA" w14:textId="77777777" w:rsidR="0079294E" w:rsidRPr="0079294E" w:rsidRDefault="0079294E" w:rsidP="0079294E">
            <w:pPr>
              <w:spacing w:after="0"/>
              <w:rPr>
                <w:b/>
                <w:bCs/>
                <w:sz w:val="20"/>
                <w:szCs w:val="20"/>
                <w:lang w:val="en-GB"/>
              </w:rPr>
            </w:pPr>
            <w:proofErr w:type="spellStart"/>
            <w:r w:rsidRPr="0079294E">
              <w:rPr>
                <w:b/>
                <w:bCs/>
                <w:sz w:val="20"/>
                <w:szCs w:val="20"/>
                <w:lang w:val="en-GB"/>
              </w:rPr>
              <w:t>Kymlicka</w:t>
            </w:r>
            <w:proofErr w:type="spellEnd"/>
            <w:r w:rsidRPr="0079294E">
              <w:rPr>
                <w:b/>
                <w:bCs/>
                <w:sz w:val="20"/>
                <w:szCs w:val="20"/>
                <w:lang w:val="en-GB"/>
              </w:rPr>
              <w:t xml:space="preserve">, </w:t>
            </w:r>
            <w:r w:rsidRPr="0079294E">
              <w:rPr>
                <w:b/>
                <w:bCs/>
                <w:i/>
                <w:iCs/>
                <w:sz w:val="20"/>
                <w:szCs w:val="20"/>
                <w:lang w:val="en-GB"/>
              </w:rPr>
              <w:t>Introduction</w:t>
            </w:r>
          </w:p>
        </w:tc>
        <w:tc>
          <w:tcPr>
            <w:tcW w:w="0" w:type="auto"/>
            <w:vAlign w:val="center"/>
            <w:hideMark/>
          </w:tcPr>
          <w:p w14:paraId="5482FB64" w14:textId="77777777" w:rsidR="0079294E" w:rsidRPr="0079294E" w:rsidRDefault="0079294E" w:rsidP="0079294E">
            <w:pPr>
              <w:spacing w:after="0"/>
              <w:rPr>
                <w:b/>
                <w:bCs/>
                <w:sz w:val="20"/>
                <w:szCs w:val="20"/>
                <w:lang w:val="en-GB"/>
              </w:rPr>
            </w:pPr>
            <w:r w:rsidRPr="0079294E">
              <w:rPr>
                <w:b/>
                <w:bCs/>
                <w:sz w:val="20"/>
                <w:szCs w:val="20"/>
                <w:lang w:val="en-GB"/>
              </w:rPr>
              <w:t>- Weekly Reflection Post #1: Personal aims &amp; expectations. - Introduction to collaborative annotation tool.</w:t>
            </w:r>
          </w:p>
        </w:tc>
      </w:tr>
      <w:tr w:rsidR="0079294E" w:rsidRPr="0079294E" w14:paraId="5A5603D0" w14:textId="77777777" w:rsidTr="0079294E">
        <w:trPr>
          <w:tblCellSpacing w:w="15" w:type="dxa"/>
        </w:trPr>
        <w:tc>
          <w:tcPr>
            <w:tcW w:w="0" w:type="auto"/>
            <w:vAlign w:val="center"/>
            <w:hideMark/>
          </w:tcPr>
          <w:p w14:paraId="6B7B78E0" w14:textId="77777777" w:rsidR="0079294E" w:rsidRPr="0079294E" w:rsidRDefault="0079294E" w:rsidP="0079294E">
            <w:pPr>
              <w:spacing w:after="0"/>
              <w:rPr>
                <w:b/>
                <w:bCs/>
                <w:sz w:val="20"/>
                <w:szCs w:val="20"/>
                <w:lang w:val="en-GB"/>
              </w:rPr>
            </w:pPr>
            <w:r w:rsidRPr="0079294E">
              <w:rPr>
                <w:b/>
                <w:bCs/>
                <w:sz w:val="20"/>
                <w:szCs w:val="20"/>
                <w:lang w:val="en-GB"/>
              </w:rPr>
              <w:t>05-06/03</w:t>
            </w:r>
          </w:p>
        </w:tc>
        <w:tc>
          <w:tcPr>
            <w:tcW w:w="0" w:type="auto"/>
            <w:vAlign w:val="center"/>
            <w:hideMark/>
          </w:tcPr>
          <w:p w14:paraId="7AD90B74" w14:textId="77777777" w:rsidR="0079294E" w:rsidRPr="0079294E" w:rsidRDefault="0079294E" w:rsidP="0079294E">
            <w:pPr>
              <w:spacing w:after="0"/>
              <w:rPr>
                <w:b/>
                <w:bCs/>
                <w:sz w:val="20"/>
                <w:szCs w:val="20"/>
                <w:lang w:val="en-GB"/>
              </w:rPr>
            </w:pPr>
            <w:r w:rsidRPr="0079294E">
              <w:rPr>
                <w:b/>
                <w:bCs/>
                <w:sz w:val="20"/>
                <w:szCs w:val="20"/>
                <w:lang w:val="en-GB"/>
              </w:rPr>
              <w:t>Introduction (cont.) - Core concepts &amp; key debates in 20th-century political thought</w:t>
            </w:r>
          </w:p>
        </w:tc>
        <w:tc>
          <w:tcPr>
            <w:tcW w:w="0" w:type="auto"/>
            <w:vAlign w:val="center"/>
            <w:hideMark/>
          </w:tcPr>
          <w:p w14:paraId="73995880" w14:textId="77777777" w:rsidR="0079294E" w:rsidRPr="0079294E" w:rsidRDefault="0079294E" w:rsidP="0079294E">
            <w:pPr>
              <w:spacing w:after="0"/>
              <w:rPr>
                <w:b/>
                <w:bCs/>
                <w:sz w:val="20"/>
                <w:szCs w:val="20"/>
                <w:lang w:val="en-GB"/>
              </w:rPr>
            </w:pPr>
            <w:proofErr w:type="spellStart"/>
            <w:r w:rsidRPr="0079294E">
              <w:rPr>
                <w:b/>
                <w:bCs/>
                <w:sz w:val="20"/>
                <w:szCs w:val="20"/>
                <w:lang w:val="en-GB"/>
              </w:rPr>
              <w:t>Kymlicka</w:t>
            </w:r>
            <w:proofErr w:type="spellEnd"/>
            <w:r w:rsidRPr="0079294E">
              <w:rPr>
                <w:b/>
                <w:bCs/>
                <w:sz w:val="20"/>
                <w:szCs w:val="20"/>
                <w:lang w:val="en-GB"/>
              </w:rPr>
              <w:t xml:space="preserve">, </w:t>
            </w:r>
            <w:r w:rsidRPr="0079294E">
              <w:rPr>
                <w:b/>
                <w:bCs/>
                <w:i/>
                <w:iCs/>
                <w:sz w:val="20"/>
                <w:szCs w:val="20"/>
                <w:lang w:val="en-GB"/>
              </w:rPr>
              <w:t>Ch. 1</w:t>
            </w:r>
          </w:p>
        </w:tc>
        <w:tc>
          <w:tcPr>
            <w:tcW w:w="0" w:type="auto"/>
            <w:vAlign w:val="center"/>
            <w:hideMark/>
          </w:tcPr>
          <w:p w14:paraId="5CE50DF9" w14:textId="77777777" w:rsidR="0079294E" w:rsidRPr="0079294E" w:rsidRDefault="0079294E" w:rsidP="0079294E">
            <w:pPr>
              <w:spacing w:after="0"/>
              <w:rPr>
                <w:b/>
                <w:bCs/>
                <w:sz w:val="20"/>
                <w:szCs w:val="20"/>
                <w:lang w:val="en-GB"/>
              </w:rPr>
            </w:pPr>
            <w:r w:rsidRPr="0079294E">
              <w:rPr>
                <w:b/>
                <w:bCs/>
                <w:sz w:val="20"/>
                <w:szCs w:val="20"/>
                <w:lang w:val="en-GB"/>
              </w:rPr>
              <w:t>- Reading Journal: Identify one key concept from Ch. 1. - Small-Group Discussion: Mapping justice, equality, and freedom.</w:t>
            </w:r>
          </w:p>
        </w:tc>
      </w:tr>
      <w:tr w:rsidR="0079294E" w:rsidRPr="0079294E" w14:paraId="18D09FC3" w14:textId="77777777" w:rsidTr="0079294E">
        <w:trPr>
          <w:tblCellSpacing w:w="15" w:type="dxa"/>
        </w:trPr>
        <w:tc>
          <w:tcPr>
            <w:tcW w:w="0" w:type="auto"/>
            <w:vAlign w:val="center"/>
            <w:hideMark/>
          </w:tcPr>
          <w:p w14:paraId="30DD3428" w14:textId="77777777" w:rsidR="0079294E" w:rsidRPr="0079294E" w:rsidRDefault="0079294E" w:rsidP="0079294E">
            <w:pPr>
              <w:spacing w:after="0"/>
              <w:rPr>
                <w:b/>
                <w:bCs/>
                <w:sz w:val="20"/>
                <w:szCs w:val="20"/>
                <w:lang w:val="en-GB"/>
              </w:rPr>
            </w:pPr>
            <w:r w:rsidRPr="0079294E">
              <w:rPr>
                <w:b/>
                <w:bCs/>
                <w:sz w:val="20"/>
                <w:szCs w:val="20"/>
                <w:lang w:val="en-GB"/>
              </w:rPr>
              <w:t>11-12/03</w:t>
            </w:r>
          </w:p>
        </w:tc>
        <w:tc>
          <w:tcPr>
            <w:tcW w:w="0" w:type="auto"/>
            <w:vAlign w:val="center"/>
            <w:hideMark/>
          </w:tcPr>
          <w:p w14:paraId="3126A418" w14:textId="77777777" w:rsidR="0079294E" w:rsidRPr="0079294E" w:rsidRDefault="0079294E" w:rsidP="0079294E">
            <w:pPr>
              <w:spacing w:after="0"/>
              <w:rPr>
                <w:b/>
                <w:bCs/>
                <w:sz w:val="20"/>
                <w:szCs w:val="20"/>
                <w:lang w:val="en-GB"/>
              </w:rPr>
            </w:pPr>
            <w:r w:rsidRPr="0079294E">
              <w:rPr>
                <w:b/>
                <w:bCs/>
                <w:sz w:val="20"/>
                <w:szCs w:val="20"/>
                <w:lang w:val="en-GB"/>
              </w:rPr>
              <w:t>Utilitarianism - Historical context &amp; contemporary influence</w:t>
            </w:r>
          </w:p>
        </w:tc>
        <w:tc>
          <w:tcPr>
            <w:tcW w:w="0" w:type="auto"/>
            <w:vAlign w:val="center"/>
            <w:hideMark/>
          </w:tcPr>
          <w:p w14:paraId="32720416" w14:textId="77777777" w:rsidR="0079294E" w:rsidRPr="0079294E" w:rsidRDefault="0079294E" w:rsidP="0079294E">
            <w:pPr>
              <w:spacing w:after="0"/>
              <w:rPr>
                <w:b/>
                <w:bCs/>
                <w:sz w:val="20"/>
                <w:szCs w:val="20"/>
                <w:lang w:val="en-GB"/>
              </w:rPr>
            </w:pPr>
            <w:proofErr w:type="spellStart"/>
            <w:r w:rsidRPr="0079294E">
              <w:rPr>
                <w:b/>
                <w:bCs/>
                <w:sz w:val="20"/>
                <w:szCs w:val="20"/>
                <w:lang w:val="en-GB"/>
              </w:rPr>
              <w:t>Kymlicka</w:t>
            </w:r>
            <w:proofErr w:type="spellEnd"/>
            <w:r w:rsidRPr="0079294E">
              <w:rPr>
                <w:b/>
                <w:bCs/>
                <w:sz w:val="20"/>
                <w:szCs w:val="20"/>
                <w:lang w:val="en-GB"/>
              </w:rPr>
              <w:t xml:space="preserve">, </w:t>
            </w:r>
            <w:r w:rsidRPr="0079294E">
              <w:rPr>
                <w:b/>
                <w:bCs/>
                <w:i/>
                <w:iCs/>
                <w:sz w:val="20"/>
                <w:szCs w:val="20"/>
                <w:lang w:val="en-GB"/>
              </w:rPr>
              <w:t>Ch. 2</w:t>
            </w:r>
            <w:r w:rsidRPr="0079294E">
              <w:rPr>
                <w:b/>
                <w:bCs/>
                <w:sz w:val="20"/>
                <w:szCs w:val="20"/>
                <w:lang w:val="en-GB"/>
              </w:rPr>
              <w:t xml:space="preserve"> Short excerpt from J.S. Mill’s </w:t>
            </w:r>
            <w:r w:rsidRPr="0079294E">
              <w:rPr>
                <w:b/>
                <w:bCs/>
                <w:i/>
                <w:iCs/>
                <w:sz w:val="20"/>
                <w:szCs w:val="20"/>
                <w:lang w:val="en-GB"/>
              </w:rPr>
              <w:t>Utilitarianism</w:t>
            </w:r>
          </w:p>
        </w:tc>
        <w:tc>
          <w:tcPr>
            <w:tcW w:w="0" w:type="auto"/>
            <w:vAlign w:val="center"/>
            <w:hideMark/>
          </w:tcPr>
          <w:p w14:paraId="5B1391E3" w14:textId="77777777" w:rsidR="0079294E" w:rsidRPr="0079294E" w:rsidRDefault="0079294E" w:rsidP="0079294E">
            <w:pPr>
              <w:spacing w:after="0"/>
              <w:rPr>
                <w:b/>
                <w:bCs/>
                <w:sz w:val="20"/>
                <w:szCs w:val="20"/>
                <w:lang w:val="en-GB"/>
              </w:rPr>
            </w:pPr>
            <w:r w:rsidRPr="0079294E">
              <w:rPr>
                <w:b/>
                <w:bCs/>
                <w:sz w:val="20"/>
                <w:szCs w:val="20"/>
                <w:lang w:val="en-GB"/>
              </w:rPr>
              <w:t>- Policy Analysis Exercise: Evaluate a policy using utilitarian logic. - Weekly Reflection Post #2.</w:t>
            </w:r>
          </w:p>
        </w:tc>
      </w:tr>
      <w:tr w:rsidR="0079294E" w:rsidRPr="0079294E" w14:paraId="2ECB8DAD" w14:textId="77777777" w:rsidTr="0079294E">
        <w:trPr>
          <w:tblCellSpacing w:w="15" w:type="dxa"/>
        </w:trPr>
        <w:tc>
          <w:tcPr>
            <w:tcW w:w="0" w:type="auto"/>
            <w:vAlign w:val="center"/>
            <w:hideMark/>
          </w:tcPr>
          <w:p w14:paraId="168DBDB4" w14:textId="77777777" w:rsidR="0079294E" w:rsidRPr="0079294E" w:rsidRDefault="0079294E" w:rsidP="0079294E">
            <w:pPr>
              <w:spacing w:after="0"/>
              <w:rPr>
                <w:b/>
                <w:bCs/>
                <w:sz w:val="20"/>
                <w:szCs w:val="20"/>
                <w:lang w:val="en-GB"/>
              </w:rPr>
            </w:pPr>
            <w:r w:rsidRPr="0079294E">
              <w:rPr>
                <w:b/>
                <w:bCs/>
                <w:sz w:val="20"/>
                <w:szCs w:val="20"/>
                <w:lang w:val="en-GB"/>
              </w:rPr>
              <w:t>18-19/03</w:t>
            </w:r>
          </w:p>
        </w:tc>
        <w:tc>
          <w:tcPr>
            <w:tcW w:w="0" w:type="auto"/>
            <w:vAlign w:val="center"/>
            <w:hideMark/>
          </w:tcPr>
          <w:p w14:paraId="56B36F44" w14:textId="77777777" w:rsidR="0079294E" w:rsidRPr="0079294E" w:rsidRDefault="0079294E" w:rsidP="0079294E">
            <w:pPr>
              <w:spacing w:after="0"/>
              <w:rPr>
                <w:b/>
                <w:bCs/>
                <w:sz w:val="20"/>
                <w:szCs w:val="20"/>
                <w:lang w:val="en-GB"/>
              </w:rPr>
            </w:pPr>
            <w:r w:rsidRPr="0079294E">
              <w:rPr>
                <w:b/>
                <w:bCs/>
                <w:sz w:val="20"/>
                <w:szCs w:val="20"/>
                <w:lang w:val="en-GB"/>
              </w:rPr>
              <w:t>Liberal Equality (Part 1) - Rawlsian approaches</w:t>
            </w:r>
          </w:p>
        </w:tc>
        <w:tc>
          <w:tcPr>
            <w:tcW w:w="0" w:type="auto"/>
            <w:vAlign w:val="center"/>
            <w:hideMark/>
          </w:tcPr>
          <w:p w14:paraId="3CC06B7B" w14:textId="77777777" w:rsidR="0079294E" w:rsidRPr="0079294E" w:rsidRDefault="0079294E" w:rsidP="0079294E">
            <w:pPr>
              <w:spacing w:after="0"/>
              <w:rPr>
                <w:b/>
                <w:bCs/>
                <w:sz w:val="20"/>
                <w:szCs w:val="20"/>
                <w:lang w:val="en-GB"/>
              </w:rPr>
            </w:pPr>
            <w:proofErr w:type="spellStart"/>
            <w:r w:rsidRPr="0079294E">
              <w:rPr>
                <w:b/>
                <w:bCs/>
                <w:sz w:val="20"/>
                <w:szCs w:val="20"/>
                <w:lang w:val="en-GB"/>
              </w:rPr>
              <w:t>Kymlicka</w:t>
            </w:r>
            <w:proofErr w:type="spellEnd"/>
            <w:r w:rsidRPr="0079294E">
              <w:rPr>
                <w:b/>
                <w:bCs/>
                <w:sz w:val="20"/>
                <w:szCs w:val="20"/>
                <w:lang w:val="en-GB"/>
              </w:rPr>
              <w:t xml:space="preserve">, </w:t>
            </w:r>
            <w:r w:rsidRPr="0079294E">
              <w:rPr>
                <w:b/>
                <w:bCs/>
                <w:i/>
                <w:iCs/>
                <w:sz w:val="20"/>
                <w:szCs w:val="20"/>
                <w:lang w:val="en-GB"/>
              </w:rPr>
              <w:t>Ch. 3 (pp. 53–75)</w:t>
            </w:r>
            <w:r w:rsidRPr="0079294E">
              <w:rPr>
                <w:b/>
                <w:bCs/>
                <w:sz w:val="20"/>
                <w:szCs w:val="20"/>
                <w:lang w:val="en-GB"/>
              </w:rPr>
              <w:t xml:space="preserve"> Excerpt from John Rawls, </w:t>
            </w:r>
            <w:r w:rsidRPr="0079294E">
              <w:rPr>
                <w:b/>
                <w:bCs/>
                <w:i/>
                <w:iCs/>
                <w:sz w:val="20"/>
                <w:szCs w:val="20"/>
                <w:lang w:val="en-GB"/>
              </w:rPr>
              <w:t>A Theory of Justice</w:t>
            </w:r>
          </w:p>
        </w:tc>
        <w:tc>
          <w:tcPr>
            <w:tcW w:w="0" w:type="auto"/>
            <w:vAlign w:val="center"/>
            <w:hideMark/>
          </w:tcPr>
          <w:p w14:paraId="3CE8171D" w14:textId="77777777" w:rsidR="0079294E" w:rsidRPr="0079294E" w:rsidRDefault="0079294E" w:rsidP="0079294E">
            <w:pPr>
              <w:spacing w:after="0"/>
              <w:rPr>
                <w:b/>
                <w:bCs/>
                <w:sz w:val="20"/>
                <w:szCs w:val="20"/>
                <w:lang w:val="en-GB"/>
              </w:rPr>
            </w:pPr>
            <w:r w:rsidRPr="0079294E">
              <w:rPr>
                <w:b/>
                <w:bCs/>
                <w:sz w:val="20"/>
                <w:szCs w:val="20"/>
                <w:lang w:val="en-GB"/>
              </w:rPr>
              <w:t>- Reading Journal: Summarize Rawls’s "difference principle." - In-Class Debate Prep: "Should the state reduce inequality?"</w:t>
            </w:r>
          </w:p>
        </w:tc>
      </w:tr>
      <w:tr w:rsidR="0079294E" w:rsidRPr="0079294E" w14:paraId="44796281" w14:textId="77777777" w:rsidTr="0079294E">
        <w:trPr>
          <w:tblCellSpacing w:w="15" w:type="dxa"/>
        </w:trPr>
        <w:tc>
          <w:tcPr>
            <w:tcW w:w="0" w:type="auto"/>
            <w:vAlign w:val="center"/>
            <w:hideMark/>
          </w:tcPr>
          <w:p w14:paraId="5206ED07" w14:textId="77777777" w:rsidR="0079294E" w:rsidRPr="0079294E" w:rsidRDefault="0079294E" w:rsidP="0079294E">
            <w:pPr>
              <w:spacing w:after="0"/>
              <w:rPr>
                <w:b/>
                <w:bCs/>
                <w:sz w:val="20"/>
                <w:szCs w:val="20"/>
                <w:lang w:val="en-GB"/>
              </w:rPr>
            </w:pPr>
            <w:r w:rsidRPr="0079294E">
              <w:rPr>
                <w:b/>
                <w:bCs/>
                <w:sz w:val="20"/>
                <w:szCs w:val="20"/>
                <w:lang w:val="en-GB"/>
              </w:rPr>
              <w:t>25-26/03</w:t>
            </w:r>
          </w:p>
        </w:tc>
        <w:tc>
          <w:tcPr>
            <w:tcW w:w="0" w:type="auto"/>
            <w:vAlign w:val="center"/>
            <w:hideMark/>
          </w:tcPr>
          <w:p w14:paraId="6EC014CF" w14:textId="77777777" w:rsidR="0079294E" w:rsidRPr="0079294E" w:rsidRDefault="0079294E" w:rsidP="0079294E">
            <w:pPr>
              <w:spacing w:after="0"/>
              <w:rPr>
                <w:b/>
                <w:bCs/>
                <w:sz w:val="20"/>
                <w:szCs w:val="20"/>
                <w:lang w:val="en-GB"/>
              </w:rPr>
            </w:pPr>
            <w:r w:rsidRPr="0079294E">
              <w:rPr>
                <w:b/>
                <w:bCs/>
                <w:sz w:val="20"/>
                <w:szCs w:val="20"/>
                <w:lang w:val="en-GB"/>
              </w:rPr>
              <w:t>Liberal Equality (Part 2) - Nozick’s libertarian critique</w:t>
            </w:r>
          </w:p>
        </w:tc>
        <w:tc>
          <w:tcPr>
            <w:tcW w:w="0" w:type="auto"/>
            <w:vAlign w:val="center"/>
            <w:hideMark/>
          </w:tcPr>
          <w:p w14:paraId="59EB3F49" w14:textId="77777777" w:rsidR="0079294E" w:rsidRPr="0079294E" w:rsidRDefault="0079294E" w:rsidP="0079294E">
            <w:pPr>
              <w:spacing w:after="0"/>
              <w:rPr>
                <w:b/>
                <w:bCs/>
                <w:sz w:val="20"/>
                <w:szCs w:val="20"/>
                <w:lang w:val="en-GB"/>
              </w:rPr>
            </w:pPr>
            <w:proofErr w:type="spellStart"/>
            <w:r w:rsidRPr="0079294E">
              <w:rPr>
                <w:b/>
                <w:bCs/>
                <w:sz w:val="20"/>
                <w:szCs w:val="20"/>
                <w:lang w:val="en-GB"/>
              </w:rPr>
              <w:t>Kymlicka</w:t>
            </w:r>
            <w:proofErr w:type="spellEnd"/>
            <w:r w:rsidRPr="0079294E">
              <w:rPr>
                <w:b/>
                <w:bCs/>
                <w:sz w:val="20"/>
                <w:szCs w:val="20"/>
                <w:lang w:val="en-GB"/>
              </w:rPr>
              <w:t xml:space="preserve">, </w:t>
            </w:r>
            <w:r w:rsidRPr="0079294E">
              <w:rPr>
                <w:b/>
                <w:bCs/>
                <w:i/>
                <w:iCs/>
                <w:sz w:val="20"/>
                <w:szCs w:val="20"/>
                <w:lang w:val="en-GB"/>
              </w:rPr>
              <w:t>Ch. 3 (pp. 75–102)</w:t>
            </w:r>
            <w:r w:rsidRPr="0079294E">
              <w:rPr>
                <w:b/>
                <w:bCs/>
                <w:sz w:val="20"/>
                <w:szCs w:val="20"/>
                <w:lang w:val="en-GB"/>
              </w:rPr>
              <w:t xml:space="preserve"> Excerpt from Robert </w:t>
            </w:r>
            <w:r w:rsidRPr="0079294E">
              <w:rPr>
                <w:b/>
                <w:bCs/>
                <w:sz w:val="20"/>
                <w:szCs w:val="20"/>
                <w:lang w:val="en-GB"/>
              </w:rPr>
              <w:lastRenderedPageBreak/>
              <w:t xml:space="preserve">Nozick, </w:t>
            </w:r>
            <w:r w:rsidRPr="0079294E">
              <w:rPr>
                <w:b/>
                <w:bCs/>
                <w:i/>
                <w:iCs/>
                <w:sz w:val="20"/>
                <w:szCs w:val="20"/>
                <w:lang w:val="en-GB"/>
              </w:rPr>
              <w:t>Anarchy, State, and Utopia</w:t>
            </w:r>
          </w:p>
        </w:tc>
        <w:tc>
          <w:tcPr>
            <w:tcW w:w="0" w:type="auto"/>
            <w:vAlign w:val="center"/>
            <w:hideMark/>
          </w:tcPr>
          <w:p w14:paraId="30E7B78D" w14:textId="77777777" w:rsidR="0079294E" w:rsidRPr="0079294E" w:rsidRDefault="0079294E" w:rsidP="0079294E">
            <w:pPr>
              <w:spacing w:after="0"/>
              <w:rPr>
                <w:b/>
                <w:bCs/>
                <w:sz w:val="20"/>
                <w:szCs w:val="20"/>
                <w:lang w:val="en-GB"/>
              </w:rPr>
            </w:pPr>
            <w:r w:rsidRPr="0079294E">
              <w:rPr>
                <w:b/>
                <w:bCs/>
                <w:sz w:val="20"/>
                <w:szCs w:val="20"/>
                <w:lang w:val="en-GB"/>
              </w:rPr>
              <w:lastRenderedPageBreak/>
              <w:t xml:space="preserve">- In-Class Debate: "Redistributive Justice vs. Minimal State." - Weekly </w:t>
            </w:r>
            <w:r w:rsidRPr="0079294E">
              <w:rPr>
                <w:b/>
                <w:bCs/>
                <w:sz w:val="20"/>
                <w:szCs w:val="20"/>
                <w:lang w:val="en-GB"/>
              </w:rPr>
              <w:lastRenderedPageBreak/>
              <w:t>Reflection Post #3 (Rawls vs. Nozick).</w:t>
            </w:r>
          </w:p>
        </w:tc>
      </w:tr>
      <w:tr w:rsidR="0079294E" w:rsidRPr="0079294E" w14:paraId="731FCB3C" w14:textId="77777777" w:rsidTr="0079294E">
        <w:trPr>
          <w:tblCellSpacing w:w="15" w:type="dxa"/>
        </w:trPr>
        <w:tc>
          <w:tcPr>
            <w:tcW w:w="0" w:type="auto"/>
            <w:vAlign w:val="center"/>
            <w:hideMark/>
          </w:tcPr>
          <w:p w14:paraId="7FC4D73C" w14:textId="77777777" w:rsidR="0079294E" w:rsidRPr="0079294E" w:rsidRDefault="0079294E" w:rsidP="0079294E">
            <w:pPr>
              <w:spacing w:after="0"/>
              <w:rPr>
                <w:b/>
                <w:bCs/>
                <w:sz w:val="20"/>
                <w:szCs w:val="20"/>
                <w:lang w:val="en-GB"/>
              </w:rPr>
            </w:pPr>
            <w:r w:rsidRPr="0079294E">
              <w:rPr>
                <w:b/>
                <w:bCs/>
                <w:sz w:val="20"/>
                <w:szCs w:val="20"/>
                <w:lang w:val="en-GB"/>
              </w:rPr>
              <w:lastRenderedPageBreak/>
              <w:t>02/04</w:t>
            </w:r>
          </w:p>
        </w:tc>
        <w:tc>
          <w:tcPr>
            <w:tcW w:w="0" w:type="auto"/>
            <w:vAlign w:val="center"/>
            <w:hideMark/>
          </w:tcPr>
          <w:p w14:paraId="3D8219F9" w14:textId="77777777" w:rsidR="0079294E" w:rsidRPr="0079294E" w:rsidRDefault="0079294E" w:rsidP="0079294E">
            <w:pPr>
              <w:spacing w:after="0"/>
              <w:rPr>
                <w:b/>
                <w:bCs/>
                <w:sz w:val="20"/>
                <w:szCs w:val="20"/>
                <w:lang w:val="en-GB"/>
              </w:rPr>
            </w:pPr>
            <w:r w:rsidRPr="0079294E">
              <w:rPr>
                <w:b/>
                <w:bCs/>
                <w:sz w:val="20"/>
                <w:szCs w:val="20"/>
                <w:lang w:val="en-GB"/>
              </w:rPr>
              <w:t>Libertarianism &amp; Citizenship Theory - Individual rights vs. state authority - Republican vs. liberal citizenship</w:t>
            </w:r>
          </w:p>
        </w:tc>
        <w:tc>
          <w:tcPr>
            <w:tcW w:w="0" w:type="auto"/>
            <w:vAlign w:val="center"/>
            <w:hideMark/>
          </w:tcPr>
          <w:p w14:paraId="432B44FE" w14:textId="77777777" w:rsidR="0079294E" w:rsidRPr="0079294E" w:rsidRDefault="0079294E" w:rsidP="0079294E">
            <w:pPr>
              <w:spacing w:after="0"/>
              <w:rPr>
                <w:b/>
                <w:bCs/>
                <w:sz w:val="20"/>
                <w:szCs w:val="20"/>
                <w:lang w:val="en-GB"/>
              </w:rPr>
            </w:pPr>
            <w:proofErr w:type="spellStart"/>
            <w:r w:rsidRPr="0079294E">
              <w:rPr>
                <w:b/>
                <w:bCs/>
                <w:sz w:val="20"/>
                <w:szCs w:val="20"/>
                <w:lang w:val="en-GB"/>
              </w:rPr>
              <w:t>Kymlicka</w:t>
            </w:r>
            <w:proofErr w:type="spellEnd"/>
            <w:r w:rsidRPr="0079294E">
              <w:rPr>
                <w:b/>
                <w:bCs/>
                <w:sz w:val="20"/>
                <w:szCs w:val="20"/>
                <w:lang w:val="en-GB"/>
              </w:rPr>
              <w:t xml:space="preserve">, </w:t>
            </w:r>
            <w:r w:rsidRPr="0079294E">
              <w:rPr>
                <w:b/>
                <w:bCs/>
                <w:i/>
                <w:iCs/>
                <w:sz w:val="20"/>
                <w:szCs w:val="20"/>
                <w:lang w:val="en-GB"/>
              </w:rPr>
              <w:t>Ch. 4 (pp. 102–128)</w:t>
            </w:r>
            <w:r w:rsidRPr="0079294E">
              <w:rPr>
                <w:b/>
                <w:bCs/>
                <w:sz w:val="20"/>
                <w:szCs w:val="20"/>
                <w:lang w:val="en-GB"/>
              </w:rPr>
              <w:t xml:space="preserve"> </w:t>
            </w:r>
            <w:proofErr w:type="spellStart"/>
            <w:r w:rsidRPr="0079294E">
              <w:rPr>
                <w:b/>
                <w:bCs/>
                <w:sz w:val="20"/>
                <w:szCs w:val="20"/>
                <w:lang w:val="en-GB"/>
              </w:rPr>
              <w:t>Kymlicka</w:t>
            </w:r>
            <w:proofErr w:type="spellEnd"/>
            <w:r w:rsidRPr="0079294E">
              <w:rPr>
                <w:b/>
                <w:bCs/>
                <w:sz w:val="20"/>
                <w:szCs w:val="20"/>
                <w:lang w:val="en-GB"/>
              </w:rPr>
              <w:t xml:space="preserve">, </w:t>
            </w:r>
            <w:r w:rsidRPr="0079294E">
              <w:rPr>
                <w:b/>
                <w:bCs/>
                <w:i/>
                <w:iCs/>
                <w:sz w:val="20"/>
                <w:szCs w:val="20"/>
                <w:lang w:val="en-GB"/>
              </w:rPr>
              <w:t>Ch. 7</w:t>
            </w:r>
          </w:p>
        </w:tc>
        <w:tc>
          <w:tcPr>
            <w:tcW w:w="0" w:type="auto"/>
            <w:vAlign w:val="center"/>
            <w:hideMark/>
          </w:tcPr>
          <w:p w14:paraId="6E028E73" w14:textId="77777777" w:rsidR="0079294E" w:rsidRPr="0079294E" w:rsidRDefault="0079294E" w:rsidP="0079294E">
            <w:pPr>
              <w:spacing w:after="0"/>
              <w:rPr>
                <w:b/>
                <w:bCs/>
                <w:sz w:val="20"/>
                <w:szCs w:val="20"/>
                <w:lang w:val="en-GB"/>
              </w:rPr>
            </w:pPr>
            <w:r w:rsidRPr="0079294E">
              <w:rPr>
                <w:b/>
                <w:bCs/>
                <w:sz w:val="20"/>
                <w:szCs w:val="20"/>
                <w:lang w:val="en-GB"/>
              </w:rPr>
              <w:t>- Short Policy Memo #1: Propose a policy solution using libertarian or egalitarian principles. - Weekly Reflection Post #4: Evaluate a citizenship law.</w:t>
            </w:r>
          </w:p>
        </w:tc>
      </w:tr>
      <w:tr w:rsidR="0079294E" w:rsidRPr="0079294E" w14:paraId="5999505E" w14:textId="77777777" w:rsidTr="0079294E">
        <w:trPr>
          <w:tblCellSpacing w:w="15" w:type="dxa"/>
        </w:trPr>
        <w:tc>
          <w:tcPr>
            <w:tcW w:w="0" w:type="auto"/>
            <w:vAlign w:val="center"/>
            <w:hideMark/>
          </w:tcPr>
          <w:p w14:paraId="25C4A792" w14:textId="77777777" w:rsidR="0079294E" w:rsidRPr="0079294E" w:rsidRDefault="0079294E" w:rsidP="0079294E">
            <w:pPr>
              <w:spacing w:after="0"/>
              <w:rPr>
                <w:b/>
                <w:bCs/>
                <w:sz w:val="20"/>
                <w:szCs w:val="20"/>
                <w:lang w:val="en-GB"/>
              </w:rPr>
            </w:pPr>
            <w:r w:rsidRPr="0079294E">
              <w:rPr>
                <w:b/>
                <w:bCs/>
                <w:sz w:val="20"/>
                <w:szCs w:val="20"/>
                <w:lang w:val="en-GB"/>
              </w:rPr>
              <w:t>08-09/04</w:t>
            </w:r>
          </w:p>
        </w:tc>
        <w:tc>
          <w:tcPr>
            <w:tcW w:w="0" w:type="auto"/>
            <w:vAlign w:val="center"/>
            <w:hideMark/>
          </w:tcPr>
          <w:p w14:paraId="045D5FBD" w14:textId="77777777" w:rsidR="0079294E" w:rsidRPr="0079294E" w:rsidRDefault="0079294E" w:rsidP="0079294E">
            <w:pPr>
              <w:spacing w:after="0"/>
              <w:rPr>
                <w:b/>
                <w:bCs/>
                <w:sz w:val="20"/>
                <w:szCs w:val="20"/>
                <w:lang w:val="en-GB"/>
              </w:rPr>
            </w:pPr>
            <w:r w:rsidRPr="0079294E">
              <w:rPr>
                <w:b/>
                <w:bCs/>
                <w:sz w:val="20"/>
                <w:szCs w:val="20"/>
                <w:lang w:val="en-GB"/>
              </w:rPr>
              <w:t>Marxism - Marxist critique of liberalism</w:t>
            </w:r>
          </w:p>
        </w:tc>
        <w:tc>
          <w:tcPr>
            <w:tcW w:w="0" w:type="auto"/>
            <w:vAlign w:val="center"/>
            <w:hideMark/>
          </w:tcPr>
          <w:p w14:paraId="0D2E8505" w14:textId="77777777" w:rsidR="0079294E" w:rsidRPr="0079294E" w:rsidRDefault="0079294E" w:rsidP="0079294E">
            <w:pPr>
              <w:spacing w:after="0"/>
              <w:rPr>
                <w:b/>
                <w:bCs/>
                <w:sz w:val="20"/>
                <w:szCs w:val="20"/>
                <w:lang w:val="en-GB"/>
              </w:rPr>
            </w:pPr>
            <w:proofErr w:type="spellStart"/>
            <w:r w:rsidRPr="0079294E">
              <w:rPr>
                <w:b/>
                <w:bCs/>
                <w:sz w:val="20"/>
                <w:szCs w:val="20"/>
                <w:lang w:val="en-GB"/>
              </w:rPr>
              <w:t>Kymlicka</w:t>
            </w:r>
            <w:proofErr w:type="spellEnd"/>
            <w:r w:rsidRPr="0079294E">
              <w:rPr>
                <w:b/>
                <w:bCs/>
                <w:sz w:val="20"/>
                <w:szCs w:val="20"/>
                <w:lang w:val="en-GB"/>
              </w:rPr>
              <w:t xml:space="preserve">, </w:t>
            </w:r>
            <w:r w:rsidRPr="0079294E">
              <w:rPr>
                <w:b/>
                <w:bCs/>
                <w:i/>
                <w:iCs/>
                <w:sz w:val="20"/>
                <w:szCs w:val="20"/>
                <w:lang w:val="en-GB"/>
              </w:rPr>
              <w:t>Ch. 5 (pp. 166–208)</w:t>
            </w:r>
            <w:r w:rsidRPr="0079294E">
              <w:rPr>
                <w:b/>
                <w:bCs/>
                <w:sz w:val="20"/>
                <w:szCs w:val="20"/>
                <w:lang w:val="en-GB"/>
              </w:rPr>
              <w:t xml:space="preserve"> Short excerpt from </w:t>
            </w:r>
            <w:r w:rsidRPr="0079294E">
              <w:rPr>
                <w:b/>
                <w:bCs/>
                <w:i/>
                <w:iCs/>
                <w:sz w:val="20"/>
                <w:szCs w:val="20"/>
                <w:lang w:val="en-GB"/>
              </w:rPr>
              <w:t>The Communist Manifesto</w:t>
            </w:r>
          </w:p>
        </w:tc>
        <w:tc>
          <w:tcPr>
            <w:tcW w:w="0" w:type="auto"/>
            <w:vAlign w:val="center"/>
            <w:hideMark/>
          </w:tcPr>
          <w:p w14:paraId="4CB1BC80" w14:textId="77777777" w:rsidR="0079294E" w:rsidRPr="0079294E" w:rsidRDefault="0079294E" w:rsidP="0079294E">
            <w:pPr>
              <w:spacing w:after="0"/>
              <w:rPr>
                <w:b/>
                <w:bCs/>
                <w:sz w:val="20"/>
                <w:szCs w:val="20"/>
                <w:lang w:val="en-GB"/>
              </w:rPr>
            </w:pPr>
            <w:r w:rsidRPr="0079294E">
              <w:rPr>
                <w:b/>
                <w:bCs/>
                <w:sz w:val="20"/>
                <w:szCs w:val="20"/>
                <w:lang w:val="en-GB"/>
              </w:rPr>
              <w:t>- Policy Memo #1 Due. - Group Presentation Sign-Ups (on Marxist movements).</w:t>
            </w:r>
          </w:p>
        </w:tc>
      </w:tr>
      <w:tr w:rsidR="0079294E" w:rsidRPr="0079294E" w14:paraId="57351381" w14:textId="77777777" w:rsidTr="0079294E">
        <w:trPr>
          <w:tblCellSpacing w:w="15" w:type="dxa"/>
        </w:trPr>
        <w:tc>
          <w:tcPr>
            <w:tcW w:w="0" w:type="auto"/>
            <w:vAlign w:val="center"/>
            <w:hideMark/>
          </w:tcPr>
          <w:p w14:paraId="69AD0621" w14:textId="77777777" w:rsidR="0079294E" w:rsidRPr="0079294E" w:rsidRDefault="0079294E" w:rsidP="0079294E">
            <w:pPr>
              <w:spacing w:after="0"/>
              <w:rPr>
                <w:b/>
                <w:bCs/>
                <w:sz w:val="20"/>
                <w:szCs w:val="20"/>
                <w:lang w:val="en-GB"/>
              </w:rPr>
            </w:pPr>
            <w:r w:rsidRPr="0079294E">
              <w:rPr>
                <w:b/>
                <w:bCs/>
                <w:sz w:val="20"/>
                <w:szCs w:val="20"/>
                <w:lang w:val="en-GB"/>
              </w:rPr>
              <w:t>11-26/04</w:t>
            </w:r>
          </w:p>
        </w:tc>
        <w:tc>
          <w:tcPr>
            <w:tcW w:w="0" w:type="auto"/>
            <w:vAlign w:val="center"/>
            <w:hideMark/>
          </w:tcPr>
          <w:p w14:paraId="2DD113FB" w14:textId="77777777" w:rsidR="0079294E" w:rsidRPr="0079294E" w:rsidRDefault="0079294E" w:rsidP="0079294E">
            <w:pPr>
              <w:spacing w:after="0"/>
              <w:rPr>
                <w:b/>
                <w:bCs/>
                <w:sz w:val="20"/>
                <w:szCs w:val="20"/>
                <w:lang w:val="en-GB"/>
              </w:rPr>
            </w:pPr>
            <w:r w:rsidRPr="0079294E">
              <w:rPr>
                <w:b/>
                <w:bCs/>
                <w:sz w:val="20"/>
                <w:szCs w:val="20"/>
                <w:lang w:val="en-GB"/>
              </w:rPr>
              <w:t>Midterm Examinations</w:t>
            </w:r>
          </w:p>
        </w:tc>
        <w:tc>
          <w:tcPr>
            <w:tcW w:w="0" w:type="auto"/>
            <w:vAlign w:val="center"/>
            <w:hideMark/>
          </w:tcPr>
          <w:p w14:paraId="48F83E8D" w14:textId="77777777" w:rsidR="0079294E" w:rsidRPr="0079294E" w:rsidRDefault="0079294E" w:rsidP="0079294E">
            <w:pPr>
              <w:spacing w:after="0"/>
              <w:rPr>
                <w:b/>
                <w:bCs/>
                <w:sz w:val="20"/>
                <w:szCs w:val="20"/>
                <w:lang w:val="en-GB"/>
              </w:rPr>
            </w:pPr>
            <w:r w:rsidRPr="0079294E">
              <w:rPr>
                <w:b/>
                <w:bCs/>
                <w:sz w:val="20"/>
                <w:szCs w:val="20"/>
                <w:lang w:val="en-GB"/>
              </w:rPr>
              <w:t>No new readings</w:t>
            </w:r>
          </w:p>
        </w:tc>
        <w:tc>
          <w:tcPr>
            <w:tcW w:w="0" w:type="auto"/>
            <w:vAlign w:val="center"/>
            <w:hideMark/>
          </w:tcPr>
          <w:p w14:paraId="7684942A" w14:textId="77777777" w:rsidR="0079294E" w:rsidRPr="0079294E" w:rsidRDefault="0079294E" w:rsidP="0079294E">
            <w:pPr>
              <w:spacing w:after="0"/>
              <w:rPr>
                <w:b/>
                <w:bCs/>
                <w:sz w:val="20"/>
                <w:szCs w:val="20"/>
                <w:lang w:val="en-GB"/>
              </w:rPr>
            </w:pPr>
            <w:r w:rsidRPr="0079294E">
              <w:rPr>
                <w:b/>
                <w:bCs/>
                <w:sz w:val="20"/>
                <w:szCs w:val="20"/>
                <w:lang w:val="en-GB"/>
              </w:rPr>
              <w:t>- Midterm Exam (Essay-based).</w:t>
            </w:r>
          </w:p>
        </w:tc>
      </w:tr>
      <w:tr w:rsidR="0079294E" w:rsidRPr="0079294E" w14:paraId="553CE190" w14:textId="77777777" w:rsidTr="0079294E">
        <w:trPr>
          <w:tblCellSpacing w:w="15" w:type="dxa"/>
        </w:trPr>
        <w:tc>
          <w:tcPr>
            <w:tcW w:w="0" w:type="auto"/>
            <w:vAlign w:val="center"/>
            <w:hideMark/>
          </w:tcPr>
          <w:p w14:paraId="2A3A2CA2" w14:textId="77777777" w:rsidR="0079294E" w:rsidRPr="0079294E" w:rsidRDefault="0079294E" w:rsidP="0079294E">
            <w:pPr>
              <w:spacing w:after="0"/>
              <w:rPr>
                <w:b/>
                <w:bCs/>
                <w:sz w:val="20"/>
                <w:szCs w:val="20"/>
                <w:lang w:val="en-GB"/>
              </w:rPr>
            </w:pPr>
            <w:r w:rsidRPr="0079294E">
              <w:rPr>
                <w:b/>
                <w:bCs/>
                <w:sz w:val="20"/>
                <w:szCs w:val="20"/>
                <w:lang w:val="en-GB"/>
              </w:rPr>
              <w:t>29-30/04</w:t>
            </w:r>
          </w:p>
        </w:tc>
        <w:tc>
          <w:tcPr>
            <w:tcW w:w="0" w:type="auto"/>
            <w:vAlign w:val="center"/>
            <w:hideMark/>
          </w:tcPr>
          <w:p w14:paraId="14CF047E" w14:textId="77777777" w:rsidR="0079294E" w:rsidRPr="0079294E" w:rsidRDefault="0079294E" w:rsidP="0079294E">
            <w:pPr>
              <w:spacing w:after="0"/>
              <w:rPr>
                <w:b/>
                <w:bCs/>
                <w:sz w:val="20"/>
                <w:szCs w:val="20"/>
                <w:lang w:val="en-GB"/>
              </w:rPr>
            </w:pPr>
            <w:r w:rsidRPr="0079294E">
              <w:rPr>
                <w:b/>
                <w:bCs/>
                <w:sz w:val="20"/>
                <w:szCs w:val="20"/>
                <w:lang w:val="en-GB"/>
              </w:rPr>
              <w:t>Communitarianism - Critiques of liberalism</w:t>
            </w:r>
          </w:p>
        </w:tc>
        <w:tc>
          <w:tcPr>
            <w:tcW w:w="0" w:type="auto"/>
            <w:vAlign w:val="center"/>
            <w:hideMark/>
          </w:tcPr>
          <w:p w14:paraId="64EC0DBE" w14:textId="77777777" w:rsidR="0079294E" w:rsidRPr="0079294E" w:rsidRDefault="0079294E" w:rsidP="0079294E">
            <w:pPr>
              <w:spacing w:after="0"/>
              <w:rPr>
                <w:b/>
                <w:bCs/>
                <w:sz w:val="20"/>
                <w:szCs w:val="20"/>
                <w:lang w:val="en-GB"/>
              </w:rPr>
            </w:pPr>
            <w:proofErr w:type="spellStart"/>
            <w:r w:rsidRPr="0079294E">
              <w:rPr>
                <w:b/>
                <w:bCs/>
                <w:sz w:val="20"/>
                <w:szCs w:val="20"/>
                <w:lang w:val="en-GB"/>
              </w:rPr>
              <w:t>Kymlicka</w:t>
            </w:r>
            <w:proofErr w:type="spellEnd"/>
            <w:r w:rsidRPr="0079294E">
              <w:rPr>
                <w:b/>
                <w:bCs/>
                <w:sz w:val="20"/>
                <w:szCs w:val="20"/>
                <w:lang w:val="en-GB"/>
              </w:rPr>
              <w:t xml:space="preserve">, </w:t>
            </w:r>
            <w:r w:rsidRPr="0079294E">
              <w:rPr>
                <w:b/>
                <w:bCs/>
                <w:i/>
                <w:iCs/>
                <w:sz w:val="20"/>
                <w:szCs w:val="20"/>
                <w:lang w:val="en-GB"/>
              </w:rPr>
              <w:t>Ch. 6 (pp. 208–284)</w:t>
            </w:r>
            <w:r w:rsidRPr="0079294E">
              <w:rPr>
                <w:b/>
                <w:bCs/>
                <w:sz w:val="20"/>
                <w:szCs w:val="20"/>
                <w:lang w:val="en-GB"/>
              </w:rPr>
              <w:t xml:space="preserve"> Excerpt from Charles Taylor or Michael Sandel</w:t>
            </w:r>
          </w:p>
        </w:tc>
        <w:tc>
          <w:tcPr>
            <w:tcW w:w="0" w:type="auto"/>
            <w:vAlign w:val="center"/>
            <w:hideMark/>
          </w:tcPr>
          <w:p w14:paraId="4ED82629" w14:textId="77777777" w:rsidR="0079294E" w:rsidRPr="0079294E" w:rsidRDefault="0079294E" w:rsidP="0079294E">
            <w:pPr>
              <w:spacing w:after="0"/>
              <w:rPr>
                <w:b/>
                <w:bCs/>
                <w:sz w:val="20"/>
                <w:szCs w:val="20"/>
                <w:lang w:val="en-GB"/>
              </w:rPr>
            </w:pPr>
            <w:r w:rsidRPr="0079294E">
              <w:rPr>
                <w:b/>
                <w:bCs/>
                <w:sz w:val="20"/>
                <w:szCs w:val="20"/>
                <w:lang w:val="en-GB"/>
              </w:rPr>
              <w:t>- Reading Journal: Communitarian critique of liberal universalism. - In-Class Simulation: "Town hall" on mandatory vaccination vs. community rights.</w:t>
            </w:r>
          </w:p>
        </w:tc>
      </w:tr>
      <w:tr w:rsidR="0079294E" w:rsidRPr="0079294E" w14:paraId="6FD4370A" w14:textId="77777777" w:rsidTr="0079294E">
        <w:trPr>
          <w:tblCellSpacing w:w="15" w:type="dxa"/>
        </w:trPr>
        <w:tc>
          <w:tcPr>
            <w:tcW w:w="0" w:type="auto"/>
            <w:vAlign w:val="center"/>
            <w:hideMark/>
          </w:tcPr>
          <w:p w14:paraId="1BA63605" w14:textId="77777777" w:rsidR="0079294E" w:rsidRPr="0079294E" w:rsidRDefault="0079294E" w:rsidP="0079294E">
            <w:pPr>
              <w:spacing w:after="0"/>
              <w:rPr>
                <w:b/>
                <w:bCs/>
                <w:sz w:val="20"/>
                <w:szCs w:val="20"/>
                <w:lang w:val="en-GB"/>
              </w:rPr>
            </w:pPr>
            <w:r w:rsidRPr="0079294E">
              <w:rPr>
                <w:b/>
                <w:bCs/>
                <w:sz w:val="20"/>
                <w:szCs w:val="20"/>
                <w:lang w:val="en-GB"/>
              </w:rPr>
              <w:t>06-07/05</w:t>
            </w:r>
          </w:p>
        </w:tc>
        <w:tc>
          <w:tcPr>
            <w:tcW w:w="0" w:type="auto"/>
            <w:vAlign w:val="center"/>
            <w:hideMark/>
          </w:tcPr>
          <w:p w14:paraId="52731616" w14:textId="77777777" w:rsidR="0079294E" w:rsidRPr="0079294E" w:rsidRDefault="0079294E" w:rsidP="0079294E">
            <w:pPr>
              <w:spacing w:after="0"/>
              <w:rPr>
                <w:b/>
                <w:bCs/>
                <w:sz w:val="20"/>
                <w:szCs w:val="20"/>
                <w:lang w:val="en-GB"/>
              </w:rPr>
            </w:pPr>
            <w:r w:rsidRPr="0079294E">
              <w:rPr>
                <w:b/>
                <w:bCs/>
                <w:sz w:val="20"/>
                <w:szCs w:val="20"/>
                <w:lang w:val="en-GB"/>
              </w:rPr>
              <w:t>Multiculturalism - Group rights, cultural diversity, minority protection</w:t>
            </w:r>
          </w:p>
        </w:tc>
        <w:tc>
          <w:tcPr>
            <w:tcW w:w="0" w:type="auto"/>
            <w:vAlign w:val="center"/>
            <w:hideMark/>
          </w:tcPr>
          <w:p w14:paraId="242333A5" w14:textId="77777777" w:rsidR="0079294E" w:rsidRPr="0079294E" w:rsidRDefault="0079294E" w:rsidP="0079294E">
            <w:pPr>
              <w:spacing w:after="0"/>
              <w:rPr>
                <w:b/>
                <w:bCs/>
                <w:sz w:val="20"/>
                <w:szCs w:val="20"/>
                <w:lang w:val="en-GB"/>
              </w:rPr>
            </w:pPr>
            <w:proofErr w:type="spellStart"/>
            <w:r w:rsidRPr="0079294E">
              <w:rPr>
                <w:b/>
                <w:bCs/>
                <w:sz w:val="20"/>
                <w:szCs w:val="20"/>
                <w:lang w:val="en-GB"/>
              </w:rPr>
              <w:t>Kymlicka</w:t>
            </w:r>
            <w:proofErr w:type="spellEnd"/>
            <w:r w:rsidRPr="0079294E">
              <w:rPr>
                <w:b/>
                <w:bCs/>
                <w:sz w:val="20"/>
                <w:szCs w:val="20"/>
                <w:lang w:val="en-GB"/>
              </w:rPr>
              <w:t xml:space="preserve">, </w:t>
            </w:r>
            <w:r w:rsidRPr="0079294E">
              <w:rPr>
                <w:b/>
                <w:bCs/>
                <w:i/>
                <w:iCs/>
                <w:sz w:val="20"/>
                <w:szCs w:val="20"/>
                <w:lang w:val="en-GB"/>
              </w:rPr>
              <w:t>Ch. 8</w:t>
            </w:r>
            <w:r w:rsidRPr="0079294E">
              <w:rPr>
                <w:b/>
                <w:bCs/>
                <w:sz w:val="20"/>
                <w:szCs w:val="20"/>
                <w:lang w:val="en-GB"/>
              </w:rPr>
              <w:t xml:space="preserve"> Optional: Nancy Fraser on "Recognition vs. Redistribution"</w:t>
            </w:r>
          </w:p>
        </w:tc>
        <w:tc>
          <w:tcPr>
            <w:tcW w:w="0" w:type="auto"/>
            <w:vAlign w:val="center"/>
            <w:hideMark/>
          </w:tcPr>
          <w:p w14:paraId="7580F8C3" w14:textId="77777777" w:rsidR="0079294E" w:rsidRPr="0079294E" w:rsidRDefault="0079294E" w:rsidP="0079294E">
            <w:pPr>
              <w:spacing w:after="0"/>
              <w:rPr>
                <w:b/>
                <w:bCs/>
                <w:sz w:val="20"/>
                <w:szCs w:val="20"/>
                <w:lang w:val="en-GB"/>
              </w:rPr>
            </w:pPr>
            <w:r w:rsidRPr="0079294E">
              <w:rPr>
                <w:b/>
                <w:bCs/>
                <w:sz w:val="20"/>
                <w:szCs w:val="20"/>
                <w:lang w:val="en-GB"/>
              </w:rPr>
              <w:t>Small-Group Discussion: Multicultural policy debates.</w:t>
            </w:r>
          </w:p>
        </w:tc>
      </w:tr>
      <w:tr w:rsidR="0079294E" w:rsidRPr="0079294E" w14:paraId="1198AFDC" w14:textId="77777777" w:rsidTr="0079294E">
        <w:trPr>
          <w:tblCellSpacing w:w="15" w:type="dxa"/>
        </w:trPr>
        <w:tc>
          <w:tcPr>
            <w:tcW w:w="0" w:type="auto"/>
            <w:vAlign w:val="center"/>
            <w:hideMark/>
          </w:tcPr>
          <w:p w14:paraId="3B50718B" w14:textId="77777777" w:rsidR="0079294E" w:rsidRPr="0079294E" w:rsidRDefault="0079294E" w:rsidP="0079294E">
            <w:pPr>
              <w:spacing w:after="0"/>
              <w:rPr>
                <w:b/>
                <w:bCs/>
                <w:sz w:val="20"/>
                <w:szCs w:val="20"/>
                <w:lang w:val="en-GB"/>
              </w:rPr>
            </w:pPr>
            <w:r w:rsidRPr="0079294E">
              <w:rPr>
                <w:b/>
                <w:bCs/>
                <w:sz w:val="20"/>
                <w:szCs w:val="20"/>
                <w:lang w:val="en-GB"/>
              </w:rPr>
              <w:t>13-14/05</w:t>
            </w:r>
          </w:p>
        </w:tc>
        <w:tc>
          <w:tcPr>
            <w:tcW w:w="0" w:type="auto"/>
            <w:vAlign w:val="center"/>
            <w:hideMark/>
          </w:tcPr>
          <w:p w14:paraId="1820C587" w14:textId="77777777" w:rsidR="0079294E" w:rsidRPr="0079294E" w:rsidRDefault="0079294E" w:rsidP="0079294E">
            <w:pPr>
              <w:spacing w:after="0"/>
              <w:rPr>
                <w:b/>
                <w:bCs/>
                <w:sz w:val="20"/>
                <w:szCs w:val="20"/>
                <w:lang w:val="en-GB"/>
              </w:rPr>
            </w:pPr>
            <w:r w:rsidRPr="0079294E">
              <w:rPr>
                <w:b/>
                <w:bCs/>
                <w:sz w:val="20"/>
                <w:szCs w:val="20"/>
                <w:lang w:val="en-GB"/>
              </w:rPr>
              <w:t>Feminism - Liberal vs. radical feminism, intersectionality</w:t>
            </w:r>
          </w:p>
        </w:tc>
        <w:tc>
          <w:tcPr>
            <w:tcW w:w="0" w:type="auto"/>
            <w:vAlign w:val="center"/>
            <w:hideMark/>
          </w:tcPr>
          <w:p w14:paraId="3C469254" w14:textId="77777777" w:rsidR="0079294E" w:rsidRPr="0079294E" w:rsidRDefault="0079294E" w:rsidP="0079294E">
            <w:pPr>
              <w:spacing w:after="0"/>
              <w:rPr>
                <w:b/>
                <w:bCs/>
                <w:sz w:val="20"/>
                <w:szCs w:val="20"/>
                <w:lang w:val="en-GB"/>
              </w:rPr>
            </w:pPr>
            <w:proofErr w:type="spellStart"/>
            <w:r w:rsidRPr="0079294E">
              <w:rPr>
                <w:b/>
                <w:bCs/>
                <w:sz w:val="20"/>
                <w:szCs w:val="20"/>
                <w:lang w:val="en-GB"/>
              </w:rPr>
              <w:t>Kymlicka</w:t>
            </w:r>
            <w:proofErr w:type="spellEnd"/>
            <w:r w:rsidRPr="0079294E">
              <w:rPr>
                <w:b/>
                <w:bCs/>
                <w:sz w:val="20"/>
                <w:szCs w:val="20"/>
                <w:lang w:val="en-GB"/>
              </w:rPr>
              <w:t xml:space="preserve">, </w:t>
            </w:r>
            <w:r w:rsidRPr="0079294E">
              <w:rPr>
                <w:b/>
                <w:bCs/>
                <w:i/>
                <w:iCs/>
                <w:sz w:val="20"/>
                <w:szCs w:val="20"/>
                <w:lang w:val="en-GB"/>
              </w:rPr>
              <w:t>Ch. 9</w:t>
            </w:r>
            <w:r w:rsidRPr="0079294E">
              <w:rPr>
                <w:b/>
                <w:bCs/>
                <w:sz w:val="20"/>
                <w:szCs w:val="20"/>
                <w:lang w:val="en-GB"/>
              </w:rPr>
              <w:t xml:space="preserve"> Excerpt from bell hooks or Nancy Fraser</w:t>
            </w:r>
          </w:p>
        </w:tc>
        <w:tc>
          <w:tcPr>
            <w:tcW w:w="0" w:type="auto"/>
            <w:vAlign w:val="center"/>
            <w:hideMark/>
          </w:tcPr>
          <w:p w14:paraId="7A686286" w14:textId="77777777" w:rsidR="0079294E" w:rsidRPr="0079294E" w:rsidRDefault="0079294E" w:rsidP="0079294E">
            <w:pPr>
              <w:spacing w:after="0"/>
              <w:rPr>
                <w:b/>
                <w:bCs/>
                <w:sz w:val="20"/>
                <w:szCs w:val="20"/>
                <w:lang w:val="en-GB"/>
              </w:rPr>
            </w:pPr>
            <w:r w:rsidRPr="0079294E">
              <w:rPr>
                <w:b/>
                <w:bCs/>
                <w:sz w:val="20"/>
                <w:szCs w:val="20"/>
                <w:lang w:val="en-GB"/>
              </w:rPr>
              <w:t>- Take-Home Exam Due (May 25). - In-Class Debate: "Are gender quotas necessary?" - Weekly Reflection Post #5: Intersectional critiques.</w:t>
            </w:r>
          </w:p>
        </w:tc>
      </w:tr>
      <w:tr w:rsidR="0079294E" w:rsidRPr="0079294E" w14:paraId="34F13A04" w14:textId="77777777" w:rsidTr="0079294E">
        <w:trPr>
          <w:tblCellSpacing w:w="15" w:type="dxa"/>
        </w:trPr>
        <w:tc>
          <w:tcPr>
            <w:tcW w:w="0" w:type="auto"/>
            <w:vAlign w:val="center"/>
            <w:hideMark/>
          </w:tcPr>
          <w:p w14:paraId="299F4418" w14:textId="77777777" w:rsidR="0079294E" w:rsidRPr="0079294E" w:rsidRDefault="0079294E" w:rsidP="0079294E">
            <w:pPr>
              <w:spacing w:after="0"/>
              <w:rPr>
                <w:b/>
                <w:bCs/>
                <w:sz w:val="20"/>
                <w:szCs w:val="20"/>
                <w:lang w:val="en-GB"/>
              </w:rPr>
            </w:pPr>
            <w:r w:rsidRPr="0079294E">
              <w:rPr>
                <w:b/>
                <w:bCs/>
                <w:sz w:val="20"/>
                <w:szCs w:val="20"/>
                <w:lang w:val="en-GB"/>
              </w:rPr>
              <w:t>20-21/05</w:t>
            </w:r>
          </w:p>
        </w:tc>
        <w:tc>
          <w:tcPr>
            <w:tcW w:w="0" w:type="auto"/>
            <w:vAlign w:val="center"/>
            <w:hideMark/>
          </w:tcPr>
          <w:p w14:paraId="5E0416E5" w14:textId="77777777" w:rsidR="0079294E" w:rsidRPr="0079294E" w:rsidRDefault="0079294E" w:rsidP="0079294E">
            <w:pPr>
              <w:spacing w:after="0"/>
              <w:rPr>
                <w:b/>
                <w:bCs/>
                <w:sz w:val="20"/>
                <w:szCs w:val="20"/>
                <w:lang w:val="en-GB"/>
              </w:rPr>
            </w:pPr>
            <w:r w:rsidRPr="0079294E">
              <w:rPr>
                <w:b/>
                <w:bCs/>
                <w:sz w:val="20"/>
                <w:szCs w:val="20"/>
                <w:lang w:val="en-GB"/>
              </w:rPr>
              <w:t>Review &amp; Synthesis - Reviewing Ch. 1–9</w:t>
            </w:r>
          </w:p>
        </w:tc>
        <w:tc>
          <w:tcPr>
            <w:tcW w:w="0" w:type="auto"/>
            <w:vAlign w:val="center"/>
            <w:hideMark/>
          </w:tcPr>
          <w:p w14:paraId="5DEF48A6" w14:textId="77777777" w:rsidR="0079294E" w:rsidRPr="0079294E" w:rsidRDefault="0079294E" w:rsidP="0079294E">
            <w:pPr>
              <w:spacing w:after="0"/>
              <w:rPr>
                <w:b/>
                <w:bCs/>
                <w:sz w:val="20"/>
                <w:szCs w:val="20"/>
                <w:lang w:val="en-GB"/>
              </w:rPr>
            </w:pPr>
            <w:proofErr w:type="spellStart"/>
            <w:r w:rsidRPr="0079294E">
              <w:rPr>
                <w:b/>
                <w:bCs/>
                <w:sz w:val="20"/>
                <w:szCs w:val="20"/>
                <w:lang w:val="en-GB"/>
              </w:rPr>
              <w:t>Kymlicka</w:t>
            </w:r>
            <w:proofErr w:type="spellEnd"/>
            <w:r w:rsidRPr="0079294E">
              <w:rPr>
                <w:b/>
                <w:bCs/>
                <w:sz w:val="20"/>
                <w:szCs w:val="20"/>
                <w:lang w:val="en-GB"/>
              </w:rPr>
              <w:t xml:space="preserve">, </w:t>
            </w:r>
            <w:r w:rsidRPr="0079294E">
              <w:rPr>
                <w:b/>
                <w:bCs/>
                <w:i/>
                <w:iCs/>
                <w:sz w:val="20"/>
                <w:szCs w:val="20"/>
                <w:lang w:val="en-GB"/>
              </w:rPr>
              <w:t>Ch. 1–9 (Review)</w:t>
            </w:r>
          </w:p>
        </w:tc>
        <w:tc>
          <w:tcPr>
            <w:tcW w:w="0" w:type="auto"/>
            <w:vAlign w:val="center"/>
            <w:hideMark/>
          </w:tcPr>
          <w:p w14:paraId="3FC2F301" w14:textId="77777777" w:rsidR="0079294E" w:rsidRPr="0079294E" w:rsidRDefault="0079294E" w:rsidP="0079294E">
            <w:pPr>
              <w:spacing w:after="0"/>
              <w:rPr>
                <w:b/>
                <w:bCs/>
                <w:sz w:val="20"/>
                <w:szCs w:val="20"/>
                <w:lang w:val="en-GB"/>
              </w:rPr>
            </w:pPr>
            <w:r w:rsidRPr="0079294E">
              <w:rPr>
                <w:b/>
                <w:bCs/>
                <w:sz w:val="20"/>
                <w:szCs w:val="20"/>
                <w:lang w:val="en-GB"/>
              </w:rPr>
              <w:t>- In-Class Roundtable: Most convincing theory? - Q&amp;A session for Final Exam.</w:t>
            </w:r>
          </w:p>
        </w:tc>
      </w:tr>
      <w:tr w:rsidR="0079294E" w:rsidRPr="0079294E" w14:paraId="640F109C" w14:textId="77777777" w:rsidTr="0079294E">
        <w:trPr>
          <w:tblCellSpacing w:w="15" w:type="dxa"/>
        </w:trPr>
        <w:tc>
          <w:tcPr>
            <w:tcW w:w="0" w:type="auto"/>
            <w:vAlign w:val="center"/>
            <w:hideMark/>
          </w:tcPr>
          <w:p w14:paraId="254B7E53" w14:textId="77777777" w:rsidR="0079294E" w:rsidRPr="0079294E" w:rsidRDefault="0079294E" w:rsidP="0079294E">
            <w:pPr>
              <w:spacing w:after="0"/>
              <w:rPr>
                <w:b/>
                <w:bCs/>
                <w:sz w:val="20"/>
                <w:szCs w:val="20"/>
                <w:lang w:val="en-GB"/>
              </w:rPr>
            </w:pPr>
            <w:r w:rsidRPr="0079294E">
              <w:rPr>
                <w:b/>
                <w:bCs/>
                <w:sz w:val="20"/>
                <w:szCs w:val="20"/>
                <w:lang w:val="en-GB"/>
              </w:rPr>
              <w:t>11-26/06</w:t>
            </w:r>
          </w:p>
        </w:tc>
        <w:tc>
          <w:tcPr>
            <w:tcW w:w="0" w:type="auto"/>
            <w:vAlign w:val="center"/>
            <w:hideMark/>
          </w:tcPr>
          <w:p w14:paraId="5C3A0BF2" w14:textId="77777777" w:rsidR="0079294E" w:rsidRPr="0079294E" w:rsidRDefault="0079294E" w:rsidP="0079294E">
            <w:pPr>
              <w:spacing w:after="0"/>
              <w:rPr>
                <w:b/>
                <w:bCs/>
                <w:sz w:val="20"/>
                <w:szCs w:val="20"/>
                <w:lang w:val="en-GB"/>
              </w:rPr>
            </w:pPr>
            <w:r w:rsidRPr="0079294E">
              <w:rPr>
                <w:b/>
                <w:bCs/>
                <w:sz w:val="20"/>
                <w:szCs w:val="20"/>
                <w:lang w:val="en-GB"/>
              </w:rPr>
              <w:t>Final Examination Period</w:t>
            </w:r>
          </w:p>
        </w:tc>
        <w:tc>
          <w:tcPr>
            <w:tcW w:w="0" w:type="auto"/>
            <w:vAlign w:val="center"/>
            <w:hideMark/>
          </w:tcPr>
          <w:p w14:paraId="39E91BEE" w14:textId="77777777" w:rsidR="0079294E" w:rsidRPr="0079294E" w:rsidRDefault="0079294E" w:rsidP="0079294E">
            <w:pPr>
              <w:spacing w:after="0"/>
              <w:rPr>
                <w:b/>
                <w:bCs/>
                <w:sz w:val="20"/>
                <w:szCs w:val="20"/>
                <w:lang w:val="en-GB"/>
              </w:rPr>
            </w:pPr>
            <w:r w:rsidRPr="0079294E">
              <w:rPr>
                <w:b/>
                <w:bCs/>
                <w:sz w:val="20"/>
                <w:szCs w:val="20"/>
                <w:lang w:val="en-GB"/>
              </w:rPr>
              <w:t>No new readings</w:t>
            </w:r>
          </w:p>
        </w:tc>
        <w:tc>
          <w:tcPr>
            <w:tcW w:w="0" w:type="auto"/>
            <w:vAlign w:val="center"/>
            <w:hideMark/>
          </w:tcPr>
          <w:p w14:paraId="3EE14B35" w14:textId="77777777" w:rsidR="0079294E" w:rsidRPr="0079294E" w:rsidRDefault="0079294E" w:rsidP="0079294E">
            <w:pPr>
              <w:spacing w:after="0"/>
              <w:rPr>
                <w:b/>
                <w:bCs/>
                <w:sz w:val="20"/>
                <w:szCs w:val="20"/>
                <w:lang w:val="en-GB"/>
              </w:rPr>
            </w:pPr>
            <w:r w:rsidRPr="0079294E">
              <w:rPr>
                <w:b/>
                <w:bCs/>
                <w:sz w:val="20"/>
                <w:szCs w:val="20"/>
                <w:lang w:val="en-GB"/>
              </w:rPr>
              <w:t>- Final Exam (Essay-based). - (Optional) Mini-Conference: Present final papers linking theory to a contemporary issue.</w:t>
            </w:r>
          </w:p>
        </w:tc>
      </w:tr>
    </w:tbl>
    <w:p w14:paraId="2C1678A5" w14:textId="77777777" w:rsidR="00F47F61" w:rsidRPr="00F47F61" w:rsidRDefault="00F47F61" w:rsidP="00F47F61">
      <w:pPr>
        <w:spacing w:after="0"/>
        <w:rPr>
          <w:sz w:val="20"/>
          <w:szCs w:val="20"/>
          <w:lang w:val="en-GB"/>
        </w:rPr>
      </w:pPr>
      <w:r w:rsidRPr="00F47F61">
        <w:rPr>
          <w:sz w:val="20"/>
          <w:szCs w:val="20"/>
          <w:lang w:val="en-GB"/>
        </w:rPr>
        <w:pict w14:anchorId="3B5A1F67">
          <v:rect id="_x0000_i1026" style="width:0;height:1.5pt" o:hralign="center" o:hrstd="t" o:hr="t" fillcolor="#a0a0a0" stroked="f"/>
        </w:pict>
      </w:r>
    </w:p>
    <w:p w14:paraId="751F1FCA" w14:textId="77777777" w:rsidR="00F47F61" w:rsidRPr="00F47F61" w:rsidRDefault="00F47F61" w:rsidP="00F47F61">
      <w:pPr>
        <w:spacing w:after="0"/>
        <w:rPr>
          <w:b/>
          <w:bCs/>
          <w:sz w:val="20"/>
          <w:szCs w:val="20"/>
          <w:lang w:val="en-GB"/>
        </w:rPr>
      </w:pPr>
      <w:r w:rsidRPr="00F47F61">
        <w:rPr>
          <w:b/>
          <w:bCs/>
          <w:sz w:val="20"/>
          <w:szCs w:val="20"/>
          <w:lang w:val="en-GB"/>
        </w:rPr>
        <w:t>ASSIGNMENTS AND INSTRUCTIONS</w:t>
      </w:r>
    </w:p>
    <w:p w14:paraId="46137E05" w14:textId="77777777" w:rsidR="00F47F61" w:rsidRPr="00F47F61" w:rsidRDefault="00F47F61" w:rsidP="00F47F61">
      <w:pPr>
        <w:numPr>
          <w:ilvl w:val="0"/>
          <w:numId w:val="13"/>
        </w:numPr>
        <w:spacing w:after="0"/>
        <w:rPr>
          <w:sz w:val="20"/>
          <w:szCs w:val="20"/>
          <w:lang w:val="en-GB"/>
        </w:rPr>
      </w:pPr>
      <w:r w:rsidRPr="00F47F61">
        <w:rPr>
          <w:b/>
          <w:bCs/>
          <w:sz w:val="20"/>
          <w:szCs w:val="20"/>
          <w:lang w:val="en-GB"/>
        </w:rPr>
        <w:t>Weekly Reflection Posts</w:t>
      </w:r>
      <w:r w:rsidRPr="00F47F61">
        <w:rPr>
          <w:sz w:val="20"/>
          <w:szCs w:val="20"/>
          <w:lang w:val="en-GB"/>
        </w:rPr>
        <w:t xml:space="preserve"> (150–200 words)</w:t>
      </w:r>
    </w:p>
    <w:p w14:paraId="74D6668C" w14:textId="77777777" w:rsidR="00F47F61" w:rsidRPr="00F47F61" w:rsidRDefault="00F47F61" w:rsidP="00F47F61">
      <w:pPr>
        <w:numPr>
          <w:ilvl w:val="1"/>
          <w:numId w:val="13"/>
        </w:numPr>
        <w:spacing w:after="0"/>
        <w:rPr>
          <w:sz w:val="20"/>
          <w:szCs w:val="20"/>
          <w:lang w:val="en-GB"/>
        </w:rPr>
      </w:pPr>
      <w:r w:rsidRPr="00F47F61">
        <w:rPr>
          <w:sz w:val="20"/>
          <w:szCs w:val="20"/>
          <w:lang w:val="en-GB"/>
        </w:rPr>
        <w:t>Summarize a key idea and pose a critical question.</w:t>
      </w:r>
    </w:p>
    <w:p w14:paraId="6028F5CE" w14:textId="77777777" w:rsidR="00F47F61" w:rsidRPr="00F47F61" w:rsidRDefault="00F47F61" w:rsidP="00F47F61">
      <w:pPr>
        <w:numPr>
          <w:ilvl w:val="1"/>
          <w:numId w:val="13"/>
        </w:numPr>
        <w:spacing w:after="0"/>
        <w:rPr>
          <w:sz w:val="20"/>
          <w:szCs w:val="20"/>
          <w:lang w:val="en-GB"/>
        </w:rPr>
      </w:pPr>
      <w:r w:rsidRPr="00F47F61">
        <w:rPr>
          <w:sz w:val="20"/>
          <w:szCs w:val="20"/>
          <w:lang w:val="en-GB"/>
        </w:rPr>
        <w:t>Submit via LMS before class.</w:t>
      </w:r>
    </w:p>
    <w:p w14:paraId="1E6ABDE0" w14:textId="77777777" w:rsidR="00F47F61" w:rsidRPr="00F47F61" w:rsidRDefault="00F47F61" w:rsidP="00F47F61">
      <w:pPr>
        <w:numPr>
          <w:ilvl w:val="0"/>
          <w:numId w:val="13"/>
        </w:numPr>
        <w:spacing w:after="0"/>
        <w:rPr>
          <w:sz w:val="20"/>
          <w:szCs w:val="20"/>
          <w:lang w:val="en-GB"/>
        </w:rPr>
      </w:pPr>
      <w:r w:rsidRPr="00F47F61">
        <w:rPr>
          <w:b/>
          <w:bCs/>
          <w:sz w:val="20"/>
          <w:szCs w:val="20"/>
          <w:lang w:val="en-GB"/>
        </w:rPr>
        <w:t>Reading Journals</w:t>
      </w:r>
      <w:r w:rsidRPr="00F47F61">
        <w:rPr>
          <w:sz w:val="20"/>
          <w:szCs w:val="20"/>
          <w:lang w:val="en-GB"/>
        </w:rPr>
        <w:t xml:space="preserve"> (~200 words)</w:t>
      </w:r>
    </w:p>
    <w:p w14:paraId="0002EC48" w14:textId="77777777" w:rsidR="00F47F61" w:rsidRPr="00F47F61" w:rsidRDefault="00F47F61" w:rsidP="00F47F61">
      <w:pPr>
        <w:numPr>
          <w:ilvl w:val="1"/>
          <w:numId w:val="13"/>
        </w:numPr>
        <w:spacing w:after="0"/>
        <w:rPr>
          <w:sz w:val="20"/>
          <w:szCs w:val="20"/>
          <w:lang w:val="en-GB"/>
        </w:rPr>
      </w:pPr>
      <w:r w:rsidRPr="00F47F61">
        <w:rPr>
          <w:sz w:val="20"/>
          <w:szCs w:val="20"/>
          <w:lang w:val="en-GB"/>
        </w:rPr>
        <w:t>Focus on a key theoretical argument from the readings.</w:t>
      </w:r>
    </w:p>
    <w:p w14:paraId="0B2F3896" w14:textId="77777777" w:rsidR="00F47F61" w:rsidRPr="00F47F61" w:rsidRDefault="00F47F61" w:rsidP="00F47F61">
      <w:pPr>
        <w:numPr>
          <w:ilvl w:val="1"/>
          <w:numId w:val="13"/>
        </w:numPr>
        <w:spacing w:after="0"/>
        <w:rPr>
          <w:sz w:val="20"/>
          <w:szCs w:val="20"/>
          <w:lang w:val="en-GB"/>
        </w:rPr>
      </w:pPr>
      <w:r w:rsidRPr="00F47F61">
        <w:rPr>
          <w:sz w:val="20"/>
          <w:szCs w:val="20"/>
          <w:lang w:val="en-GB"/>
        </w:rPr>
        <w:t>Submitted before class.</w:t>
      </w:r>
    </w:p>
    <w:p w14:paraId="2D9A8F56" w14:textId="77777777" w:rsidR="00F47F61" w:rsidRPr="00F47F61" w:rsidRDefault="00F47F61" w:rsidP="00F47F61">
      <w:pPr>
        <w:numPr>
          <w:ilvl w:val="0"/>
          <w:numId w:val="13"/>
        </w:numPr>
        <w:spacing w:after="0"/>
        <w:rPr>
          <w:sz w:val="20"/>
          <w:szCs w:val="20"/>
          <w:lang w:val="en-GB"/>
        </w:rPr>
      </w:pPr>
      <w:r w:rsidRPr="00F47F61">
        <w:rPr>
          <w:b/>
          <w:bCs/>
          <w:sz w:val="20"/>
          <w:szCs w:val="20"/>
          <w:lang w:val="en-GB"/>
        </w:rPr>
        <w:t>In-Class Debates &amp; Simulations</w:t>
      </w:r>
    </w:p>
    <w:p w14:paraId="1D79AA70" w14:textId="77777777" w:rsidR="00F47F61" w:rsidRPr="00F47F61" w:rsidRDefault="00F47F61" w:rsidP="00F47F61">
      <w:pPr>
        <w:numPr>
          <w:ilvl w:val="1"/>
          <w:numId w:val="13"/>
        </w:numPr>
        <w:spacing w:after="0"/>
        <w:rPr>
          <w:sz w:val="20"/>
          <w:szCs w:val="20"/>
          <w:lang w:val="en-GB"/>
        </w:rPr>
      </w:pPr>
      <w:r w:rsidRPr="00F47F61">
        <w:rPr>
          <w:sz w:val="20"/>
          <w:szCs w:val="20"/>
          <w:lang w:val="en-GB"/>
        </w:rPr>
        <w:t xml:space="preserve">Teams will prepare arguments based on </w:t>
      </w:r>
      <w:proofErr w:type="spellStart"/>
      <w:r w:rsidRPr="00F47F61">
        <w:rPr>
          <w:sz w:val="20"/>
          <w:szCs w:val="20"/>
          <w:lang w:val="en-GB"/>
        </w:rPr>
        <w:t>Kymlicka</w:t>
      </w:r>
      <w:proofErr w:type="spellEnd"/>
      <w:r w:rsidRPr="00F47F61">
        <w:rPr>
          <w:sz w:val="20"/>
          <w:szCs w:val="20"/>
          <w:lang w:val="en-GB"/>
        </w:rPr>
        <w:t xml:space="preserve"> and additional sources.</w:t>
      </w:r>
    </w:p>
    <w:p w14:paraId="5F8C3D0A" w14:textId="77777777" w:rsidR="00F47F61" w:rsidRPr="00F47F61" w:rsidRDefault="00F47F61" w:rsidP="00F47F61">
      <w:pPr>
        <w:numPr>
          <w:ilvl w:val="1"/>
          <w:numId w:val="13"/>
        </w:numPr>
        <w:spacing w:after="0"/>
        <w:rPr>
          <w:sz w:val="20"/>
          <w:szCs w:val="20"/>
          <w:lang w:val="en-GB"/>
        </w:rPr>
      </w:pPr>
      <w:r w:rsidRPr="00F47F61">
        <w:rPr>
          <w:sz w:val="20"/>
          <w:szCs w:val="20"/>
          <w:lang w:val="en-GB"/>
        </w:rPr>
        <w:t>Graded on clarity, relevance, and teamwork.</w:t>
      </w:r>
    </w:p>
    <w:p w14:paraId="220E84DF" w14:textId="77777777" w:rsidR="00F47F61" w:rsidRPr="00F47F61" w:rsidRDefault="00F47F61" w:rsidP="00F47F61">
      <w:pPr>
        <w:numPr>
          <w:ilvl w:val="0"/>
          <w:numId w:val="13"/>
        </w:numPr>
        <w:spacing w:after="0"/>
        <w:rPr>
          <w:sz w:val="20"/>
          <w:szCs w:val="20"/>
          <w:lang w:val="en-GB"/>
        </w:rPr>
      </w:pPr>
      <w:r w:rsidRPr="00F47F61">
        <w:rPr>
          <w:b/>
          <w:bCs/>
          <w:sz w:val="20"/>
          <w:szCs w:val="20"/>
          <w:lang w:val="en-GB"/>
        </w:rPr>
        <w:t>Policy Memos</w:t>
      </w:r>
      <w:r w:rsidRPr="00F47F61">
        <w:rPr>
          <w:sz w:val="20"/>
          <w:szCs w:val="20"/>
          <w:lang w:val="en-GB"/>
        </w:rPr>
        <w:t xml:space="preserve"> (500–700 words)</w:t>
      </w:r>
    </w:p>
    <w:p w14:paraId="220C297E" w14:textId="77777777" w:rsidR="00F47F61" w:rsidRPr="00F47F61" w:rsidRDefault="00F47F61" w:rsidP="00F47F61">
      <w:pPr>
        <w:numPr>
          <w:ilvl w:val="1"/>
          <w:numId w:val="13"/>
        </w:numPr>
        <w:spacing w:after="0"/>
        <w:rPr>
          <w:sz w:val="20"/>
          <w:szCs w:val="20"/>
          <w:lang w:val="en-GB"/>
        </w:rPr>
      </w:pPr>
      <w:r w:rsidRPr="00F47F61">
        <w:rPr>
          <w:sz w:val="20"/>
          <w:szCs w:val="20"/>
          <w:lang w:val="en-GB"/>
        </w:rPr>
        <w:t>Two short memos identifying a policy issue and applying a theoretical framework.</w:t>
      </w:r>
    </w:p>
    <w:p w14:paraId="47A08F61" w14:textId="77777777" w:rsidR="00F47F61" w:rsidRPr="00F47F61" w:rsidRDefault="00F47F61" w:rsidP="00F47F61">
      <w:pPr>
        <w:numPr>
          <w:ilvl w:val="1"/>
          <w:numId w:val="13"/>
        </w:numPr>
        <w:spacing w:after="0"/>
        <w:rPr>
          <w:sz w:val="20"/>
          <w:szCs w:val="20"/>
          <w:lang w:val="en-GB"/>
        </w:rPr>
      </w:pPr>
      <w:r w:rsidRPr="00F47F61">
        <w:rPr>
          <w:sz w:val="20"/>
          <w:szCs w:val="20"/>
          <w:lang w:val="en-GB"/>
        </w:rPr>
        <w:t>Justify proposals with references to readings.</w:t>
      </w:r>
    </w:p>
    <w:p w14:paraId="75A95673" w14:textId="77777777" w:rsidR="00F47F61" w:rsidRPr="00F47F61" w:rsidRDefault="00F47F61" w:rsidP="00F47F61">
      <w:pPr>
        <w:numPr>
          <w:ilvl w:val="0"/>
          <w:numId w:val="13"/>
        </w:numPr>
        <w:spacing w:after="0"/>
        <w:rPr>
          <w:sz w:val="20"/>
          <w:szCs w:val="20"/>
          <w:lang w:val="en-GB"/>
        </w:rPr>
      </w:pPr>
      <w:r w:rsidRPr="00F47F61">
        <w:rPr>
          <w:b/>
          <w:bCs/>
          <w:sz w:val="20"/>
          <w:szCs w:val="20"/>
          <w:lang w:val="en-GB"/>
        </w:rPr>
        <w:t>Group Presentations</w:t>
      </w:r>
      <w:r w:rsidRPr="00F47F61">
        <w:rPr>
          <w:sz w:val="20"/>
          <w:szCs w:val="20"/>
          <w:lang w:val="en-GB"/>
        </w:rPr>
        <w:t xml:space="preserve"> (10–15 minutes)</w:t>
      </w:r>
    </w:p>
    <w:p w14:paraId="7C666E4A" w14:textId="77777777" w:rsidR="00F47F61" w:rsidRPr="00F47F61" w:rsidRDefault="00F47F61" w:rsidP="00F47F61">
      <w:pPr>
        <w:numPr>
          <w:ilvl w:val="1"/>
          <w:numId w:val="13"/>
        </w:numPr>
        <w:spacing w:after="0"/>
        <w:rPr>
          <w:sz w:val="20"/>
          <w:szCs w:val="20"/>
          <w:lang w:val="en-GB"/>
        </w:rPr>
      </w:pPr>
      <w:r w:rsidRPr="00F47F61">
        <w:rPr>
          <w:sz w:val="20"/>
          <w:szCs w:val="20"/>
          <w:lang w:val="en-GB"/>
        </w:rPr>
        <w:t>Presentations on historical/contemporary cases tied to course theories.</w:t>
      </w:r>
    </w:p>
    <w:p w14:paraId="00A1F81C" w14:textId="77777777" w:rsidR="00F47F61" w:rsidRPr="00F47F61" w:rsidRDefault="00F47F61" w:rsidP="00F47F61">
      <w:pPr>
        <w:numPr>
          <w:ilvl w:val="1"/>
          <w:numId w:val="13"/>
        </w:numPr>
        <w:spacing w:after="0"/>
        <w:rPr>
          <w:sz w:val="20"/>
          <w:szCs w:val="20"/>
          <w:lang w:val="en-GB"/>
        </w:rPr>
      </w:pPr>
      <w:r w:rsidRPr="00F47F61">
        <w:rPr>
          <w:sz w:val="20"/>
          <w:szCs w:val="20"/>
          <w:lang w:val="en-GB"/>
        </w:rPr>
        <w:t>Visual aids recommended.</w:t>
      </w:r>
    </w:p>
    <w:p w14:paraId="60B7FAF3" w14:textId="77777777" w:rsidR="00F47F61" w:rsidRPr="00F47F61" w:rsidRDefault="00F47F61" w:rsidP="00F47F61">
      <w:pPr>
        <w:numPr>
          <w:ilvl w:val="0"/>
          <w:numId w:val="13"/>
        </w:numPr>
        <w:spacing w:after="0"/>
        <w:rPr>
          <w:sz w:val="20"/>
          <w:szCs w:val="20"/>
          <w:lang w:val="en-GB"/>
        </w:rPr>
      </w:pPr>
      <w:r w:rsidRPr="00F47F61">
        <w:rPr>
          <w:b/>
          <w:bCs/>
          <w:sz w:val="20"/>
          <w:szCs w:val="20"/>
          <w:lang w:val="en-GB"/>
        </w:rPr>
        <w:t>Take-Home Exam</w:t>
      </w:r>
      <w:r w:rsidRPr="00F47F61">
        <w:rPr>
          <w:sz w:val="20"/>
          <w:szCs w:val="20"/>
          <w:lang w:val="en-GB"/>
        </w:rPr>
        <w:t xml:space="preserve"> (~1000 words)</w:t>
      </w:r>
    </w:p>
    <w:p w14:paraId="0D231FA3" w14:textId="77777777" w:rsidR="00F47F61" w:rsidRPr="00F47F61" w:rsidRDefault="00F47F61" w:rsidP="00F47F61">
      <w:pPr>
        <w:numPr>
          <w:ilvl w:val="1"/>
          <w:numId w:val="13"/>
        </w:numPr>
        <w:spacing w:after="0"/>
        <w:rPr>
          <w:sz w:val="20"/>
          <w:szCs w:val="20"/>
          <w:lang w:val="en-GB"/>
        </w:rPr>
      </w:pPr>
      <w:r w:rsidRPr="00F47F61">
        <w:rPr>
          <w:sz w:val="20"/>
          <w:szCs w:val="20"/>
          <w:lang w:val="en-GB"/>
        </w:rPr>
        <w:t>Synthesis of multiple theories in response to provided questions.</w:t>
      </w:r>
    </w:p>
    <w:p w14:paraId="1781699D" w14:textId="77777777" w:rsidR="00F47F61" w:rsidRPr="00F47F61" w:rsidRDefault="00F47F61" w:rsidP="00F47F61">
      <w:pPr>
        <w:numPr>
          <w:ilvl w:val="1"/>
          <w:numId w:val="13"/>
        </w:numPr>
        <w:spacing w:after="0"/>
        <w:rPr>
          <w:sz w:val="20"/>
          <w:szCs w:val="20"/>
          <w:lang w:val="en-GB"/>
        </w:rPr>
      </w:pPr>
      <w:r w:rsidRPr="00F47F61">
        <w:rPr>
          <w:sz w:val="20"/>
          <w:szCs w:val="20"/>
          <w:lang w:val="en-GB"/>
        </w:rPr>
        <w:t>Submit via Turnitin.</w:t>
      </w:r>
    </w:p>
    <w:p w14:paraId="5ABD64C1" w14:textId="77777777" w:rsidR="00F47F61" w:rsidRPr="00F47F61" w:rsidRDefault="00F47F61" w:rsidP="00F47F61">
      <w:pPr>
        <w:numPr>
          <w:ilvl w:val="0"/>
          <w:numId w:val="13"/>
        </w:numPr>
        <w:spacing w:after="0"/>
        <w:rPr>
          <w:sz w:val="20"/>
          <w:szCs w:val="20"/>
          <w:lang w:val="en-GB"/>
        </w:rPr>
      </w:pPr>
      <w:r w:rsidRPr="00F47F61">
        <w:rPr>
          <w:b/>
          <w:bCs/>
          <w:sz w:val="20"/>
          <w:szCs w:val="20"/>
          <w:lang w:val="en-GB"/>
        </w:rPr>
        <w:t>Midterm &amp; Final Exams</w:t>
      </w:r>
    </w:p>
    <w:p w14:paraId="2ECF2D36" w14:textId="77777777" w:rsidR="00F47F61" w:rsidRPr="00F47F61" w:rsidRDefault="00F47F61" w:rsidP="00F47F61">
      <w:pPr>
        <w:numPr>
          <w:ilvl w:val="1"/>
          <w:numId w:val="13"/>
        </w:numPr>
        <w:spacing w:after="0"/>
        <w:rPr>
          <w:sz w:val="20"/>
          <w:szCs w:val="20"/>
          <w:lang w:val="en-GB"/>
        </w:rPr>
      </w:pPr>
      <w:r w:rsidRPr="00F47F61">
        <w:rPr>
          <w:sz w:val="20"/>
          <w:szCs w:val="20"/>
          <w:lang w:val="en-GB"/>
        </w:rPr>
        <w:t>In-class essay-based assessments covering key theoretical debates.</w:t>
      </w:r>
    </w:p>
    <w:p w14:paraId="5D063613" w14:textId="77777777" w:rsidR="00F47F61" w:rsidRPr="00F47F61" w:rsidRDefault="00F47F61" w:rsidP="00F47F61">
      <w:pPr>
        <w:numPr>
          <w:ilvl w:val="0"/>
          <w:numId w:val="13"/>
        </w:numPr>
        <w:spacing w:after="0"/>
        <w:rPr>
          <w:sz w:val="20"/>
          <w:szCs w:val="20"/>
          <w:lang w:val="en-GB"/>
        </w:rPr>
      </w:pPr>
      <w:r w:rsidRPr="00F47F61">
        <w:rPr>
          <w:b/>
          <w:bCs/>
          <w:sz w:val="20"/>
          <w:szCs w:val="20"/>
          <w:lang w:val="en-GB"/>
        </w:rPr>
        <w:t>Optional Mini-Conference</w:t>
      </w:r>
    </w:p>
    <w:p w14:paraId="52555F5A" w14:textId="77777777" w:rsidR="00F47F61" w:rsidRPr="00F47F61" w:rsidRDefault="00F47F61" w:rsidP="00F47F61">
      <w:pPr>
        <w:numPr>
          <w:ilvl w:val="1"/>
          <w:numId w:val="13"/>
        </w:numPr>
        <w:spacing w:after="0"/>
        <w:rPr>
          <w:sz w:val="20"/>
          <w:szCs w:val="20"/>
          <w:lang w:val="en-GB"/>
        </w:rPr>
      </w:pPr>
      <w:r w:rsidRPr="00F47F61">
        <w:rPr>
          <w:sz w:val="20"/>
          <w:szCs w:val="20"/>
          <w:lang w:val="en-GB"/>
        </w:rPr>
        <w:t>Short presentations linking course theory to a contemporary issue.</w:t>
      </w:r>
    </w:p>
    <w:p w14:paraId="3037E17A" w14:textId="77777777" w:rsidR="00F47F61" w:rsidRPr="00F47F61" w:rsidRDefault="00F47F61" w:rsidP="00F47F61">
      <w:pPr>
        <w:numPr>
          <w:ilvl w:val="1"/>
          <w:numId w:val="13"/>
        </w:numPr>
        <w:spacing w:after="0"/>
        <w:rPr>
          <w:sz w:val="20"/>
          <w:szCs w:val="20"/>
          <w:lang w:val="en-GB"/>
        </w:rPr>
      </w:pPr>
      <w:r w:rsidRPr="00F47F61">
        <w:rPr>
          <w:sz w:val="20"/>
          <w:szCs w:val="20"/>
          <w:lang w:val="en-GB"/>
        </w:rPr>
        <w:t>Encourages research and discussion.</w:t>
      </w:r>
    </w:p>
    <w:p w14:paraId="6AD1E0BB" w14:textId="77777777" w:rsidR="00F47F61" w:rsidRPr="00F47F61" w:rsidRDefault="00F47F61" w:rsidP="00F47F61">
      <w:pPr>
        <w:spacing w:after="0"/>
        <w:rPr>
          <w:sz w:val="20"/>
          <w:szCs w:val="20"/>
          <w:lang w:val="en-GB"/>
        </w:rPr>
      </w:pPr>
      <w:r w:rsidRPr="00F47F61">
        <w:rPr>
          <w:sz w:val="20"/>
          <w:szCs w:val="20"/>
          <w:lang w:val="en-GB"/>
        </w:rPr>
        <w:pict w14:anchorId="0B738166">
          <v:rect id="_x0000_i1027" style="width:0;height:1.5pt" o:hralign="center" o:hrstd="t" o:hr="t" fillcolor="#a0a0a0" stroked="f"/>
        </w:pict>
      </w:r>
    </w:p>
    <w:p w14:paraId="10A756DB" w14:textId="77777777" w:rsidR="00F47F61" w:rsidRPr="00F47F61" w:rsidRDefault="00F47F61" w:rsidP="00F47F61">
      <w:pPr>
        <w:spacing w:after="0"/>
        <w:rPr>
          <w:sz w:val="20"/>
          <w:szCs w:val="20"/>
          <w:lang w:val="en-GB"/>
        </w:rPr>
      </w:pPr>
      <w:r w:rsidRPr="00F47F61">
        <w:rPr>
          <w:b/>
          <w:bCs/>
          <w:sz w:val="20"/>
          <w:szCs w:val="20"/>
          <w:lang w:val="en-GB"/>
        </w:rPr>
        <w:lastRenderedPageBreak/>
        <w:t>Course policies regarding attendance, academic integrity, and make-up exams remain unchanged. Dates may be adjusted per university guidelines.</w:t>
      </w:r>
    </w:p>
    <w:p w14:paraId="2AC5D773" w14:textId="77777777" w:rsidR="00F47F61" w:rsidRDefault="00F47F61" w:rsidP="00235D4B">
      <w:pPr>
        <w:spacing w:after="0"/>
        <w:rPr>
          <w:sz w:val="20"/>
          <w:szCs w:val="20"/>
        </w:rPr>
      </w:pPr>
    </w:p>
    <w:p w14:paraId="794F79EE" w14:textId="77777777" w:rsidR="00F47F61" w:rsidRPr="00F173F6" w:rsidRDefault="00F47F61" w:rsidP="00235D4B">
      <w:pPr>
        <w:spacing w:after="0"/>
        <w:rPr>
          <w:sz w:val="20"/>
          <w:szCs w:val="20"/>
        </w:rPr>
      </w:pPr>
    </w:p>
    <w:sectPr w:rsidR="00F47F61" w:rsidRPr="00F173F6" w:rsidSect="00A74792">
      <w:pgSz w:w="11900" w:h="16840"/>
      <w:pgMar w:top="1134" w:right="1134" w:bottom="1134" w:left="113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imes">
    <w:panose1 w:val="020206030504050203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5427DF"/>
    <w:multiLevelType w:val="hybridMultilevel"/>
    <w:tmpl w:val="52981A50"/>
    <w:lvl w:ilvl="0" w:tplc="9EFC97C2">
      <w:numFmt w:val="bullet"/>
      <w:lvlText w:val="-"/>
      <w:lvlJc w:val="left"/>
      <w:pPr>
        <w:ind w:left="720" w:hanging="360"/>
      </w:pPr>
      <w:rPr>
        <w:rFonts w:ascii="Cambria" w:eastAsiaTheme="minorEastAsia" w:hAnsi="Cambria" w:cs="Time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F9517D0"/>
    <w:multiLevelType w:val="hybridMultilevel"/>
    <w:tmpl w:val="7BE8D5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08E6ADA"/>
    <w:multiLevelType w:val="hybridMultilevel"/>
    <w:tmpl w:val="DA80137E"/>
    <w:lvl w:ilvl="0" w:tplc="79F66E10">
      <w:start w:val="54"/>
      <w:numFmt w:val="bullet"/>
      <w:lvlText w:val="-"/>
      <w:lvlJc w:val="left"/>
      <w:pPr>
        <w:ind w:left="720" w:hanging="360"/>
      </w:pPr>
      <w:rPr>
        <w:rFonts w:ascii="Cambria" w:eastAsiaTheme="minorHAnsi" w:hAnsi="Cambria" w:cstheme="minorBid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BC66BC3"/>
    <w:multiLevelType w:val="hybridMultilevel"/>
    <w:tmpl w:val="A1E0BF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0E843D9"/>
    <w:multiLevelType w:val="hybridMultilevel"/>
    <w:tmpl w:val="D834E6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1032763"/>
    <w:multiLevelType w:val="hybridMultilevel"/>
    <w:tmpl w:val="9F7029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A164AAC"/>
    <w:multiLevelType w:val="hybridMultilevel"/>
    <w:tmpl w:val="996417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BED59E9"/>
    <w:multiLevelType w:val="hybridMultilevel"/>
    <w:tmpl w:val="C778F9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CE86EBE"/>
    <w:multiLevelType w:val="hybridMultilevel"/>
    <w:tmpl w:val="96FE10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0637B1A"/>
    <w:multiLevelType w:val="hybridMultilevel"/>
    <w:tmpl w:val="FFF298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FCE079E"/>
    <w:multiLevelType w:val="multilevel"/>
    <w:tmpl w:val="DB669B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4117CEF"/>
    <w:multiLevelType w:val="hybridMultilevel"/>
    <w:tmpl w:val="E8522D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91D1F8C"/>
    <w:multiLevelType w:val="hybridMultilevel"/>
    <w:tmpl w:val="3D6A80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12158552">
    <w:abstractNumId w:val="0"/>
  </w:num>
  <w:num w:numId="2" w16cid:durableId="1940018419">
    <w:abstractNumId w:val="2"/>
  </w:num>
  <w:num w:numId="3" w16cid:durableId="638997918">
    <w:abstractNumId w:val="11"/>
  </w:num>
  <w:num w:numId="4" w16cid:durableId="690959989">
    <w:abstractNumId w:val="5"/>
  </w:num>
  <w:num w:numId="5" w16cid:durableId="61223256">
    <w:abstractNumId w:val="8"/>
  </w:num>
  <w:num w:numId="6" w16cid:durableId="1642882109">
    <w:abstractNumId w:val="7"/>
  </w:num>
  <w:num w:numId="7" w16cid:durableId="1419056008">
    <w:abstractNumId w:val="6"/>
  </w:num>
  <w:num w:numId="8" w16cid:durableId="687876025">
    <w:abstractNumId w:val="1"/>
  </w:num>
  <w:num w:numId="9" w16cid:durableId="1658145234">
    <w:abstractNumId w:val="3"/>
  </w:num>
  <w:num w:numId="10" w16cid:durableId="1720128464">
    <w:abstractNumId w:val="4"/>
  </w:num>
  <w:num w:numId="11" w16cid:durableId="1512064477">
    <w:abstractNumId w:val="12"/>
  </w:num>
  <w:num w:numId="12" w16cid:durableId="1017074934">
    <w:abstractNumId w:val="9"/>
  </w:num>
  <w:num w:numId="13" w16cid:durableId="214672780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182"/>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7078"/>
    <w:rsid w:val="00027A0F"/>
    <w:rsid w:val="00043655"/>
    <w:rsid w:val="0004448B"/>
    <w:rsid w:val="000559AB"/>
    <w:rsid w:val="00062BB4"/>
    <w:rsid w:val="00072F73"/>
    <w:rsid w:val="000764CF"/>
    <w:rsid w:val="000B055A"/>
    <w:rsid w:val="000B28F9"/>
    <w:rsid w:val="000B6FFD"/>
    <w:rsid w:val="001307F9"/>
    <w:rsid w:val="00135BFA"/>
    <w:rsid w:val="001503C1"/>
    <w:rsid w:val="001B3A93"/>
    <w:rsid w:val="001C0F20"/>
    <w:rsid w:val="001E5973"/>
    <w:rsid w:val="00201435"/>
    <w:rsid w:val="002028CB"/>
    <w:rsid w:val="00210A22"/>
    <w:rsid w:val="00235D4B"/>
    <w:rsid w:val="00266405"/>
    <w:rsid w:val="002764C9"/>
    <w:rsid w:val="002B0CD1"/>
    <w:rsid w:val="002B5A6D"/>
    <w:rsid w:val="0033171D"/>
    <w:rsid w:val="0035706A"/>
    <w:rsid w:val="00372530"/>
    <w:rsid w:val="00376664"/>
    <w:rsid w:val="003926CA"/>
    <w:rsid w:val="003B7D85"/>
    <w:rsid w:val="003C134D"/>
    <w:rsid w:val="003E1623"/>
    <w:rsid w:val="00403F7A"/>
    <w:rsid w:val="0043633F"/>
    <w:rsid w:val="00474589"/>
    <w:rsid w:val="0048222C"/>
    <w:rsid w:val="00492978"/>
    <w:rsid w:val="004B4574"/>
    <w:rsid w:val="004C3256"/>
    <w:rsid w:val="004D70B8"/>
    <w:rsid w:val="005236A7"/>
    <w:rsid w:val="005237CF"/>
    <w:rsid w:val="0053167E"/>
    <w:rsid w:val="00536B40"/>
    <w:rsid w:val="0056059A"/>
    <w:rsid w:val="0058061A"/>
    <w:rsid w:val="00596985"/>
    <w:rsid w:val="00597707"/>
    <w:rsid w:val="005A7432"/>
    <w:rsid w:val="005C327B"/>
    <w:rsid w:val="005D3602"/>
    <w:rsid w:val="00635171"/>
    <w:rsid w:val="00641641"/>
    <w:rsid w:val="006676CF"/>
    <w:rsid w:val="0067553A"/>
    <w:rsid w:val="00684688"/>
    <w:rsid w:val="006A4A0B"/>
    <w:rsid w:val="006D250D"/>
    <w:rsid w:val="006F5EF1"/>
    <w:rsid w:val="00715CB1"/>
    <w:rsid w:val="00723091"/>
    <w:rsid w:val="00737596"/>
    <w:rsid w:val="00770CAB"/>
    <w:rsid w:val="00773E56"/>
    <w:rsid w:val="00775C23"/>
    <w:rsid w:val="0079294E"/>
    <w:rsid w:val="007C2E99"/>
    <w:rsid w:val="007E3FFA"/>
    <w:rsid w:val="007F36E9"/>
    <w:rsid w:val="00823B64"/>
    <w:rsid w:val="00866C5A"/>
    <w:rsid w:val="00883DC5"/>
    <w:rsid w:val="00886DE1"/>
    <w:rsid w:val="008C08CF"/>
    <w:rsid w:val="008C6268"/>
    <w:rsid w:val="008C6624"/>
    <w:rsid w:val="008D15EB"/>
    <w:rsid w:val="008E72CA"/>
    <w:rsid w:val="00911E4E"/>
    <w:rsid w:val="00934852"/>
    <w:rsid w:val="009437BC"/>
    <w:rsid w:val="00944E23"/>
    <w:rsid w:val="00946233"/>
    <w:rsid w:val="0096225A"/>
    <w:rsid w:val="00971958"/>
    <w:rsid w:val="00977CDA"/>
    <w:rsid w:val="00984F3E"/>
    <w:rsid w:val="009B4935"/>
    <w:rsid w:val="009D596B"/>
    <w:rsid w:val="009E0511"/>
    <w:rsid w:val="009E0997"/>
    <w:rsid w:val="009E378E"/>
    <w:rsid w:val="009F1C57"/>
    <w:rsid w:val="00A30866"/>
    <w:rsid w:val="00A53FA1"/>
    <w:rsid w:val="00A57235"/>
    <w:rsid w:val="00A64063"/>
    <w:rsid w:val="00A72EAA"/>
    <w:rsid w:val="00A74792"/>
    <w:rsid w:val="00A83926"/>
    <w:rsid w:val="00AD50BA"/>
    <w:rsid w:val="00B359BB"/>
    <w:rsid w:val="00B65BF0"/>
    <w:rsid w:val="00B7727D"/>
    <w:rsid w:val="00BA38E8"/>
    <w:rsid w:val="00BA4A27"/>
    <w:rsid w:val="00BA75F6"/>
    <w:rsid w:val="00BD4CDF"/>
    <w:rsid w:val="00C22514"/>
    <w:rsid w:val="00C3168A"/>
    <w:rsid w:val="00C46C4C"/>
    <w:rsid w:val="00C72450"/>
    <w:rsid w:val="00C846B5"/>
    <w:rsid w:val="00CA7DD1"/>
    <w:rsid w:val="00CB5CE7"/>
    <w:rsid w:val="00CD1E6B"/>
    <w:rsid w:val="00D030C5"/>
    <w:rsid w:val="00D15F75"/>
    <w:rsid w:val="00D16FD1"/>
    <w:rsid w:val="00D23FC5"/>
    <w:rsid w:val="00D2622F"/>
    <w:rsid w:val="00D31247"/>
    <w:rsid w:val="00D370F0"/>
    <w:rsid w:val="00D665C9"/>
    <w:rsid w:val="00D72325"/>
    <w:rsid w:val="00D91C36"/>
    <w:rsid w:val="00DD6401"/>
    <w:rsid w:val="00DE08A9"/>
    <w:rsid w:val="00DE7BF4"/>
    <w:rsid w:val="00E076BD"/>
    <w:rsid w:val="00E2276B"/>
    <w:rsid w:val="00E535ED"/>
    <w:rsid w:val="00E54171"/>
    <w:rsid w:val="00E610BE"/>
    <w:rsid w:val="00E65D9A"/>
    <w:rsid w:val="00E751C1"/>
    <w:rsid w:val="00E7549B"/>
    <w:rsid w:val="00E7615C"/>
    <w:rsid w:val="00EA673C"/>
    <w:rsid w:val="00EA7078"/>
    <w:rsid w:val="00EC3DDA"/>
    <w:rsid w:val="00F041D7"/>
    <w:rsid w:val="00F105BD"/>
    <w:rsid w:val="00F173F6"/>
    <w:rsid w:val="00F23C5D"/>
    <w:rsid w:val="00F47F61"/>
    <w:rsid w:val="00F61C3E"/>
    <w:rsid w:val="00FA1BED"/>
    <w:rsid w:val="00FA59CD"/>
    <w:rsid w:val="00FB28FD"/>
    <w:rsid w:val="00FB5CED"/>
    <w:rsid w:val="00FB73E8"/>
    <w:rsid w:val="00FC0AD3"/>
    <w:rsid w:val="00FC1C91"/>
    <w:rsid w:val="00FE04C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B28A722"/>
  <w14:defaultImageDpi w14:val="330"/>
  <w15:docId w15:val="{667D20FA-2A93-4C81-A941-9DB673738D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A7078"/>
    <w:pPr>
      <w:spacing w:after="200"/>
    </w:pPr>
    <w:rPr>
      <w:rFonts w:eastAsiaTheme="minorHAnsi"/>
    </w:rPr>
  </w:style>
  <w:style w:type="paragraph" w:styleId="Heading1">
    <w:name w:val="heading 1"/>
    <w:basedOn w:val="Normal"/>
    <w:next w:val="Normal"/>
    <w:link w:val="Heading1Char"/>
    <w:qFormat/>
    <w:rsid w:val="00EA7078"/>
    <w:pPr>
      <w:keepNext/>
      <w:widowControl w:val="0"/>
      <w:autoSpaceDE w:val="0"/>
      <w:autoSpaceDN w:val="0"/>
      <w:adjustRightInd w:val="0"/>
      <w:spacing w:after="0"/>
      <w:outlineLvl w:val="0"/>
    </w:pPr>
    <w:rPr>
      <w:rFonts w:ascii="Times New Roman" w:eastAsia="Times New Roman" w:hAnsi="Times New Roman" w:cs="Times New Roman"/>
      <w:b/>
      <w:bCs/>
      <w:sz w:val="20"/>
    </w:rPr>
  </w:style>
  <w:style w:type="paragraph" w:styleId="Heading3">
    <w:name w:val="heading 3"/>
    <w:basedOn w:val="Normal"/>
    <w:next w:val="Normal"/>
    <w:link w:val="Heading3Char"/>
    <w:uiPriority w:val="9"/>
    <w:semiHidden/>
    <w:unhideWhenUsed/>
    <w:qFormat/>
    <w:rsid w:val="00F47F61"/>
    <w:pPr>
      <w:keepNext/>
      <w:keepLines/>
      <w:spacing w:before="40" w:after="0"/>
      <w:outlineLvl w:val="2"/>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EA7078"/>
    <w:rPr>
      <w:rFonts w:ascii="Times New Roman" w:eastAsia="Times New Roman" w:hAnsi="Times New Roman" w:cs="Times New Roman"/>
      <w:b/>
      <w:bCs/>
      <w:sz w:val="20"/>
    </w:rPr>
  </w:style>
  <w:style w:type="character" w:styleId="Strong">
    <w:name w:val="Strong"/>
    <w:qFormat/>
    <w:rsid w:val="00EA7078"/>
    <w:rPr>
      <w:b/>
      <w:bCs/>
    </w:rPr>
  </w:style>
  <w:style w:type="character" w:styleId="Hyperlink">
    <w:name w:val="Hyperlink"/>
    <w:basedOn w:val="DefaultParagraphFont"/>
    <w:uiPriority w:val="99"/>
    <w:semiHidden/>
    <w:unhideWhenUsed/>
    <w:rsid w:val="00EA7078"/>
    <w:rPr>
      <w:color w:val="0000FF" w:themeColor="hyperlink"/>
      <w:u w:val="single"/>
    </w:rPr>
  </w:style>
  <w:style w:type="paragraph" w:styleId="ListParagraph">
    <w:name w:val="List Paragraph"/>
    <w:basedOn w:val="Normal"/>
    <w:uiPriority w:val="34"/>
    <w:qFormat/>
    <w:rsid w:val="00C72450"/>
    <w:pPr>
      <w:ind w:left="720"/>
      <w:contextualSpacing/>
    </w:pPr>
  </w:style>
  <w:style w:type="character" w:customStyle="1" w:styleId="grame">
    <w:name w:val="grame"/>
    <w:basedOn w:val="DefaultParagraphFont"/>
    <w:rsid w:val="00A53FA1"/>
  </w:style>
  <w:style w:type="paragraph" w:styleId="BodyText">
    <w:name w:val="Body Text"/>
    <w:basedOn w:val="Normal"/>
    <w:link w:val="BodyTextChar"/>
    <w:rsid w:val="00A53FA1"/>
    <w:pPr>
      <w:spacing w:after="0"/>
      <w:jc w:val="both"/>
    </w:pPr>
    <w:rPr>
      <w:rFonts w:ascii="Arial" w:eastAsia="Times New Roman" w:hAnsi="Arial" w:cs="Times New Roman"/>
      <w:sz w:val="20"/>
      <w:szCs w:val="20"/>
      <w:lang w:val="en-GB"/>
    </w:rPr>
  </w:style>
  <w:style w:type="character" w:customStyle="1" w:styleId="BodyTextChar">
    <w:name w:val="Body Text Char"/>
    <w:basedOn w:val="DefaultParagraphFont"/>
    <w:link w:val="BodyText"/>
    <w:rsid w:val="00A53FA1"/>
    <w:rPr>
      <w:rFonts w:ascii="Arial" w:eastAsia="Times New Roman" w:hAnsi="Arial" w:cs="Times New Roman"/>
      <w:sz w:val="20"/>
      <w:szCs w:val="20"/>
      <w:lang w:val="en-GB"/>
    </w:rPr>
  </w:style>
  <w:style w:type="table" w:customStyle="1" w:styleId="MediumGrid31">
    <w:name w:val="Medium Grid 31"/>
    <w:basedOn w:val="TableNormal"/>
    <w:uiPriority w:val="69"/>
    <w:rsid w:val="00A53FA1"/>
    <w:rPr>
      <w:rFonts w:eastAsiaTheme="minorHAnsi"/>
      <w:sz w:val="22"/>
      <w:szCs w:val="22"/>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paragraph" w:styleId="BalloonText">
    <w:name w:val="Balloon Text"/>
    <w:basedOn w:val="Normal"/>
    <w:link w:val="BalloonTextChar"/>
    <w:uiPriority w:val="99"/>
    <w:semiHidden/>
    <w:unhideWhenUsed/>
    <w:rsid w:val="00D665C9"/>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665C9"/>
    <w:rPr>
      <w:rFonts w:ascii="Segoe UI" w:eastAsiaTheme="minorHAnsi" w:hAnsi="Segoe UI" w:cs="Segoe UI"/>
      <w:sz w:val="18"/>
      <w:szCs w:val="18"/>
    </w:rPr>
  </w:style>
  <w:style w:type="paragraph" w:styleId="Revision">
    <w:name w:val="Revision"/>
    <w:hidden/>
    <w:uiPriority w:val="99"/>
    <w:semiHidden/>
    <w:rsid w:val="001E5973"/>
    <w:rPr>
      <w:rFonts w:eastAsiaTheme="minorHAnsi"/>
    </w:rPr>
  </w:style>
  <w:style w:type="character" w:customStyle="1" w:styleId="Heading3Char">
    <w:name w:val="Heading 3 Char"/>
    <w:basedOn w:val="DefaultParagraphFont"/>
    <w:link w:val="Heading3"/>
    <w:uiPriority w:val="9"/>
    <w:semiHidden/>
    <w:rsid w:val="00F47F61"/>
    <w:rPr>
      <w:rFonts w:asciiTheme="majorHAnsi" w:eastAsiaTheme="majorEastAsia" w:hAnsiTheme="majorHAnsi" w:cstheme="majorBidi"/>
      <w:color w:val="243F60" w:themeColor="accent1" w:themeShade="7F"/>
    </w:rPr>
  </w:style>
  <w:style w:type="character" w:styleId="CommentReference">
    <w:name w:val="annotation reference"/>
    <w:basedOn w:val="DefaultParagraphFont"/>
    <w:uiPriority w:val="99"/>
    <w:semiHidden/>
    <w:unhideWhenUsed/>
    <w:rsid w:val="00F47F61"/>
    <w:rPr>
      <w:sz w:val="16"/>
      <w:szCs w:val="16"/>
    </w:rPr>
  </w:style>
  <w:style w:type="paragraph" w:styleId="CommentText">
    <w:name w:val="annotation text"/>
    <w:basedOn w:val="Normal"/>
    <w:link w:val="CommentTextChar"/>
    <w:uiPriority w:val="99"/>
    <w:unhideWhenUsed/>
    <w:rsid w:val="00F47F61"/>
    <w:rPr>
      <w:sz w:val="20"/>
      <w:szCs w:val="20"/>
    </w:rPr>
  </w:style>
  <w:style w:type="character" w:customStyle="1" w:styleId="CommentTextChar">
    <w:name w:val="Comment Text Char"/>
    <w:basedOn w:val="DefaultParagraphFont"/>
    <w:link w:val="CommentText"/>
    <w:uiPriority w:val="99"/>
    <w:rsid w:val="00F47F61"/>
    <w:rPr>
      <w:rFonts w:eastAsiaTheme="minorHAnsi"/>
      <w:sz w:val="20"/>
      <w:szCs w:val="20"/>
    </w:rPr>
  </w:style>
  <w:style w:type="paragraph" w:styleId="CommentSubject">
    <w:name w:val="annotation subject"/>
    <w:basedOn w:val="CommentText"/>
    <w:next w:val="CommentText"/>
    <w:link w:val="CommentSubjectChar"/>
    <w:uiPriority w:val="99"/>
    <w:semiHidden/>
    <w:unhideWhenUsed/>
    <w:rsid w:val="00F47F61"/>
    <w:rPr>
      <w:b/>
      <w:bCs/>
    </w:rPr>
  </w:style>
  <w:style w:type="character" w:customStyle="1" w:styleId="CommentSubjectChar">
    <w:name w:val="Comment Subject Char"/>
    <w:basedOn w:val="CommentTextChar"/>
    <w:link w:val="CommentSubject"/>
    <w:uiPriority w:val="99"/>
    <w:semiHidden/>
    <w:rsid w:val="00F47F61"/>
    <w:rPr>
      <w:rFonts w:eastAsiaTheme="minorHAnsi"/>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08897397">
      <w:bodyDiv w:val="1"/>
      <w:marLeft w:val="0"/>
      <w:marRight w:val="0"/>
      <w:marTop w:val="0"/>
      <w:marBottom w:val="0"/>
      <w:divBdr>
        <w:top w:val="none" w:sz="0" w:space="0" w:color="auto"/>
        <w:left w:val="none" w:sz="0" w:space="0" w:color="auto"/>
        <w:bottom w:val="none" w:sz="0" w:space="0" w:color="auto"/>
        <w:right w:val="none" w:sz="0" w:space="0" w:color="auto"/>
      </w:divBdr>
    </w:div>
    <w:div w:id="674921334">
      <w:bodyDiv w:val="1"/>
      <w:marLeft w:val="0"/>
      <w:marRight w:val="0"/>
      <w:marTop w:val="0"/>
      <w:marBottom w:val="0"/>
      <w:divBdr>
        <w:top w:val="none" w:sz="0" w:space="0" w:color="auto"/>
        <w:left w:val="none" w:sz="0" w:space="0" w:color="auto"/>
        <w:bottom w:val="none" w:sz="0" w:space="0" w:color="auto"/>
        <w:right w:val="none" w:sz="0" w:space="0" w:color="auto"/>
      </w:divBdr>
    </w:div>
    <w:div w:id="1087075806">
      <w:bodyDiv w:val="1"/>
      <w:marLeft w:val="0"/>
      <w:marRight w:val="0"/>
      <w:marTop w:val="0"/>
      <w:marBottom w:val="0"/>
      <w:divBdr>
        <w:top w:val="none" w:sz="0" w:space="0" w:color="auto"/>
        <w:left w:val="none" w:sz="0" w:space="0" w:color="auto"/>
        <w:bottom w:val="none" w:sz="0" w:space="0" w:color="auto"/>
        <w:right w:val="none" w:sz="0" w:space="0" w:color="auto"/>
      </w:divBdr>
    </w:div>
    <w:div w:id="1350837939">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16</TotalTime>
  <Pages>5</Pages>
  <Words>1674</Words>
  <Characters>9544</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yilmaz</Company>
  <LinksUpToDate>false</LinksUpToDate>
  <CharactersWithSpaces>11196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omur yilmaz</dc:creator>
  <cp:lastModifiedBy>Erol Kaymak</cp:lastModifiedBy>
  <cp:revision>3</cp:revision>
  <dcterms:created xsi:type="dcterms:W3CDTF">2025-02-21T13:14:00Z</dcterms:created>
  <dcterms:modified xsi:type="dcterms:W3CDTF">2025-02-21T13:18:00Z</dcterms:modified>
</cp:coreProperties>
</file>