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Preface As I write this preface, I am preparing to speak at a memorial service for my dear friend, Jack Moran, the long-time head tutor at Cornell-in-Washington’s (CIW) internship and public policy program for undergraduates. My commitment to the importance of teaching research paper writing and this book originated in my experiences there and are very much a result of my interactions with Jack. For those of you who notice that the dedication of this edition is different from the previous one, the reason is not related to any change in my status but as a way to honor my friend, who taught me so much as a graduate student and who, over the ensuing two-plus decades, engaged in numerous conversations with me about teaching research methods and how to engage students in the research process. I was not an early believer that requiring political science undergraduates to undertake a journal-style research article was a good idea. The instructors who are picking up this book likely have heard these criticisms and more: such an endeavor puts students under too much pressure, is too specialized when a liberal arts education is not intended to produce academics, and is too much work for faculty and students alike. In my time at Cornell and then with even more fervor as a faculty member at Saint Joseph’s University in Philadelphia, I became a convert, and Jack was central to helping me arrive at that transformation. I firmly believe that learning how to conduct research and effectively communicate ideas in the form of an academic paper not only teaches students invaluable writing, research, logical, and analytic skills but, perhaps most compelling, empowers them to become critical consumers of information and, therefore, better citizens in a democracy. Today Americans and people in liberal polities the world over must assess arguments, weigh evidence, and consider the appropriateness of cases, data, and comparisons as they decide whose policy positions appear best suited to contemporary challenges and whose inclinations and worldviews seem capable of handling unforeseen opportunities and dangers.1 Jack Moran was the consummate teacher, who knew how to expertly guide students through the research process and, over his career, oversaw more than a thousand undergraduate public policy theses, ranging in length from about 60 to 100 pages. Weekly, he would meet individually with his students after having read their drafts, intellectually poking and prodding them to sharpen their ideas, encouraging, laughing, and challenging them to do their best. He shaped so many students and gave them an unbelievable experience that was more than an intellectual one, because Jack was not just a teacher but a mentor. He lived in the CIW complex with these students, and he gave them his all. Also remarkable about Jack was how much time and energy he spent on the graduate students who were teaching at CIW. For this program to succeed, the Cornell Center needed a group of tutors to work with the undergrads, but most of the time, graduate students—despite being in the early stages of writing their own dissertations—had had very little training in the research process. And the majority certainly didn’t know much about teaching research paper writing. Jack took the tutors under his wing, helped them master the art of teaching at CIW, and encouraged them through their own theses, often giving useful advice on how to overcome methodological challenges and writing blocks, and aiding countless tutors in finishing so that they could move on to their faculty appointments. The puzzle of Jack for some of us was that he never completed his own dissertation, when he certainly could have; thankfully, he was not regretful. The joy of his interaction with students and colleagues, his wonderful life filled with friends, politics, art, music, culture, and great food, and living in Washington, D.C., with ample time for travel, was enough. Why wouldn’t it be? Most of us look at his life and say, indeed, it was a life very well lived. Jack was a remarkable individual who changed lives and was such a good friend to so many. Thus, I dedicate this book to Jack Moran. Future generations of Cornell undergraduate and graduate students are much deprived by his loss, and CIW will never be the same without him. I will miss his laugh, his friendship, and his willingness to discuss research challenges and design issues. This dedication is a small token of my appreciation of him as a mentor to those embarking on policy and political research, as well as an effort to mark the enormous contributions he has made to the development of discerning citizens through his service at Cornell’s Washington Center. In addition to honoring Jack, I want to thank some people for their help, encouragement, and generosity as I have worked on this book. First and foremost, I must give an enormous thank you to my students at Saint Joseph’s University, who constantly challenge me to find better ways to teach about the research paper writing process and who, every semester, are willing to go along for the research paper ride (or marathon) with me. I hope they know how much I appreciate their hard work and that I do realize how much effort, concentration, and pure determination their research papers take. Second, I’d like to express my gratitude to my colleagues, who have humored me over the years and accepted my belief in the importance of research paper writing. While not all of them are as convinced as I, they have supported the course as a major requirement for almost fifteen years. I want to single out Graham Lee, who undertook this effort with me at the outset; Kaz Fukuoka, for his commitment to the research paper in the senior seminars; Becki Scola, for her devotion to data analysis and empiricism that always keeps me on my toes; Rick Gioioso, for his ability to question “old ways”; and Susan Liebell, for her discerning mind and overall commitment to student learning and writing. You have all influenced this book in multiple ways, and I am grateful to have you as colleagues. Third, I want to thank friends who have been supportive and provided me with excellent feedback over the years. I especially appreciate Marissa Martino Golden of Bryn Mawr College for her ideas and friendship and for leading me to one of my student contributors. Mary Malone at the University of New Hampshire has again been enormously positive and someone whose instinct and judgment on research and teaching I always seek. And, of course, my husband Steve McGovern, at Haverford College, is the greatest sounding board and the person who helps me—the comparativist and international relations specialist—be confident that I am doing a decent job when I make a foray into American politics. I owe an enormous debt of gratitude to the students who have allowed me to share their work with you in this book and on the Web site. Yes, Zoe Colman is a real (and highly impressive) person who recently graduated from Bryn Mawr College. Not only do I greatly admire her senior thesis, but I am extremely thankful that she has allowed me to share it with you in segments in this book and in full on the Web site. Mary Korchak of Saint Joseph’s University has also given me permission to provide her semester-long paper, written as a sophomore, on the Web site. Finally, two other students, Kevin Black and Rachel Sellers, are the composite of “Kevin” in my text, with Kevin inspiring the discussions about being torn between case studies and statistical analysis in studying the 2011 Arab uprisings and Rachel providing the research question and some of the actual text for the example of qualitative analysis. Thanks so much to all of you for your generosity in sharing your work with me and future students. I am also very grateful to Dr. Kim Logio of the Saint Joseph’s Sociology Department, who has had numerous conversations with me in the past about teaching research methods and using SPSS with students and helped bail me out at a crucial time when a computer crash rendered my software unusable. The team at SAGE/CQ Press has been just great, again. I was thrilled when Charisse Kiino asked me to move forward with the third edition a year ahead of schedule, and Sarah Calabi and Nancy Matuszak have been fabulous to work with. At key times during the revising process, they provided me with valuable guidance to help make this edition a great product. They also found me fifteen anonymous reviewers, who deserve my thanks for the time and effort they put into the feedback that makes this book not only more current but better, serving student and faculty needs more appropriately. To the reviewers, thank you for the positive comments, recommendations, and criticisms. I hope that you can see your influence on this third edition, and I apologize here for those ideas I left behind. Please know that I did not ignore them, but rather considered what I could do in the space allotted with my purpose and talents. Jim Kelly is an extraordinary copyeditor, unbelievably organized, patient, and with a great sense of humor. Thank you, Jim! Finally, I extend my gratitude to Libby Larson who moved the work expertly through production, and to Allison Hughes for all her efforts on the web resources. I am very lucky to have had such a great staff helping me every step of the way. As usual, the remaining flaws are all my own, and I hope there are far fewer in this edition, so that this book can be worthy of my friend, Jack Moran. Dear Jack, already you are sorely missed, and you will never be forgotten. You touched so many, many people in such meaningful ways. Note 1 My colleague Susan P. Liebell has made an excellent case for the importance of teaching science to prepare a democratic people. See Democracy, Intelligent Design, and Evolution: Science 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