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00.86956521739125" w:lineRule="auto"/>
        <w:rPr>
          <w:color w:val="131314"/>
          <w:sz w:val="46"/>
          <w:szCs w:val="46"/>
        </w:rPr>
      </w:pPr>
      <w:bookmarkStart w:colFirst="0" w:colLast="0" w:name="_5dehvfq972dt" w:id="0"/>
      <w:bookmarkEnd w:id="0"/>
      <w:r w:rsidDel="00000000" w:rsidR="00000000" w:rsidRPr="00000000">
        <w:rPr>
          <w:color w:val="131314"/>
          <w:sz w:val="46"/>
          <w:szCs w:val="46"/>
          <w:rtl w:val="0"/>
        </w:rPr>
        <w:t xml:space="preserve">Study Guide: Writing a Research Paper in Political Science (Baglione)</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ozsfm72vhwpx" w:id="1"/>
      <w:bookmarkEnd w:id="1"/>
      <w:r w:rsidDel="00000000" w:rsidR="00000000" w:rsidRPr="00000000">
        <w:rPr>
          <w:color w:val="131314"/>
          <w:sz w:val="34"/>
          <w:szCs w:val="34"/>
          <w:rtl w:val="0"/>
        </w:rPr>
        <w:t xml:space="preserve">Quiz</w:t>
      </w:r>
    </w:p>
    <w:p w:rsidR="00000000" w:rsidDel="00000000" w:rsidP="00000000" w:rsidRDefault="00000000" w:rsidRPr="00000000" w14:paraId="00000003">
      <w:pPr>
        <w:numPr>
          <w:ilvl w:val="0"/>
          <w:numId w:val="3"/>
        </w:numPr>
        <w:shd w:fill="ffffff" w:val="clear"/>
        <w:ind w:left="720" w:hanging="360"/>
      </w:pPr>
      <w:r w:rsidDel="00000000" w:rsidR="00000000" w:rsidRPr="00000000">
        <w:rPr>
          <w:color w:val="131314"/>
          <w:sz w:val="21"/>
          <w:szCs w:val="21"/>
          <w:rtl w:val="0"/>
        </w:rPr>
        <w:t xml:space="preserve">According to the text, what are some helpful metaphors for understanding what a research paper is?</w:t>
      </w:r>
    </w:p>
    <w:p w:rsidR="00000000" w:rsidDel="00000000" w:rsidP="00000000" w:rsidRDefault="00000000" w:rsidRPr="00000000" w14:paraId="00000004">
      <w:pPr>
        <w:numPr>
          <w:ilvl w:val="0"/>
          <w:numId w:val="3"/>
        </w:numPr>
        <w:shd w:fill="ffffff" w:val="clear"/>
        <w:ind w:left="720" w:hanging="360"/>
      </w:pPr>
      <w:r w:rsidDel="00000000" w:rsidR="00000000" w:rsidRPr="00000000">
        <w:rPr>
          <w:color w:val="131314"/>
          <w:sz w:val="21"/>
          <w:szCs w:val="21"/>
          <w:rtl w:val="0"/>
        </w:rPr>
        <w:t xml:space="preserve">Briefly describe the initial steps recommended for finding a research question in political science.</w:t>
      </w:r>
    </w:p>
    <w:p w:rsidR="00000000" w:rsidDel="00000000" w:rsidP="00000000" w:rsidRDefault="00000000" w:rsidRPr="00000000" w14:paraId="00000005">
      <w:pPr>
        <w:numPr>
          <w:ilvl w:val="0"/>
          <w:numId w:val="3"/>
        </w:numPr>
        <w:shd w:fill="ffffff" w:val="clear"/>
        <w:ind w:left="720" w:hanging="360"/>
      </w:pPr>
      <w:r w:rsidDel="00000000" w:rsidR="00000000" w:rsidRPr="00000000">
        <w:rPr>
          <w:color w:val="131314"/>
          <w:sz w:val="21"/>
          <w:szCs w:val="21"/>
          <w:rtl w:val="0"/>
        </w:rPr>
        <w:t xml:space="preserve">What distinguishes paraphrasing from plagiarism, as explained in the source material?</w:t>
      </w:r>
    </w:p>
    <w:p w:rsidR="00000000" w:rsidDel="00000000" w:rsidP="00000000" w:rsidRDefault="00000000" w:rsidRPr="00000000" w14:paraId="00000006">
      <w:pPr>
        <w:numPr>
          <w:ilvl w:val="0"/>
          <w:numId w:val="3"/>
        </w:numPr>
        <w:shd w:fill="ffffff" w:val="clear"/>
        <w:ind w:left="720" w:hanging="360"/>
      </w:pPr>
      <w:r w:rsidDel="00000000" w:rsidR="00000000" w:rsidRPr="00000000">
        <w:rPr>
          <w:color w:val="131314"/>
          <w:sz w:val="21"/>
          <w:szCs w:val="21"/>
          <w:rtl w:val="0"/>
        </w:rPr>
        <w:t xml:space="preserve">Why is it important to develop an annotated bibliography in the research process?</w:t>
      </w:r>
    </w:p>
    <w:p w:rsidR="00000000" w:rsidDel="00000000" w:rsidP="00000000" w:rsidRDefault="00000000" w:rsidRPr="00000000" w14:paraId="00000007">
      <w:pPr>
        <w:numPr>
          <w:ilvl w:val="0"/>
          <w:numId w:val="3"/>
        </w:numPr>
        <w:shd w:fill="ffffff" w:val="clear"/>
        <w:ind w:left="720" w:hanging="360"/>
      </w:pPr>
      <w:r w:rsidDel="00000000" w:rsidR="00000000" w:rsidRPr="00000000">
        <w:rPr>
          <w:color w:val="131314"/>
          <w:sz w:val="21"/>
          <w:szCs w:val="21"/>
          <w:rtl w:val="0"/>
        </w:rPr>
        <w:t xml:space="preserve">What is the role of a thesis statement in a political science research paper?</w:t>
      </w:r>
    </w:p>
    <w:p w:rsidR="00000000" w:rsidDel="00000000" w:rsidP="00000000" w:rsidRDefault="00000000" w:rsidRPr="00000000" w14:paraId="00000008">
      <w:pPr>
        <w:numPr>
          <w:ilvl w:val="0"/>
          <w:numId w:val="3"/>
        </w:numPr>
        <w:shd w:fill="ffffff" w:val="clear"/>
        <w:ind w:left="720" w:hanging="360"/>
      </w:pPr>
      <w:r w:rsidDel="00000000" w:rsidR="00000000" w:rsidRPr="00000000">
        <w:rPr>
          <w:color w:val="131314"/>
          <w:sz w:val="21"/>
          <w:szCs w:val="21"/>
          <w:rtl w:val="0"/>
        </w:rPr>
        <w:t xml:space="preserve">Explain the concept of "operational definitions" in the context of research design.</w:t>
      </w:r>
    </w:p>
    <w:p w:rsidR="00000000" w:rsidDel="00000000" w:rsidP="00000000" w:rsidRDefault="00000000" w:rsidRPr="00000000" w14:paraId="00000009">
      <w:pPr>
        <w:numPr>
          <w:ilvl w:val="0"/>
          <w:numId w:val="3"/>
        </w:numPr>
        <w:shd w:fill="ffffff" w:val="clear"/>
        <w:ind w:left="720" w:hanging="360"/>
      </w:pPr>
      <w:r w:rsidDel="00000000" w:rsidR="00000000" w:rsidRPr="00000000">
        <w:rPr>
          <w:color w:val="131314"/>
          <w:sz w:val="21"/>
          <w:szCs w:val="21"/>
          <w:rtl w:val="0"/>
        </w:rPr>
        <w:t xml:space="preserve">According to the text, what are the key elements to consider when writing a literature review?</w:t>
      </w:r>
    </w:p>
    <w:p w:rsidR="00000000" w:rsidDel="00000000" w:rsidP="00000000" w:rsidRDefault="00000000" w:rsidRPr="00000000" w14:paraId="0000000A">
      <w:pPr>
        <w:numPr>
          <w:ilvl w:val="0"/>
          <w:numId w:val="3"/>
        </w:numPr>
        <w:shd w:fill="ffffff" w:val="clear"/>
        <w:ind w:left="720" w:hanging="360"/>
      </w:pPr>
      <w:r w:rsidDel="00000000" w:rsidR="00000000" w:rsidRPr="00000000">
        <w:rPr>
          <w:color w:val="131314"/>
          <w:sz w:val="21"/>
          <w:szCs w:val="21"/>
          <w:rtl w:val="0"/>
        </w:rPr>
        <w:t xml:space="preserve">What are the two primary types of data analysis mentioned in the table of contents?</w:t>
      </w:r>
    </w:p>
    <w:p w:rsidR="00000000" w:rsidDel="00000000" w:rsidP="00000000" w:rsidRDefault="00000000" w:rsidRPr="00000000" w14:paraId="0000000B">
      <w:pPr>
        <w:numPr>
          <w:ilvl w:val="0"/>
          <w:numId w:val="3"/>
        </w:numPr>
        <w:shd w:fill="ffffff" w:val="clear"/>
        <w:ind w:left="720" w:hanging="360"/>
      </w:pPr>
      <w:r w:rsidDel="00000000" w:rsidR="00000000" w:rsidRPr="00000000">
        <w:rPr>
          <w:color w:val="131314"/>
          <w:sz w:val="21"/>
          <w:szCs w:val="21"/>
          <w:rtl w:val="0"/>
        </w:rPr>
        <w:t xml:space="preserve">Why is it crucial to consider the limitations of your findings in the conclusion of a research paper?</w:t>
      </w:r>
    </w:p>
    <w:p w:rsidR="00000000" w:rsidDel="00000000" w:rsidP="00000000" w:rsidRDefault="00000000" w:rsidRPr="00000000" w14:paraId="0000000C">
      <w:pPr>
        <w:numPr>
          <w:ilvl w:val="0"/>
          <w:numId w:val="3"/>
        </w:numPr>
        <w:shd w:fill="ffffff" w:val="clear"/>
        <w:ind w:left="720" w:hanging="360"/>
      </w:pPr>
      <w:r w:rsidDel="00000000" w:rsidR="00000000" w:rsidRPr="00000000">
        <w:rPr>
          <w:color w:val="131314"/>
          <w:sz w:val="21"/>
          <w:szCs w:val="21"/>
          <w:rtl w:val="0"/>
        </w:rPr>
        <w:t xml:space="preserve">What are some of the key components that should be included in the introduction of a political science research paper?</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bqz97s3aqkjb" w:id="2"/>
      <w:bookmarkEnd w:id="2"/>
      <w:r w:rsidDel="00000000" w:rsidR="00000000" w:rsidRPr="00000000">
        <w:rPr>
          <w:color w:val="131314"/>
          <w:sz w:val="34"/>
          <w:szCs w:val="34"/>
          <w:rtl w:val="0"/>
        </w:rPr>
        <w:t xml:space="preserve">Quiz Answer Key</w:t>
      </w:r>
    </w:p>
    <w:p w:rsidR="00000000" w:rsidDel="00000000" w:rsidP="00000000" w:rsidRDefault="00000000" w:rsidRPr="00000000" w14:paraId="0000000E">
      <w:pPr>
        <w:numPr>
          <w:ilvl w:val="0"/>
          <w:numId w:val="4"/>
        </w:numPr>
        <w:shd w:fill="ffffff" w:val="clear"/>
        <w:ind w:left="720" w:hanging="360"/>
      </w:pPr>
      <w:r w:rsidDel="00000000" w:rsidR="00000000" w:rsidRPr="00000000">
        <w:rPr>
          <w:color w:val="131314"/>
          <w:sz w:val="21"/>
          <w:szCs w:val="21"/>
          <w:rtl w:val="0"/>
        </w:rPr>
        <w:t xml:space="preserve">The text suggests several metaphors, including a puzzle to be solved, a journey of discovery, and a contribution to an ongoing scholarly conversation. These metaphors help to frame the research paper as more than just a report.</w:t>
      </w:r>
    </w:p>
    <w:p w:rsidR="00000000" w:rsidDel="00000000" w:rsidP="00000000" w:rsidRDefault="00000000" w:rsidRPr="00000000" w14:paraId="0000000F">
      <w:pPr>
        <w:numPr>
          <w:ilvl w:val="0"/>
          <w:numId w:val="4"/>
        </w:numPr>
        <w:shd w:fill="ffffff" w:val="clear"/>
        <w:ind w:left="720" w:hanging="360"/>
      </w:pPr>
      <w:r w:rsidDel="00000000" w:rsidR="00000000" w:rsidRPr="00000000">
        <w:rPr>
          <w:color w:val="131314"/>
          <w:sz w:val="21"/>
          <w:szCs w:val="21"/>
          <w:rtl w:val="0"/>
        </w:rPr>
        <w:t xml:space="preserve">To find a research question, the text advises starting by finding something interesting, determining its importance, and trying to identify a puzzle or gap in existing knowledge. Starting with broad questions and then narrowing them down is also recommended.</w:t>
      </w:r>
    </w:p>
    <w:p w:rsidR="00000000" w:rsidDel="00000000" w:rsidP="00000000" w:rsidRDefault="00000000" w:rsidRPr="00000000" w14:paraId="00000010">
      <w:pPr>
        <w:numPr>
          <w:ilvl w:val="0"/>
          <w:numId w:val="4"/>
        </w:numPr>
        <w:shd w:fill="ffffff" w:val="clear"/>
        <w:ind w:left="720" w:hanging="360"/>
      </w:pPr>
      <w:r w:rsidDel="00000000" w:rsidR="00000000" w:rsidRPr="00000000">
        <w:rPr>
          <w:color w:val="131314"/>
          <w:sz w:val="21"/>
          <w:szCs w:val="21"/>
          <w:rtl w:val="0"/>
        </w:rPr>
        <w:t xml:space="preserve">Paraphrasing involves restating someone else's ideas in your own words and style while still giving credit to the original source. Plagiarism is presenting someone else's work or ideas as your own without proper attribution.</w:t>
      </w:r>
    </w:p>
    <w:p w:rsidR="00000000" w:rsidDel="00000000" w:rsidP="00000000" w:rsidRDefault="00000000" w:rsidRPr="00000000" w14:paraId="00000011">
      <w:pPr>
        <w:numPr>
          <w:ilvl w:val="0"/>
          <w:numId w:val="4"/>
        </w:numPr>
        <w:shd w:fill="ffffff" w:val="clear"/>
        <w:ind w:left="720" w:hanging="360"/>
      </w:pPr>
      <w:r w:rsidDel="00000000" w:rsidR="00000000" w:rsidRPr="00000000">
        <w:rPr>
          <w:color w:val="131314"/>
          <w:sz w:val="21"/>
          <w:szCs w:val="21"/>
          <w:rtl w:val="0"/>
        </w:rPr>
        <w:t xml:space="preserve">An annotated bibliography helps researchers keep track of their sources, summarize key arguments, assess the usefulness of each source, and identify relationships between different works, ultimately contributing to a strong literature review.</w:t>
      </w:r>
    </w:p>
    <w:p w:rsidR="00000000" w:rsidDel="00000000" w:rsidP="00000000" w:rsidRDefault="00000000" w:rsidRPr="00000000" w14:paraId="00000012">
      <w:pPr>
        <w:numPr>
          <w:ilvl w:val="0"/>
          <w:numId w:val="4"/>
        </w:numPr>
        <w:shd w:fill="ffffff" w:val="clear"/>
        <w:ind w:left="720" w:hanging="360"/>
      </w:pPr>
      <w:r w:rsidDel="00000000" w:rsidR="00000000" w:rsidRPr="00000000">
        <w:rPr>
          <w:color w:val="131314"/>
          <w:sz w:val="21"/>
          <w:szCs w:val="21"/>
          <w:rtl w:val="0"/>
        </w:rPr>
        <w:t xml:space="preserve">The thesis statement is the central argument or claim of the research paper. It should be clear, concise, and arguable, guiding the direction and scope of the entire paper.</w:t>
      </w:r>
    </w:p>
    <w:p w:rsidR="00000000" w:rsidDel="00000000" w:rsidP="00000000" w:rsidRDefault="00000000" w:rsidRPr="00000000" w14:paraId="00000013">
      <w:pPr>
        <w:numPr>
          <w:ilvl w:val="0"/>
          <w:numId w:val="4"/>
        </w:numPr>
        <w:shd w:fill="ffffff" w:val="clear"/>
        <w:ind w:left="720" w:hanging="360"/>
      </w:pPr>
      <w:r w:rsidDel="00000000" w:rsidR="00000000" w:rsidRPr="00000000">
        <w:rPr>
          <w:color w:val="131314"/>
          <w:sz w:val="21"/>
          <w:szCs w:val="21"/>
          <w:rtl w:val="0"/>
        </w:rPr>
        <w:t xml:space="preserve">Operational definitions involve defining abstract concepts in concrete, measurable terms. This is essential for research design as it allows researchers to systematically observe and analyze the phenomena they are studying.</w:t>
      </w:r>
    </w:p>
    <w:p w:rsidR="00000000" w:rsidDel="00000000" w:rsidP="00000000" w:rsidRDefault="00000000" w:rsidRPr="00000000" w14:paraId="00000014">
      <w:pPr>
        <w:numPr>
          <w:ilvl w:val="0"/>
          <w:numId w:val="4"/>
        </w:numPr>
        <w:shd w:fill="ffffff" w:val="clear"/>
        <w:ind w:left="720" w:hanging="360"/>
      </w:pPr>
      <w:r w:rsidDel="00000000" w:rsidR="00000000" w:rsidRPr="00000000">
        <w:rPr>
          <w:color w:val="131314"/>
          <w:sz w:val="21"/>
          <w:szCs w:val="21"/>
          <w:rtl w:val="0"/>
        </w:rPr>
        <w:t xml:space="preserve">Key elements in writing a literature review include preparing for and understanding existing literature, identifying the fundamentals of the literature, and then synthesizing and writing the review to contextualize the current research.</w:t>
      </w:r>
    </w:p>
    <w:p w:rsidR="00000000" w:rsidDel="00000000" w:rsidP="00000000" w:rsidRDefault="00000000" w:rsidRPr="00000000" w14:paraId="00000015">
      <w:pPr>
        <w:numPr>
          <w:ilvl w:val="0"/>
          <w:numId w:val="4"/>
        </w:numPr>
        <w:shd w:fill="ffffff" w:val="clear"/>
        <w:ind w:left="720" w:hanging="360"/>
      </w:pPr>
      <w:r w:rsidDel="00000000" w:rsidR="00000000" w:rsidRPr="00000000">
        <w:rPr>
          <w:color w:val="131314"/>
          <w:sz w:val="21"/>
          <w:szCs w:val="21"/>
          <w:rtl w:val="0"/>
        </w:rPr>
        <w:t xml:space="preserve">The table of contents mentions qualitative analysis and quantitative analysis as the two primary types of data analysis that might be employed in a political science research paper.</w:t>
      </w:r>
    </w:p>
    <w:p w:rsidR="00000000" w:rsidDel="00000000" w:rsidP="00000000" w:rsidRDefault="00000000" w:rsidRPr="00000000" w14:paraId="00000016">
      <w:pPr>
        <w:numPr>
          <w:ilvl w:val="0"/>
          <w:numId w:val="4"/>
        </w:numPr>
        <w:shd w:fill="ffffff" w:val="clear"/>
        <w:ind w:left="720" w:hanging="360"/>
      </w:pPr>
      <w:r w:rsidDel="00000000" w:rsidR="00000000" w:rsidRPr="00000000">
        <w:rPr>
          <w:color w:val="131314"/>
          <w:sz w:val="21"/>
          <w:szCs w:val="21"/>
          <w:rtl w:val="0"/>
        </w:rPr>
        <w:t xml:space="preserve">Considering the limitations of your findings in the conclusion demonstrates intellectual honesty and provides a nuanced understanding of your research's scope and applicability. It can also suggest avenues for future research.</w:t>
      </w:r>
    </w:p>
    <w:p w:rsidR="00000000" w:rsidDel="00000000" w:rsidP="00000000" w:rsidRDefault="00000000" w:rsidRPr="00000000" w14:paraId="00000017">
      <w:pPr>
        <w:numPr>
          <w:ilvl w:val="0"/>
          <w:numId w:val="4"/>
        </w:numPr>
        <w:shd w:fill="ffffff" w:val="clear"/>
        <w:ind w:left="720" w:hanging="360"/>
      </w:pPr>
      <w:r w:rsidDel="00000000" w:rsidR="00000000" w:rsidRPr="00000000">
        <w:rPr>
          <w:color w:val="131314"/>
          <w:sz w:val="21"/>
          <w:szCs w:val="21"/>
          <w:rtl w:val="0"/>
        </w:rPr>
        <w:t xml:space="preserve">A good introduction should typically include a hook to engage the reader, background information on the topic, a clear statement of the research question, and the thesis statement or main argument of the paper.</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rupuhu482qx3" w:id="3"/>
      <w:bookmarkEnd w:id="3"/>
      <w:r w:rsidDel="00000000" w:rsidR="00000000" w:rsidRPr="00000000">
        <w:rPr>
          <w:color w:val="131314"/>
          <w:sz w:val="34"/>
          <w:szCs w:val="34"/>
          <w:rtl w:val="0"/>
        </w:rPr>
        <w:t xml:space="preserve">Essay Format Questions</w:t>
      </w:r>
    </w:p>
    <w:p w:rsidR="00000000" w:rsidDel="00000000" w:rsidP="00000000" w:rsidRDefault="00000000" w:rsidRPr="00000000" w14:paraId="00000019">
      <w:pPr>
        <w:numPr>
          <w:ilvl w:val="0"/>
          <w:numId w:val="2"/>
        </w:numPr>
        <w:shd w:fill="ffffff" w:val="clear"/>
        <w:ind w:left="720" w:hanging="360"/>
      </w:pPr>
      <w:r w:rsidDel="00000000" w:rsidR="00000000" w:rsidRPr="00000000">
        <w:rPr>
          <w:color w:val="131314"/>
          <w:sz w:val="21"/>
          <w:szCs w:val="21"/>
          <w:rtl w:val="0"/>
        </w:rPr>
        <w:t xml:space="preserve">Discuss the relationship between identifying a compelling research question and developing a strong thesis statement in political science research. How do these two elements inform the entire research paper?</w:t>
      </w:r>
    </w:p>
    <w:p w:rsidR="00000000" w:rsidDel="00000000" w:rsidP="00000000" w:rsidRDefault="00000000" w:rsidRPr="00000000" w14:paraId="0000001A">
      <w:pPr>
        <w:numPr>
          <w:ilvl w:val="0"/>
          <w:numId w:val="2"/>
        </w:numPr>
        <w:shd w:fill="ffffff" w:val="clear"/>
        <w:ind w:left="720" w:hanging="360"/>
      </w:pPr>
      <w:r w:rsidDel="00000000" w:rsidR="00000000" w:rsidRPr="00000000">
        <w:rPr>
          <w:color w:val="131314"/>
          <w:sz w:val="21"/>
          <w:szCs w:val="21"/>
          <w:rtl w:val="0"/>
        </w:rPr>
        <w:t xml:space="preserve">Explain the significance of the literature review in the process of writing a political science research paper. What are the key goals of a well-executed literature review, and how does it contribute to original research?</w:t>
      </w:r>
    </w:p>
    <w:p w:rsidR="00000000" w:rsidDel="00000000" w:rsidP="00000000" w:rsidRDefault="00000000" w:rsidRPr="00000000" w14:paraId="0000001B">
      <w:pPr>
        <w:numPr>
          <w:ilvl w:val="0"/>
          <w:numId w:val="2"/>
        </w:numPr>
        <w:shd w:fill="ffffff" w:val="clear"/>
        <w:ind w:left="720" w:hanging="360"/>
      </w:pPr>
      <w:r w:rsidDel="00000000" w:rsidR="00000000" w:rsidRPr="00000000">
        <w:rPr>
          <w:color w:val="131314"/>
          <w:sz w:val="21"/>
          <w:szCs w:val="21"/>
          <w:rtl w:val="0"/>
        </w:rPr>
        <w:t xml:space="preserve">Compare and contrast qualitative and quantitative research methods as they are applied in political science. Discuss the strengths and limitations of each approach and when each might be most appropriate.</w:t>
      </w:r>
    </w:p>
    <w:p w:rsidR="00000000" w:rsidDel="00000000" w:rsidP="00000000" w:rsidRDefault="00000000" w:rsidRPr="00000000" w14:paraId="0000001C">
      <w:pPr>
        <w:numPr>
          <w:ilvl w:val="0"/>
          <w:numId w:val="2"/>
        </w:numPr>
        <w:shd w:fill="ffffff" w:val="clear"/>
        <w:ind w:left="720" w:hanging="360"/>
      </w:pPr>
      <w:r w:rsidDel="00000000" w:rsidR="00000000" w:rsidRPr="00000000">
        <w:rPr>
          <w:color w:val="131314"/>
          <w:sz w:val="21"/>
          <w:szCs w:val="21"/>
          <w:rtl w:val="0"/>
        </w:rPr>
        <w:t xml:space="preserve">Analyze the importance of research design in ensuring the validity and reliability of findings in political science research. What are some key considerations and potential challenges in developing a robust research design?</w:t>
      </w:r>
    </w:p>
    <w:p w:rsidR="00000000" w:rsidDel="00000000" w:rsidP="00000000" w:rsidRDefault="00000000" w:rsidRPr="00000000" w14:paraId="0000001D">
      <w:pPr>
        <w:numPr>
          <w:ilvl w:val="0"/>
          <w:numId w:val="2"/>
        </w:numPr>
        <w:shd w:fill="ffffff" w:val="clear"/>
        <w:ind w:left="720" w:hanging="360"/>
      </w:pPr>
      <w:r w:rsidDel="00000000" w:rsidR="00000000" w:rsidRPr="00000000">
        <w:rPr>
          <w:color w:val="131314"/>
          <w:sz w:val="21"/>
          <w:szCs w:val="21"/>
          <w:rtl w:val="0"/>
        </w:rPr>
        <w:t xml:space="preserve">Evaluate the role of effective writing and proper citation in communicating political science research. Why are clarity, conciseness, and accurate attribution essential for producing credible and impactful scholarly work?</w:t>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cjwy74ikcsz6" w:id="4"/>
      <w:bookmarkEnd w:id="4"/>
      <w:r w:rsidDel="00000000" w:rsidR="00000000" w:rsidRPr="00000000">
        <w:rPr>
          <w:color w:val="131314"/>
          <w:sz w:val="34"/>
          <w:szCs w:val="34"/>
          <w:rtl w:val="0"/>
        </w:rPr>
        <w:t xml:space="preserve">Glossary of Key Terms</w:t>
      </w:r>
    </w:p>
    <w:p w:rsidR="00000000" w:rsidDel="00000000" w:rsidP="00000000" w:rsidRDefault="00000000" w:rsidRPr="00000000" w14:paraId="0000001F">
      <w:pPr>
        <w:numPr>
          <w:ilvl w:val="0"/>
          <w:numId w:val="1"/>
        </w:numPr>
        <w:shd w:fill="ffffff" w:val="clear"/>
        <w:ind w:left="720" w:hanging="360"/>
      </w:pPr>
      <w:r w:rsidDel="00000000" w:rsidR="00000000" w:rsidRPr="00000000">
        <w:rPr>
          <w:color w:val="131314"/>
          <w:sz w:val="21"/>
          <w:szCs w:val="21"/>
          <w:rtl w:val="0"/>
        </w:rPr>
        <w:t xml:space="preserve">Research Question: A specific, focused inquiry about a political phenomenon that the research paper aims to answer.</w:t>
      </w:r>
    </w:p>
    <w:p w:rsidR="00000000" w:rsidDel="00000000" w:rsidP="00000000" w:rsidRDefault="00000000" w:rsidRPr="00000000" w14:paraId="00000020">
      <w:pPr>
        <w:numPr>
          <w:ilvl w:val="0"/>
          <w:numId w:val="1"/>
        </w:numPr>
        <w:shd w:fill="ffffff" w:val="clear"/>
        <w:ind w:left="720" w:hanging="360"/>
      </w:pPr>
      <w:r w:rsidDel="00000000" w:rsidR="00000000" w:rsidRPr="00000000">
        <w:rPr>
          <w:color w:val="131314"/>
          <w:sz w:val="21"/>
          <w:szCs w:val="21"/>
          <w:rtl w:val="0"/>
        </w:rPr>
        <w:t xml:space="preserve">Thesis Statement: A clear and concise statement that presents the main argument or claim of the research paper.</w:t>
      </w:r>
    </w:p>
    <w:p w:rsidR="00000000" w:rsidDel="00000000" w:rsidP="00000000" w:rsidRDefault="00000000" w:rsidRPr="00000000" w14:paraId="00000021">
      <w:pPr>
        <w:numPr>
          <w:ilvl w:val="0"/>
          <w:numId w:val="1"/>
        </w:numPr>
        <w:shd w:fill="ffffff" w:val="clear"/>
        <w:ind w:left="720" w:hanging="360"/>
      </w:pPr>
      <w:r w:rsidDel="00000000" w:rsidR="00000000" w:rsidRPr="00000000">
        <w:rPr>
          <w:color w:val="131314"/>
          <w:sz w:val="21"/>
          <w:szCs w:val="21"/>
          <w:rtl w:val="0"/>
        </w:rPr>
        <w:t xml:space="preserve">Literature Review: A critical synthesis of existing scholarly work on a particular topic, used to contextualize the current research and identify gaps in knowledge.</w:t>
      </w:r>
    </w:p>
    <w:p w:rsidR="00000000" w:rsidDel="00000000" w:rsidP="00000000" w:rsidRDefault="00000000" w:rsidRPr="00000000" w14:paraId="00000022">
      <w:pPr>
        <w:numPr>
          <w:ilvl w:val="0"/>
          <w:numId w:val="1"/>
        </w:numPr>
        <w:shd w:fill="ffffff" w:val="clear"/>
        <w:ind w:left="720" w:hanging="360"/>
      </w:pPr>
      <w:r w:rsidDel="00000000" w:rsidR="00000000" w:rsidRPr="00000000">
        <w:rPr>
          <w:color w:val="131314"/>
          <w:sz w:val="21"/>
          <w:szCs w:val="21"/>
          <w:rtl w:val="0"/>
        </w:rPr>
        <w:t xml:space="preserve">Annotated Bibliography: A list of citations to books, articles, and documents, where each citation is followed by a brief descriptive and evaluative paragraph, the annotation.</w:t>
      </w:r>
    </w:p>
    <w:p w:rsidR="00000000" w:rsidDel="00000000" w:rsidP="00000000" w:rsidRDefault="00000000" w:rsidRPr="00000000" w14:paraId="00000023">
      <w:pPr>
        <w:numPr>
          <w:ilvl w:val="0"/>
          <w:numId w:val="1"/>
        </w:numPr>
        <w:shd w:fill="ffffff" w:val="clear"/>
        <w:ind w:left="720" w:hanging="360"/>
      </w:pPr>
      <w:r w:rsidDel="00000000" w:rsidR="00000000" w:rsidRPr="00000000">
        <w:rPr>
          <w:color w:val="131314"/>
          <w:sz w:val="21"/>
          <w:szCs w:val="21"/>
          <w:rtl w:val="0"/>
        </w:rPr>
        <w:t xml:space="preserve">Plagiarism: Presenting someone else's work or ideas as your own without proper attribution or citation.</w:t>
      </w:r>
    </w:p>
    <w:p w:rsidR="00000000" w:rsidDel="00000000" w:rsidP="00000000" w:rsidRDefault="00000000" w:rsidRPr="00000000" w14:paraId="00000024">
      <w:pPr>
        <w:numPr>
          <w:ilvl w:val="0"/>
          <w:numId w:val="1"/>
        </w:numPr>
        <w:shd w:fill="ffffff" w:val="clear"/>
        <w:ind w:left="720" w:hanging="360"/>
      </w:pPr>
      <w:r w:rsidDel="00000000" w:rsidR="00000000" w:rsidRPr="00000000">
        <w:rPr>
          <w:color w:val="131314"/>
          <w:sz w:val="21"/>
          <w:szCs w:val="21"/>
          <w:rtl w:val="0"/>
        </w:rPr>
        <w:t xml:space="preserve">Paraphrasing: Restating someone else's ideas in your own words while still providing proper citation to the original source.</w:t>
      </w:r>
    </w:p>
    <w:p w:rsidR="00000000" w:rsidDel="00000000" w:rsidP="00000000" w:rsidRDefault="00000000" w:rsidRPr="00000000" w14:paraId="00000025">
      <w:pPr>
        <w:numPr>
          <w:ilvl w:val="0"/>
          <w:numId w:val="1"/>
        </w:numPr>
        <w:shd w:fill="ffffff" w:val="clear"/>
        <w:ind w:left="720" w:hanging="360"/>
      </w:pPr>
      <w:r w:rsidDel="00000000" w:rsidR="00000000" w:rsidRPr="00000000">
        <w:rPr>
          <w:color w:val="131314"/>
          <w:sz w:val="21"/>
          <w:szCs w:val="21"/>
          <w:rtl w:val="0"/>
        </w:rPr>
        <w:t xml:space="preserve">Operational Definition: Defining an abstract concept in concrete, measurable terms for the purpose of research.</w:t>
      </w:r>
    </w:p>
    <w:p w:rsidR="00000000" w:rsidDel="00000000" w:rsidP="00000000" w:rsidRDefault="00000000" w:rsidRPr="00000000" w14:paraId="00000026">
      <w:pPr>
        <w:numPr>
          <w:ilvl w:val="0"/>
          <w:numId w:val="1"/>
        </w:numPr>
        <w:shd w:fill="ffffff" w:val="clear"/>
        <w:ind w:left="720" w:hanging="360"/>
      </w:pPr>
      <w:r w:rsidDel="00000000" w:rsidR="00000000" w:rsidRPr="00000000">
        <w:rPr>
          <w:color w:val="131314"/>
          <w:sz w:val="21"/>
          <w:szCs w:val="21"/>
          <w:rtl w:val="0"/>
        </w:rPr>
        <w:t xml:space="preserve">Research Design: The overall plan or strategy for conducting a research study, outlining the methods and procedures for data collection and analysis.</w:t>
      </w:r>
    </w:p>
    <w:p w:rsidR="00000000" w:rsidDel="00000000" w:rsidP="00000000" w:rsidRDefault="00000000" w:rsidRPr="00000000" w14:paraId="00000027">
      <w:pPr>
        <w:numPr>
          <w:ilvl w:val="0"/>
          <w:numId w:val="1"/>
        </w:numPr>
        <w:shd w:fill="ffffff" w:val="clear"/>
        <w:ind w:left="720" w:hanging="360"/>
      </w:pPr>
      <w:r w:rsidDel="00000000" w:rsidR="00000000" w:rsidRPr="00000000">
        <w:rPr>
          <w:color w:val="131314"/>
          <w:sz w:val="21"/>
          <w:szCs w:val="21"/>
          <w:rtl w:val="0"/>
        </w:rPr>
        <w:t xml:space="preserve">Qualitative Analysis: The non-numerical examination and interpretation of observations, often involving in-depth interviews, case studies, and textual analysis.</w:t>
      </w:r>
    </w:p>
    <w:p w:rsidR="00000000" w:rsidDel="00000000" w:rsidP="00000000" w:rsidRDefault="00000000" w:rsidRPr="00000000" w14:paraId="00000028">
      <w:pPr>
        <w:numPr>
          <w:ilvl w:val="0"/>
          <w:numId w:val="1"/>
        </w:numPr>
        <w:shd w:fill="ffffff" w:val="clear"/>
        <w:ind w:left="720" w:hanging="360"/>
      </w:pPr>
      <w:r w:rsidDel="00000000" w:rsidR="00000000" w:rsidRPr="00000000">
        <w:rPr>
          <w:color w:val="131314"/>
          <w:sz w:val="21"/>
          <w:szCs w:val="21"/>
          <w:rtl w:val="0"/>
        </w:rPr>
        <w:t xml:space="preserve">Quantitative Analysis: The numerical representation and manipulation of observations for the purpose of describing and explaining the phenomena that those observations reflect.</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