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0"/>
        <w:jc w:val="cente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400"/>
              <w:left w:type="dxa" w:w="400"/>
              <w:bottom w:type="dxa" w:w="400"/>
              <w:right w:type="dxa" w:w="400"/>
            </w:tcMar>
          </w:tcPr>
          <w:p>
            <w:pPr>
              <w:spacing w:after="200"/>
              <w:jc w:val="center"/>
            </w:pPr>
            <w:r>
              <w:rPr>
                <w:rFonts w:ascii="Arial" w:cs="Arial" w:eastAsia="Arial" w:hAnsi="Arial"/>
                <w:b/>
                <w:bCs/>
                <w:color w:val="FFFFFF"/>
                <w:sz w:val="72"/>
                <w:szCs w:val="72"/>
              </w:rPr>
              <w:t xml:space="preserve">HARMONI ERP</w:t>
            </w:r>
          </w:p>
          <w:p>
            <w:pPr>
              <w:spacing w:after="100"/>
              <w:jc w:val="center"/>
            </w:pPr>
            <w:r>
              <w:rPr>
                <w:rFonts w:ascii="Arial" w:cs="Arial" w:eastAsia="Arial" w:hAnsi="Arial"/>
                <w:color w:val="D6EAF8"/>
                <w:sz w:val="32"/>
                <w:szCs w:val="32"/>
              </w:rPr>
              <w:t xml:space="preserve">Sistema de Gestion de Recursos Humanos</w:t>
            </w:r>
          </w:p>
        </w:tc>
      </w:tr>
    </w:tbl>
    <w:p>
      <w:pPr>
        <w:spacing w:after="80"/>
      </w:pPr>
    </w:p>
    <w:p>
      <w:pPr>
        <w:spacing w:after="80"/>
      </w:pPr>
    </w:p>
    <w:p>
      <w:pPr>
        <w:spacing w:after="200"/>
        <w:jc w:val="center"/>
      </w:pPr>
      <w:r>
        <w:rPr>
          <w:rFonts w:ascii="Arial" w:cs="Arial" w:eastAsia="Arial" w:hAnsi="Arial"/>
          <w:b/>
          <w:bCs/>
          <w:color w:val="1A5276"/>
          <w:sz w:val="48"/>
          <w:szCs w:val="48"/>
        </w:rPr>
        <w:t xml:space="preserve">MANUAL DE USUARIO</w:t>
      </w:r>
    </w:p>
    <w:p>
      <w:pPr>
        <w:spacing w:after="80"/>
      </w:pPr>
    </w:p>
    <w:p>
      <w:pPr>
        <w:spacing w:after="100"/>
        <w:jc w:val="center"/>
      </w:pPr>
      <w:r>
        <w:rPr>
          <w:rFonts w:ascii="Arial" w:cs="Arial" w:eastAsia="Arial" w:hAnsi="Arial"/>
          <w:color w:val="566573"/>
          <w:sz w:val="28"/>
          <w:szCs w:val="28"/>
        </w:rPr>
        <w:t xml:space="preserve">Version 2.0</w:t>
      </w:r>
    </w:p>
    <w:p>
      <w:pPr>
        <w:spacing w:after="100"/>
        <w:jc w:val="center"/>
      </w:pPr>
      <w:r>
        <w:rPr>
          <w:rFonts w:ascii="Arial" w:cs="Arial" w:eastAsia="Arial" w:hAnsi="Arial"/>
          <w:color w:val="566573"/>
          <w:sz w:val="28"/>
          <w:szCs w:val="28"/>
        </w:rPr>
        <w:t xml:space="preserve">Marzo 2026</w:t>
      </w:r>
    </w:p>
    <w:p>
      <w:pPr>
        <w:spacing w:after="80"/>
      </w:pPr>
    </w:p>
    <w:p>
      <w:pPr>
        <w:spacing w:after="80"/>
      </w:pPr>
    </w:p>
    <w:p>
      <w:pPr>
        <w:spacing w:after="80"/>
      </w:pPr>
    </w:p>
    <w:p>
      <w:pPr>
        <w:spacing w:after="80"/>
      </w:pPr>
    </w:p>
    <w:p>
      <w:pPr>
        <w:jc w:val="center"/>
      </w:pPr>
      <w:hyperlink w:history="1" r:id="rIdrylkmmd_lud7gapst_pcp">
        <w:r>
          <w:rPr>
            <w:rFonts w:ascii="Arial" w:cs="Arial" w:eastAsia="Arial" w:hAnsi="Arial"/>
            <w:color w:val="2980B9"/>
            <w:sz w:val="24"/>
            <w:szCs w:val="24"/>
            <w:u w:val="single"/>
          </w:rPr>
          <w:t xml:space="preserve">https://harmoni.pe</w:t>
        </w:r>
      </w:hyperlink>
    </w:p>
    <w:p>
      <w:pPr>
        <w:spacing w:after="80"/>
      </w:pPr>
    </w:p>
    <w:p>
      <w:pPr>
        <w:jc w:val="center"/>
      </w:pPr>
      <w:r>
        <w:rPr>
          <w:rFonts w:ascii="Arial" w:cs="Arial" w:eastAsia="Arial" w:hAnsi="Arial"/>
          <w:i/>
          <w:iCs/>
          <w:color w:val="566573"/>
          <w:sz w:val="18"/>
          <w:szCs w:val="18"/>
        </w:rPr>
        <w:t xml:space="preserve">Documento confidencial - Uso interno exclusivo</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5276"/>
          <w:sz w:val="36"/>
          <w:szCs w:val="36"/>
        </w:rP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A5276"/>
          <w:sz w:val="36"/>
          <w:szCs w:val="36"/>
        </w:rPr>
        <w:t xml:space="preserve">1. Introduccion al Sistema</w:t>
      </w:r>
    </w:p>
    <w:p>
      <w:pPr>
        <w:pStyle w:val="Heading2"/>
        <w:spacing w:after="160" w:before="280"/>
      </w:pPr>
      <w:r>
        <w:rPr>
          <w:rFonts w:ascii="Arial" w:cs="Arial" w:eastAsia="Arial" w:hAnsi="Arial"/>
          <w:b/>
          <w:bCs/>
          <w:color w:val="2C3E50"/>
          <w:sz w:val="28"/>
          <w:szCs w:val="28"/>
        </w:rPr>
        <w:t xml:space="preserve">1.1 Que es Harmoni ERP</w:t>
      </w:r>
    </w:p>
    <w:p>
      <w:pPr>
        <w:spacing w:after="120"/>
      </w:pPr>
      <w:r>
        <w:rPr>
          <w:rFonts w:ascii="Arial" w:cs="Arial" w:eastAsia="Arial" w:hAnsi="Arial"/>
          <w:color w:val="2C3E50"/>
          <w:sz w:val="22"/>
          <w:szCs w:val="22"/>
        </w:rPr>
        <w:t xml:space="preserve">Harmoni es un sistema integral de gestion de Recursos Humanos disenado especificamente para empresas peruanas. Integra en una sola plataforma todos los procesos del ciclo de vida del colaborador: desde el reclutamiento y onboarding, pasando por la gestion diaria de asistencia y nominas, hasta las evaluaciones de desempeno, capacitaciones y procesos disciplinarios.</w:t>
      </w:r>
    </w:p>
    <w:p>
      <w:pPr>
        <w:spacing w:after="120"/>
      </w:pPr>
      <w:r>
        <w:rPr>
          <w:rFonts w:ascii="Arial" w:cs="Arial" w:eastAsia="Arial" w:hAnsi="Arial"/>
          <w:color w:val="2C3E50"/>
          <w:sz w:val="22"/>
          <w:szCs w:val="22"/>
        </w:rPr>
        <w:t xml:space="preserve">El sistema esta construido conforme a la legislacion laboral peruana vigente (D.Leg. 728, D.Leg. 713, DS 003-97-TR, entre otros), garantizando que los calculos de horas extras, vacaciones, gratificaciones y CTS se realicen conforme a ley.</w:t>
      </w:r>
    </w:p>
    <w:p>
      <w:pPr>
        <w:pStyle w:val="Heading2"/>
        <w:spacing w:after="160" w:before="280"/>
      </w:pPr>
      <w:r>
        <w:rPr>
          <w:rFonts w:ascii="Arial" w:cs="Arial" w:eastAsia="Arial" w:hAnsi="Arial"/>
          <w:b/>
          <w:bCs/>
          <w:color w:val="2C3E50"/>
          <w:sz w:val="28"/>
          <w:szCs w:val="28"/>
        </w:rPr>
        <w:t xml:space="preserve">1.2 Filosofia del Sistema</w:t>
      </w:r>
    </w:p>
    <w:p>
      <w:pPr>
        <w:spacing w:after="120"/>
      </w:pPr>
      <w:r>
        <w:rPr>
          <w:rFonts w:ascii="Arial" w:cs="Arial" w:eastAsia="Arial" w:hAnsi="Arial"/>
          <w:color w:val="2C3E50"/>
          <w:sz w:val="22"/>
          <w:szCs w:val="22"/>
        </w:rPr>
        <w:t xml:space="preserve">Harmoni trabaja en armonia con su entorno. Cada modulo esta conectado con los demas: un empleado registrado en Personal aparece automaticamente en Asistencia, Vacaciones, Nominas y el Portal del Empleado. No existe doble ingreso de datos.</w:t>
      </w:r>
    </w:p>
    <w:p>
      <w:pPr>
        <w:spacing w:after="120"/>
      </w:pPr>
      <w:r>
        <w:rPr>
          <w:rFonts w:ascii="Arial" w:cs="Arial" w:eastAsia="Arial" w:hAnsi="Arial"/>
          <w:color w:val="2C3E50"/>
          <w:sz w:val="22"/>
          <w:szCs w:val="22"/>
        </w:rPr>
        <w:t xml:space="preserve">El sistema comunica, no el usuario. Las alertas, notificaciones y senales proactivas permiten que el equipo de RRHH actue antes de que los problemas escalen.</w:t>
      </w:r>
    </w:p>
    <w:p>
      <w:pPr>
        <w:pStyle w:val="Heading2"/>
        <w:spacing w:after="160" w:before="280"/>
      </w:pPr>
      <w:r>
        <w:rPr>
          <w:rFonts w:ascii="Arial" w:cs="Arial" w:eastAsia="Arial" w:hAnsi="Arial"/>
          <w:b/>
          <w:bCs/>
          <w:color w:val="2C3E50"/>
          <w:sz w:val="28"/>
          <w:szCs w:val="28"/>
        </w:rPr>
        <w:t xml:space="preserve">1.3 Modulos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Modulo</w:t>
            </w:r>
          </w:p>
        </w:tc>
        <w:tc>
          <w:tcPr>
            <w:tcW w:type="dxa" w:w="5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Funcion Principal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Personal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Maestro de empleados, areas, subareas, contratos y roster</w:t>
            </w:r>
          </w:p>
        </w:tc>
      </w:tr>
      <w:tr>
        <w:tc>
          <w:tcPr>
            <w:tcW w:type="dxa" w:w="3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Asistencia / Tareo</w:t>
            </w:r>
          </w:p>
        </w:tc>
        <w:tc>
          <w:tcPr>
            <w:tcW w:type="dxa" w:w="58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Marcaciones, horas extras, banco de horas, papeletas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Vacaciones y Permisos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Saldos, solicitudes, aprobaciones, 12 tipos de licencia</w:t>
            </w:r>
          </w:p>
        </w:tc>
      </w:tr>
      <w:tr>
        <w:tc>
          <w:tcPr>
            <w:tcW w:type="dxa" w:w="3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Nominas</w:t>
            </w:r>
          </w:p>
        </w:tc>
        <w:tc>
          <w:tcPr>
            <w:tcW w:type="dxa" w:w="58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Planilla mensual, AFP/ONP, gratificaciones, CTS, IR 5ta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Analytics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Dashboards ejecutivos, KPIs, rotacion, ausentismo</w:t>
            </w:r>
          </w:p>
        </w:tc>
      </w:tr>
      <w:tr>
        <w:tc>
          <w:tcPr>
            <w:tcW w:type="dxa" w:w="3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Reclutamiento</w:t>
            </w:r>
          </w:p>
        </w:tc>
        <w:tc>
          <w:tcPr>
            <w:tcW w:type="dxa" w:w="58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Vacantes, pipeline kanban, portal de empleo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Capacitaciones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LMS ligero, cursos, certificaciones, requerimientos</w:t>
            </w:r>
          </w:p>
        </w:tc>
      </w:tr>
      <w:tr>
        <w:tc>
          <w:tcPr>
            <w:tcW w:type="dxa" w:w="3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Evaluaciones</w:t>
            </w:r>
          </w:p>
        </w:tc>
        <w:tc>
          <w:tcPr>
            <w:tcW w:type="dxa" w:w="58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360 grados, OKR, 9-Box Grid, PDI</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Encuestas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Clima laboral, eNPS, pulsos rapidos</w:t>
            </w:r>
          </w:p>
        </w:tc>
      </w:tr>
      <w:tr>
        <w:tc>
          <w:tcPr>
            <w:tcW w:type="dxa" w:w="3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Disciplinaria</w:t>
            </w:r>
          </w:p>
        </w:tc>
        <w:tc>
          <w:tcPr>
            <w:tcW w:type="dxa" w:w="58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Procesos conforme al DS 003-97-TR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Prestamos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Adelantos, cronograma de cuotas, descuento en nomina</w:t>
            </w:r>
          </w:p>
        </w:tc>
      </w:tr>
      <w:tr>
        <w:tc>
          <w:tcPr>
            <w:tcW w:type="dxa" w:w="3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Salarios</w:t>
            </w:r>
          </w:p>
        </w:tc>
        <w:tc>
          <w:tcPr>
            <w:tcW w:type="dxa" w:w="58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Bandas salariales, compa-ratio, simulador de incrementos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Onboarding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Checklists de ingreso y salida configurables</w:t>
            </w:r>
          </w:p>
        </w:tc>
      </w:tr>
      <w:tr>
        <w:tc>
          <w:tcPr>
            <w:tcW w:type="dxa" w:w="3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Comunicaciones</w:t>
            </w:r>
          </w:p>
        </w:tc>
        <w:tc>
          <w:tcPr>
            <w:tcW w:type="dxa" w:w="58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Notificaciones, comunicados masivos, SMTP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Portal del Empleado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Autoservicio del colaborador</w:t>
            </w:r>
          </w:p>
        </w:tc>
      </w:tr>
      <w:tr>
        <w:tc>
          <w:tcPr>
            <w:tcW w:type="dxa" w:w="3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Harmoni AI</w:t>
            </w:r>
          </w:p>
        </w:tc>
        <w:tc>
          <w:tcPr>
            <w:tcW w:type="dxa" w:w="58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Asistente inteligente con lenguaje natural</w:t>
            </w:r>
          </w:p>
        </w:tc>
      </w:tr>
    </w:tbl>
    <w:p>
      <w:pPr>
        <w:spacing w:after="80"/>
      </w:pPr>
    </w:p>
    <w:p>
      <w:pPr>
        <w:pStyle w:val="Heading2"/>
        <w:spacing w:after="160" w:before="280"/>
      </w:pPr>
      <w:r>
        <w:rPr>
          <w:rFonts w:ascii="Arial" w:cs="Arial" w:eastAsia="Arial" w:hAnsi="Arial"/>
          <w:b/>
          <w:bCs/>
          <w:color w:val="2C3E50"/>
          <w:sz w:val="28"/>
          <w:szCs w:val="28"/>
        </w:rPr>
        <w:t xml:space="preserve">1.4 Tipos de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Perfil</w:t>
            </w:r>
          </w:p>
        </w:tc>
        <w:tc>
          <w:tcPr>
            <w:tcW w:type="dxa" w:w="3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c>
          <w:tcPr>
            <w:tcW w:type="dxa" w:w="3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Acceso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Administrador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Acceso total al sistema</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Todos los modulos + configuracion</w:t>
            </w:r>
          </w:p>
        </w:tc>
      </w:tr>
      <w:tr>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RRHH</w:t>
            </w:r>
          </w:p>
        </w:tc>
        <w:tc>
          <w:tcPr>
            <w:tcW w:type="dxa" w:w="3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Gestiona modulos operativos</w:t>
            </w:r>
          </w:p>
        </w:tc>
        <w:tc>
          <w:tcPr>
            <w:tcW w:type="dxa" w:w="3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Personal, Asistencia, Nominas, Vacaciones, etc.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Jefe / Gerente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Aprueba solicitudes de su equipo</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Aprobaciones + reportes de su area</w:t>
            </w:r>
          </w:p>
        </w:tc>
      </w:tr>
      <w:tr>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Empleado</w:t>
            </w:r>
          </w:p>
        </w:tc>
        <w:tc>
          <w:tcPr>
            <w:tcW w:type="dxa" w:w="3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Autoservicio</w:t>
            </w:r>
          </w:p>
        </w:tc>
        <w:tc>
          <w:tcPr>
            <w:tcW w:type="dxa" w:w="3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Portal del Empleado unicamente</w:t>
            </w:r>
          </w:p>
        </w:tc>
      </w:tr>
    </w:tbl>
    <w:p>
      <w:pPr>
        <w:spacing w:after="80"/>
      </w:pPr>
    </w:p>
    <w:p>
      <w:pPr>
        <w:pStyle w:val="Heading2"/>
        <w:spacing w:after="160" w:before="280"/>
      </w:pPr>
      <w:r>
        <w:rPr>
          <w:rFonts w:ascii="Arial" w:cs="Arial" w:eastAsia="Arial" w:hAnsi="Arial"/>
          <w:b/>
          <w:bCs/>
          <w:color w:val="2C3E50"/>
          <w:sz w:val="28"/>
          <w:szCs w:val="28"/>
        </w:rPr>
        <w:t xml:space="preserve">1.5 Requisitos del Sistema</w:t>
      </w:r>
    </w:p>
    <w:p>
      <w:pPr>
        <w:spacing w:after="120"/>
      </w:pPr>
      <w:r>
        <w:rPr>
          <w:rFonts w:ascii="Arial" w:cs="Arial" w:eastAsia="Arial" w:hAnsi="Arial"/>
          <w:b/>
          <w:bCs/>
          <w:color w:val="2C3E50"/>
          <w:sz w:val="22"/>
          <w:szCs w:val="22"/>
        </w:rPr>
        <w:t xml:space="preserve">Navegador web: </w:t>
      </w:r>
      <w:r>
        <w:rPr>
          <w:rFonts w:ascii="Arial" w:cs="Arial" w:eastAsia="Arial" w:hAnsi="Arial"/>
          <w:color w:val="2C3E50"/>
          <w:sz w:val="22"/>
          <w:szCs w:val="22"/>
        </w:rPr>
        <w:t xml:space="preserve">Google Chrome, Mozilla Firefox o Microsoft Edge (versiones recientes).</w:t>
      </w:r>
    </w:p>
    <w:p>
      <w:pPr>
        <w:spacing w:after="120"/>
      </w:pPr>
      <w:r>
        <w:rPr>
          <w:rFonts w:ascii="Arial" w:cs="Arial" w:eastAsia="Arial" w:hAnsi="Arial"/>
          <w:b/>
          <w:bCs/>
          <w:color w:val="2C3E50"/>
          <w:sz w:val="22"/>
          <w:szCs w:val="22"/>
        </w:rPr>
        <w:t xml:space="preserve">Conexion a internet: </w:t>
      </w:r>
      <w:r>
        <w:rPr>
          <w:rFonts w:ascii="Arial" w:cs="Arial" w:eastAsia="Arial" w:hAnsi="Arial"/>
          <w:color w:val="2C3E50"/>
          <w:sz w:val="22"/>
          <w:szCs w:val="22"/>
        </w:rPr>
        <w:t xml:space="preserve">Se requiere conexion estable para acceder a harmoni.pe.</w:t>
      </w:r>
    </w:p>
    <w:p>
      <w:pPr>
        <w:spacing w:after="120"/>
      </w:pPr>
      <w:r>
        <w:rPr>
          <w:rFonts w:ascii="Arial" w:cs="Arial" w:eastAsia="Arial" w:hAnsi="Arial"/>
          <w:b/>
          <w:bCs/>
          <w:color w:val="2C3E50"/>
          <w:sz w:val="22"/>
          <w:szCs w:val="22"/>
        </w:rPr>
        <w:t xml:space="preserve">Dispositivos: </w:t>
      </w:r>
      <w:r>
        <w:rPr>
          <w:rFonts w:ascii="Arial" w:cs="Arial" w:eastAsia="Arial" w:hAnsi="Arial"/>
          <w:color w:val="2C3E50"/>
          <w:sz w:val="22"/>
          <w:szCs w:val="22"/>
        </w:rPr>
        <w:t xml:space="preserve">Compatible con computadoras de escritorio, laptops, tablets y telefonos moviles (PWA).</w:t>
      </w:r>
    </w:p>
    <w:p>
      <w:pPr>
        <w:pStyle w:val="Heading2"/>
        <w:spacing w:after="160" w:before="280"/>
      </w:pPr>
      <w:r>
        <w:rPr>
          <w:rFonts w:ascii="Arial" w:cs="Arial" w:eastAsia="Arial" w:hAnsi="Arial"/>
          <w:b/>
          <w:bCs/>
          <w:color w:val="2C3E50"/>
          <w:sz w:val="28"/>
          <w:szCs w:val="28"/>
        </w:rPr>
        <w:t xml:space="preserve">1.6 Convenciones de este Manual</w:t>
      </w:r>
    </w:p>
    <w:p>
      <w:pPr>
        <w:pStyle w:val="ListParagraph"/>
        <w:numPr>
          <w:ilvl w:val="0"/>
          <w:numId w:val="2"/>
        </w:numPr>
      </w:pPr>
      <w:r>
        <w:rPr>
          <w:rFonts w:ascii="Arial" w:cs="Arial" w:eastAsia="Arial" w:hAnsi="Arial"/>
          <w:b/>
          <w:bCs/>
          <w:sz w:val="22"/>
          <w:szCs w:val="22"/>
        </w:rPr>
        <w:t xml:space="preserve">Rutas de navegacion: </w:t>
      </w:r>
      <w:r>
        <w:rPr>
          <w:rFonts w:ascii="Arial" w:cs="Arial" w:eastAsia="Arial" w:hAnsi="Arial"/>
          <w:sz w:val="22"/>
          <w:szCs w:val="22"/>
        </w:rPr>
        <w:t xml:space="preserve">se indican como Menu &gt; Submenu &gt; Opcion</w:t>
      </w:r>
    </w:p>
    <w:p>
      <w:pPr>
        <w:pStyle w:val="ListParagraph"/>
        <w:numPr>
          <w:ilvl w:val="0"/>
          <w:numId w:val="2"/>
        </w:numPr>
      </w:pPr>
      <w:r>
        <w:rPr>
          <w:rFonts w:ascii="Arial" w:cs="Arial" w:eastAsia="Arial" w:hAnsi="Arial"/>
          <w:b/>
          <w:bCs/>
          <w:sz w:val="22"/>
          <w:szCs w:val="22"/>
        </w:rPr>
        <w:t xml:space="preserve">Campos obligatorios: </w:t>
      </w:r>
      <w:r>
        <w:rPr>
          <w:rFonts w:ascii="Arial" w:cs="Arial" w:eastAsia="Arial" w:hAnsi="Arial"/>
          <w:sz w:val="22"/>
          <w:szCs w:val="22"/>
        </w:rPr>
        <w:t xml:space="preserve">marcados con asterisco (*) en el sistema</w:t>
      </w:r>
    </w:p>
    <w:p>
      <w:pPr>
        <w:pStyle w:val="ListParagraph"/>
        <w:numPr>
          <w:ilvl w:val="0"/>
          <w:numId w:val="2"/>
        </w:numPr>
      </w:pPr>
      <w:r>
        <w:rPr>
          <w:rFonts w:ascii="Arial" w:cs="Arial" w:eastAsia="Arial" w:hAnsi="Arial"/>
          <w:b/>
          <w:bCs/>
          <w:sz w:val="22"/>
          <w:szCs w:val="22"/>
        </w:rPr>
        <w:t xml:space="preserve">STAFF: </w:t>
      </w:r>
      <w:r>
        <w:rPr>
          <w:rFonts w:ascii="Arial" w:cs="Arial" w:eastAsia="Arial" w:hAnsi="Arial"/>
          <w:sz w:val="22"/>
          <w:szCs w:val="22"/>
        </w:rPr>
        <w:t xml:space="preserve">personal en planilla con banco de horas</w:t>
      </w:r>
    </w:p>
    <w:p>
      <w:pPr>
        <w:pStyle w:val="ListParagraph"/>
        <w:numPr>
          <w:ilvl w:val="0"/>
          <w:numId w:val="2"/>
        </w:numPr>
      </w:pPr>
      <w:r>
        <w:rPr>
          <w:rFonts w:ascii="Arial" w:cs="Arial" w:eastAsia="Arial" w:hAnsi="Arial"/>
          <w:b/>
          <w:bCs/>
          <w:sz w:val="22"/>
          <w:szCs w:val="22"/>
        </w:rPr>
        <w:t xml:space="preserve">RCO: </w:t>
      </w:r>
      <w:r>
        <w:rPr>
          <w:rFonts w:ascii="Arial" w:cs="Arial" w:eastAsia="Arial" w:hAnsi="Arial"/>
          <w:sz w:val="22"/>
          <w:szCs w:val="22"/>
        </w:rPr>
        <w:t xml:space="preserve">personal por recibo de honorarios</w:t>
      </w:r>
    </w:p>
    <w:p>
      <w:pPr>
        <w:pStyle w:val="ListParagraph"/>
        <w:numPr>
          <w:ilvl w:val="0"/>
          <w:numId w:val="2"/>
        </w:numPr>
      </w:pPr>
      <w:r>
        <w:rPr>
          <w:rFonts w:ascii="Arial" w:cs="Arial" w:eastAsia="Arial" w:hAnsi="Arial"/>
          <w:b/>
          <w:bCs/>
          <w:sz w:val="22"/>
          <w:szCs w:val="22"/>
        </w:rPr>
        <w:t xml:space="preserve">Ciclo de planilla: </w:t>
      </w:r>
      <w:r>
        <w:rPr>
          <w:rFonts w:ascii="Arial" w:cs="Arial" w:eastAsia="Arial" w:hAnsi="Arial"/>
          <w:sz w:val="22"/>
          <w:szCs w:val="22"/>
        </w:rPr>
        <w:t xml:space="preserve">del dia 21 del mes anterior al dia 20 del mes en curso</w:t>
      </w:r>
    </w:p>
    <w:p>
      <w:r>
        <w:br w:type="page"/>
      </w:r>
    </w:p>
    <w:p>
      <w:pPr>
        <w:pStyle w:val="Heading1"/>
        <w:spacing w:after="200" w:before="360"/>
      </w:pPr>
      <w:r>
        <w:rPr>
          <w:rFonts w:ascii="Arial" w:cs="Arial" w:eastAsia="Arial" w:hAnsi="Arial"/>
          <w:b/>
          <w:bCs/>
          <w:color w:val="1A5276"/>
          <w:sz w:val="36"/>
          <w:szCs w:val="36"/>
        </w:rPr>
        <w:t xml:space="preserve">2. Acceso e Inicio de Sesion</w:t>
      </w:r>
    </w:p>
    <w:p>
      <w:pPr>
        <w:pStyle w:val="Heading2"/>
        <w:spacing w:after="160" w:before="280"/>
      </w:pPr>
      <w:r>
        <w:rPr>
          <w:rFonts w:ascii="Arial" w:cs="Arial" w:eastAsia="Arial" w:hAnsi="Arial"/>
          <w:b/>
          <w:bCs/>
          <w:color w:val="2C3E50"/>
          <w:sz w:val="28"/>
          <w:szCs w:val="28"/>
        </w:rPr>
        <w:t xml:space="preserve">2.1 Como Ingresar al Sistema</w:t>
      </w:r>
    </w:p>
    <w:p>
      <w:pPr>
        <w:spacing w:after="120"/>
      </w:pPr>
      <w:r>
        <w:rPr>
          <w:rFonts w:ascii="Arial" w:cs="Arial" w:eastAsia="Arial" w:hAnsi="Arial"/>
          <w:color w:val="2C3E50"/>
          <w:sz w:val="22"/>
          <w:szCs w:val="22"/>
        </w:rPr>
        <w:t xml:space="preserve">Para acceder a Harmoni ERP, siga estos pasos:</w:t>
      </w:r>
    </w:p>
    <w:p>
      <w:pPr>
        <w:pStyle w:val="ListParagraph"/>
        <w:numPr>
          <w:ilvl w:val="0"/>
          <w:numId w:val="3"/>
        </w:numPr>
      </w:pPr>
      <w:r>
        <w:rPr>
          <w:rFonts w:ascii="Arial" w:cs="Arial" w:eastAsia="Arial" w:hAnsi="Arial"/>
          <w:sz w:val="22"/>
          <w:szCs w:val="22"/>
        </w:rPr>
        <w:t xml:space="preserve">Abra su navegador web (Chrome, Firefox o Edge recomendados).</w:t>
      </w:r>
    </w:p>
    <w:p>
      <w:pPr>
        <w:pStyle w:val="ListParagraph"/>
        <w:numPr>
          <w:ilvl w:val="0"/>
          <w:numId w:val="3"/>
        </w:numPr>
      </w:pPr>
      <w:r>
        <w:rPr>
          <w:rFonts w:ascii="Arial" w:cs="Arial" w:eastAsia="Arial" w:hAnsi="Arial"/>
          <w:sz w:val="22"/>
          <w:szCs w:val="22"/>
        </w:rPr>
        <w:t xml:space="preserve">Ingrese la URL: </w:t>
      </w:r>
      <w:r>
        <w:rPr>
          <w:rFonts w:ascii="Arial" w:cs="Arial" w:eastAsia="Arial" w:hAnsi="Arial"/>
          <w:b/>
          <w:bCs/>
          <w:color w:val="2980B9"/>
          <w:sz w:val="22"/>
          <w:szCs w:val="22"/>
        </w:rPr>
        <w:t xml:space="preserve">https://harmoni.pe</w:t>
      </w:r>
    </w:p>
    <w:p>
      <w:pPr>
        <w:pStyle w:val="ListParagraph"/>
        <w:numPr>
          <w:ilvl w:val="0"/>
          <w:numId w:val="3"/>
        </w:numPr>
      </w:pPr>
      <w:r>
        <w:rPr>
          <w:rFonts w:ascii="Arial" w:cs="Arial" w:eastAsia="Arial" w:hAnsi="Arial"/>
          <w:sz w:val="22"/>
          <w:szCs w:val="22"/>
        </w:rPr>
        <w:t xml:space="preserve">En la pantalla de inicio de sesion, escriba su usuario y contrasena.</w:t>
      </w:r>
    </w:p>
    <w:p>
      <w:pPr>
        <w:pStyle w:val="ListParagraph"/>
        <w:numPr>
          <w:ilvl w:val="0"/>
          <w:numId w:val="3"/>
        </w:numPr>
      </w:pPr>
      <w:r>
        <w:rPr>
          <w:rFonts w:ascii="Arial" w:cs="Arial" w:eastAsia="Arial" w:hAnsi="Arial"/>
          <w:sz w:val="22"/>
          <w:szCs w:val="22"/>
        </w:rPr>
        <w:t xml:space="preserve">Haga clic en el boton </w:t>
      </w:r>
      <w:r>
        <w:rPr>
          <w:rFonts w:ascii="Arial" w:cs="Arial" w:eastAsia="Arial" w:hAnsi="Arial"/>
          <w:b/>
          <w:bCs/>
          <w:sz w:val="22"/>
          <w:szCs w:val="22"/>
        </w:rPr>
        <w:t xml:space="preserve">Ingresar</w:t>
      </w:r>
      <w:r>
        <w:rPr>
          <w:rFonts w:ascii="Arial" w:cs="Arial" w:eastAsia="Arial" w:hAnsi="Arial"/>
          <w:sz w:val="22"/>
          <w:szCs w:val="22"/>
        </w:rPr>
        <w:t xml:space="preserve">.</w:t>
      </w:r>
    </w:p>
    <w:p>
      <w:pPr>
        <w:spacing w:after="80"/>
      </w:pPr>
    </w:p>
    <w:p>
      <w:pPr>
        <w:spacing w:after="120"/>
      </w:pPr>
      <w:r>
        <w:rPr>
          <w:rFonts w:ascii="Arial" w:cs="Arial" w:eastAsia="Arial" w:hAnsi="Arial"/>
          <w:color w:val="2C3E50"/>
          <w:sz w:val="22"/>
          <w:szCs w:val="22"/>
        </w:rPr>
        <w:t xml:space="preserve">La pantalla de login muestra el logotipo de Harmoni, los campos de usuario y contrasena, un boton de ingreso de color azul y un enlace para recuperar la contrasena en caso de olvido.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2"/>
              <w:left w:val="single" w:color="2980B9" w:sz="6"/>
              <w:bottom w:val="single" w:color="2980B9" w:sz="2"/>
              <w:right w:val="single" w:color="2980B9" w:sz="2"/>
            </w:tcBorders>
            <w:shd w:fill="EBF5FB" w:val="clear"/>
            <w:tcMar>
              <w:top w:type="dxa" w:w="120"/>
              <w:left w:type="dxa" w:w="200"/>
              <w:bottom w:type="dxa" w:w="120"/>
              <w:right w:type="dxa" w:w="200"/>
            </w:tcMar>
          </w:tcPr>
          <w:p>
            <w:r>
              <w:rPr>
                <w:rFonts w:ascii="Arial" w:cs="Arial" w:eastAsia="Arial" w:hAnsi="Arial"/>
                <w:b/>
                <w:bCs/>
                <w:color w:val="2980B9"/>
                <w:sz w:val="22"/>
                <w:szCs w:val="22"/>
              </w:rPr>
              <w:t xml:space="preserve">Nota importante</w:t>
            </w:r>
          </w:p>
          <w:p>
            <w:r>
              <w:rPr>
                <w:rFonts w:ascii="Arial" w:cs="Arial" w:eastAsia="Arial" w:hAnsi="Arial"/>
                <w:color w:val="2C3E50"/>
                <w:sz w:val="20"/>
                <w:szCs w:val="20"/>
              </w:rPr>
              <w:t xml:space="preserve">Las credenciales de acceso son proporcionadas por el administrador del sistema o el area de RRHH. No comparta su contrasena con nadie.</w:t>
            </w:r>
          </w:p>
        </w:tc>
      </w:tr>
    </w:tbl>
    <w:p>
      <w:pPr>
        <w:spacing w:after="80"/>
      </w:pPr>
    </w:p>
    <w:p>
      <w:pPr>
        <w:pStyle w:val="Heading2"/>
        <w:spacing w:after="160" w:before="280"/>
      </w:pPr>
      <w:r>
        <w:rPr>
          <w:rFonts w:ascii="Arial" w:cs="Arial" w:eastAsia="Arial" w:hAnsi="Arial"/>
          <w:b/>
          <w:bCs/>
          <w:color w:val="2C3E50"/>
          <w:sz w:val="28"/>
          <w:szCs w:val="28"/>
        </w:rPr>
        <w:t xml:space="preserve">2.2 Recuperar Contrasena</w:t>
      </w:r>
    </w:p>
    <w:p>
      <w:pPr>
        <w:spacing w:after="120"/>
      </w:pPr>
      <w:r>
        <w:rPr>
          <w:rFonts w:ascii="Arial" w:cs="Arial" w:eastAsia="Arial" w:hAnsi="Arial"/>
          <w:color w:val="2C3E50"/>
          <w:sz w:val="22"/>
          <w:szCs w:val="22"/>
        </w:rPr>
        <w:t xml:space="preserve">Si olvido su contrasena:</w:t>
      </w:r>
    </w:p>
    <w:p>
      <w:pPr>
        <w:pStyle w:val="ListParagraph"/>
        <w:numPr>
          <w:ilvl w:val="0"/>
          <w:numId w:val="4"/>
        </w:numPr>
      </w:pPr>
      <w:r>
        <w:rPr>
          <w:rFonts w:ascii="Arial" w:cs="Arial" w:eastAsia="Arial" w:hAnsi="Arial"/>
          <w:sz w:val="22"/>
          <w:szCs w:val="22"/>
        </w:rPr>
        <w:t xml:space="preserve">En la pantalla de login, haga clic en el enlace </w:t>
      </w:r>
      <w:r>
        <w:rPr>
          <w:rFonts w:ascii="Arial" w:cs="Arial" w:eastAsia="Arial" w:hAnsi="Arial"/>
          <w:b/>
          <w:bCs/>
          <w:sz w:val="22"/>
          <w:szCs w:val="22"/>
        </w:rPr>
        <w:t xml:space="preserve">Olvidaste tu contrasena?</w:t>
      </w:r>
    </w:p>
    <w:p>
      <w:pPr>
        <w:pStyle w:val="ListParagraph"/>
        <w:numPr>
          <w:ilvl w:val="0"/>
          <w:numId w:val="4"/>
        </w:numPr>
      </w:pPr>
      <w:r>
        <w:rPr>
          <w:rFonts w:ascii="Arial" w:cs="Arial" w:eastAsia="Arial" w:hAnsi="Arial"/>
          <w:sz w:val="22"/>
          <w:szCs w:val="22"/>
        </w:rPr>
        <w:t xml:space="preserve">Ingrese su correo electronico registrado en el sistema.</w:t>
      </w:r>
    </w:p>
    <w:p>
      <w:pPr>
        <w:pStyle w:val="ListParagraph"/>
        <w:numPr>
          <w:ilvl w:val="0"/>
          <w:numId w:val="4"/>
        </w:numPr>
      </w:pPr>
      <w:r>
        <w:rPr>
          <w:rFonts w:ascii="Arial" w:cs="Arial" w:eastAsia="Arial" w:hAnsi="Arial"/>
          <w:sz w:val="22"/>
          <w:szCs w:val="22"/>
        </w:rPr>
        <w:t xml:space="preserve">Recibira un enlace de recuperacion en su bandeja de entrada.</w:t>
      </w:r>
    </w:p>
    <w:p>
      <w:pPr>
        <w:pStyle w:val="ListParagraph"/>
        <w:numPr>
          <w:ilvl w:val="0"/>
          <w:numId w:val="4"/>
        </w:numPr>
      </w:pPr>
      <w:r>
        <w:rPr>
          <w:rFonts w:ascii="Arial" w:cs="Arial" w:eastAsia="Arial" w:hAnsi="Arial"/>
          <w:sz w:val="22"/>
          <w:szCs w:val="22"/>
        </w:rPr>
        <w:t xml:space="preserve">El enlace es valido por 24 horas. Haga clic en el para establecer una nueva contrasena.</w:t>
      </w:r>
    </w:p>
    <w:p>
      <w:pPr>
        <w:pStyle w:val="Heading2"/>
        <w:spacing w:after="160" w:before="280"/>
      </w:pPr>
      <w:r>
        <w:rPr>
          <w:rFonts w:ascii="Arial" w:cs="Arial" w:eastAsia="Arial" w:hAnsi="Arial"/>
          <w:b/>
          <w:bCs/>
          <w:color w:val="2C3E50"/>
          <w:sz w:val="28"/>
          <w:szCs w:val="28"/>
        </w:rPr>
        <w:t xml:space="preserve">2.3 Cerrar Sesion</w:t>
      </w:r>
    </w:p>
    <w:p>
      <w:pPr>
        <w:spacing w:after="120"/>
      </w:pPr>
      <w:r>
        <w:rPr>
          <w:rFonts w:ascii="Arial" w:cs="Arial" w:eastAsia="Arial" w:hAnsi="Arial"/>
          <w:color w:val="2C3E50"/>
          <w:sz w:val="22"/>
          <w:szCs w:val="22"/>
        </w:rPr>
        <w:t xml:space="preserve">Para cerrar sesion de forma segura, haga clic en su nombre de usuario (esquina superior derecha) y seleccione Cerrar sesion. Se recomienda cerrar sesion siempre que deje el equipo desatendido.</w:t>
      </w:r>
    </w:p>
    <w:p>
      <w:pPr>
        <w:pStyle w:val="Heading2"/>
        <w:spacing w:after="160" w:before="280"/>
      </w:pPr>
      <w:r>
        <w:rPr>
          <w:rFonts w:ascii="Arial" w:cs="Arial" w:eastAsia="Arial" w:hAnsi="Arial"/>
          <w:b/>
          <w:bCs/>
          <w:color w:val="2C3E50"/>
          <w:sz w:val="28"/>
          <w:szCs w:val="28"/>
        </w:rPr>
        <w:t xml:space="preserve">2.4 Seguridad</w:t>
      </w:r>
    </w:p>
    <w:p>
      <w:pPr>
        <w:pStyle w:val="ListParagraph"/>
        <w:numPr>
          <w:ilvl w:val="0"/>
          <w:numId w:val="2"/>
        </w:numPr>
      </w:pPr>
      <w:r>
        <w:rPr>
          <w:rFonts w:ascii="Arial" w:cs="Arial" w:eastAsia="Arial" w:hAnsi="Arial"/>
          <w:sz w:val="22"/>
          <w:szCs w:val="22"/>
        </w:rPr>
        <w:t xml:space="preserve">No comparta su contrasena con nadie, ni siquiera con el area de sistemas.</w:t>
      </w:r>
    </w:p>
    <w:p>
      <w:pPr>
        <w:pStyle w:val="ListParagraph"/>
        <w:numPr>
          <w:ilvl w:val="0"/>
          <w:numId w:val="2"/>
        </w:numPr>
      </w:pPr>
      <w:r>
        <w:rPr>
          <w:rFonts w:ascii="Arial" w:cs="Arial" w:eastAsia="Arial" w:hAnsi="Arial"/>
          <w:sz w:val="22"/>
          <w:szCs w:val="22"/>
        </w:rPr>
        <w:t xml:space="preserve">Si detecta acceso no autorizado a su cuenta, notifique inmediatamente al administrador.</w:t>
      </w:r>
    </w:p>
    <w:p>
      <w:pPr>
        <w:pStyle w:val="ListParagraph"/>
        <w:numPr>
          <w:ilvl w:val="0"/>
          <w:numId w:val="2"/>
        </w:numPr>
      </w:pPr>
      <w:r>
        <w:rPr>
          <w:rFonts w:ascii="Arial" w:cs="Arial" w:eastAsia="Arial" w:hAnsi="Arial"/>
          <w:sz w:val="22"/>
          <w:szCs w:val="22"/>
        </w:rPr>
        <w:t xml:space="preserve">El sistema registra todas las acciones con fecha, hora y usuario (audit trail).</w:t>
      </w:r>
    </w:p>
    <w:p>
      <w:pPr>
        <w:pStyle w:val="ListParagraph"/>
        <w:numPr>
          <w:ilvl w:val="0"/>
          <w:numId w:val="2"/>
        </w:numPr>
      </w:pPr>
      <w:r>
        <w:rPr>
          <w:rFonts w:ascii="Arial" w:cs="Arial" w:eastAsia="Arial" w:hAnsi="Arial"/>
          <w:sz w:val="22"/>
          <w:szCs w:val="22"/>
        </w:rPr>
        <w:t xml:space="preserve">Puede cambiar su contrasena en cualquier momento desde Cuenta &gt; Cambiar contrasena.</w:t>
      </w:r>
    </w:p>
    <w:p>
      <w:r>
        <w:br w:type="page"/>
      </w:r>
    </w:p>
    <w:p>
      <w:pPr>
        <w:pStyle w:val="Heading1"/>
        <w:spacing w:after="200" w:before="360"/>
      </w:pPr>
      <w:r>
        <w:rPr>
          <w:rFonts w:ascii="Arial" w:cs="Arial" w:eastAsia="Arial" w:hAnsi="Arial"/>
          <w:b/>
          <w:bCs/>
          <w:color w:val="1A5276"/>
          <w:sz w:val="36"/>
          <w:szCs w:val="36"/>
        </w:rPr>
        <w:t xml:space="preserve">3. Dashboard Principal</w:t>
      </w:r>
    </w:p>
    <w:p>
      <w:pPr>
        <w:pStyle w:val="Heading2"/>
        <w:spacing w:after="160" w:before="280"/>
      </w:pPr>
      <w:r>
        <w:rPr>
          <w:rFonts w:ascii="Arial" w:cs="Arial" w:eastAsia="Arial" w:hAnsi="Arial"/>
          <w:b/>
          <w:bCs/>
          <w:color w:val="2C3E50"/>
          <w:sz w:val="28"/>
          <w:szCs w:val="28"/>
        </w:rPr>
        <w:t xml:space="preserve">3.1 Vista General</w:t>
      </w:r>
    </w:p>
    <w:p>
      <w:pPr>
        <w:spacing w:after="120"/>
      </w:pPr>
      <w:r>
        <w:rPr>
          <w:rFonts w:ascii="Arial" w:cs="Arial" w:eastAsia="Arial" w:hAnsi="Arial"/>
          <w:color w:val="2C3E50"/>
          <w:sz w:val="22"/>
          <w:szCs w:val="22"/>
        </w:rPr>
        <w:t xml:space="preserve">El Dashboard es la pantalla de inicio del sistema. Muestra un resumen ejecutivo del estado actual de la empresa en tiempo real. Al ingresar, el sistema muestra un saludo personalizado junto con la fecha actual.</w:t>
      </w:r>
    </w:p>
    <w:p>
      <w:pPr>
        <w:spacing w:after="120"/>
      </w:pPr>
      <w:r>
        <w:rPr>
          <w:rFonts w:ascii="Arial" w:cs="Arial" w:eastAsia="Arial" w:hAnsi="Arial"/>
          <w:b/>
          <w:bCs/>
          <w:color w:val="2C3E50"/>
          <w:sz w:val="22"/>
          <w:szCs w:val="22"/>
        </w:rPr>
        <w:t xml:space="preserve">Ruta: </w:t>
      </w:r>
      <w:r>
        <w:rPr>
          <w:rFonts w:ascii="Arial" w:cs="Arial" w:eastAsia="Arial" w:hAnsi="Arial"/>
          <w:color w:val="2C3E50"/>
          <w:sz w:val="22"/>
          <w:szCs w:val="22"/>
        </w:rPr>
        <w:t xml:space="preserve">Inicio (icono de Harmoni en la esquina superior izquierda)</w:t>
      </w:r>
    </w:p>
    <w:p>
      <w:pPr>
        <w:pStyle w:val="Heading2"/>
        <w:spacing w:after="160" w:before="280"/>
      </w:pPr>
      <w:r>
        <w:rPr>
          <w:rFonts w:ascii="Arial" w:cs="Arial" w:eastAsia="Arial" w:hAnsi="Arial"/>
          <w:b/>
          <w:bCs/>
          <w:color w:val="2C3E50"/>
          <w:sz w:val="28"/>
          <w:szCs w:val="28"/>
        </w:rPr>
        <w:t xml:space="preserve">3.2 Componentes del Dashboard</w:t>
      </w:r>
    </w:p>
    <w:p>
      <w:pPr>
        <w:pStyle w:val="Heading3"/>
        <w:spacing w:after="120" w:before="200"/>
      </w:pPr>
      <w:r>
        <w:rPr>
          <w:rFonts w:ascii="Arial" w:cs="Arial" w:eastAsia="Arial" w:hAnsi="Arial"/>
          <w:b/>
          <w:bCs/>
          <w:color w:val="2980B9"/>
          <w:sz w:val="24"/>
          <w:szCs w:val="24"/>
        </w:rPr>
        <w:t xml:space="preserve">3.2.1 KPIs del Dia</w:t>
      </w:r>
    </w:p>
    <w:p>
      <w:pPr>
        <w:spacing w:after="120"/>
      </w:pPr>
      <w:r>
        <w:rPr>
          <w:rFonts w:ascii="Arial" w:cs="Arial" w:eastAsia="Arial" w:hAnsi="Arial"/>
          <w:color w:val="2C3E50"/>
          <w:sz w:val="22"/>
          <w:szCs w:val="22"/>
        </w:rPr>
        <w:t xml:space="preserve">El panel superior muestra indicadores clave en tiempo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Indicador</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Total Colaboradores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Cantidad de personal activo en la empresa</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Presentes</w:t>
            </w:r>
          </w:p>
        </w:tc>
        <w:tc>
          <w:tcPr>
            <w:tcW w:type="dxa" w:w="6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Colaboradores con marcacion de entrada registrada hoy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Faltas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Ausencias sin justificacion del dia</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Permisos</w:t>
            </w:r>
          </w:p>
        </w:tc>
        <w:tc>
          <w:tcPr>
            <w:tcW w:type="dxa" w:w="6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Colaboradores con permiso aprobado activo</w:t>
            </w:r>
          </w:p>
        </w:tc>
      </w:tr>
    </w:tbl>
    <w:p>
      <w:pPr>
        <w:spacing w:after="80"/>
      </w:pPr>
    </w:p>
    <w:p>
      <w:pPr>
        <w:pStyle w:val="Heading3"/>
        <w:spacing w:after="120" w:before="200"/>
      </w:pPr>
      <w:r>
        <w:rPr>
          <w:rFonts w:ascii="Arial" w:cs="Arial" w:eastAsia="Arial" w:hAnsi="Arial"/>
          <w:b/>
          <w:bCs/>
          <w:color w:val="2980B9"/>
          <w:sz w:val="24"/>
          <w:szCs w:val="24"/>
        </w:rPr>
        <w:t xml:space="preserve">3.2.2 Distribucion STAFF / RCO</w:t>
      </w:r>
    </w:p>
    <w:p>
      <w:pPr>
        <w:spacing w:after="120"/>
      </w:pPr>
      <w:r>
        <w:rPr>
          <w:rFonts w:ascii="Arial" w:cs="Arial" w:eastAsia="Arial" w:hAnsi="Arial"/>
          <w:color w:val="2C3E50"/>
          <w:sz w:val="22"/>
          <w:szCs w:val="22"/>
        </w:rPr>
        <w:t xml:space="preserve">Un grafico tipo donut interactivo muestra la proporcion de personal en planilla (STAFF) versus personal por recibo de honorarios (RCO). Al pasar el cursor sobre el grafico, se visualiza el porcentaje y la cantidad exacta de cada grupo.</w:t>
      </w:r>
    </w:p>
    <w:p>
      <w:pPr>
        <w:pStyle w:val="Heading3"/>
        <w:spacing w:after="120" w:before="200"/>
      </w:pPr>
      <w:r>
        <w:rPr>
          <w:rFonts w:ascii="Arial" w:cs="Arial" w:eastAsia="Arial" w:hAnsi="Arial"/>
          <w:b/>
          <w:bCs/>
          <w:color w:val="2980B9"/>
          <w:sz w:val="24"/>
          <w:szCs w:val="24"/>
        </w:rPr>
        <w:t xml:space="preserve">3.2.3 Alertas Destacadas</w:t>
      </w:r>
    </w:p>
    <w:p>
      <w:pPr>
        <w:spacing w:after="120"/>
      </w:pPr>
      <w:r>
        <w:rPr>
          <w:rFonts w:ascii="Arial" w:cs="Arial" w:eastAsia="Arial" w:hAnsi="Arial"/>
          <w:color w:val="2C3E50"/>
          <w:sz w:val="22"/>
          <w:szCs w:val="22"/>
        </w:rPr>
        <w:t xml:space="preserve">El dashboard muestra alertas codificadas por color segun su nivel de urgencia:</w:t>
      </w:r>
    </w:p>
    <w:p>
      <w:pPr>
        <w:pStyle w:val="ListParagraph"/>
        <w:numPr>
          <w:ilvl w:val="0"/>
          <w:numId w:val="2"/>
        </w:numPr>
      </w:pPr>
      <w:r>
        <w:rPr>
          <w:rFonts w:ascii="Arial" w:cs="Arial" w:eastAsia="Arial" w:hAnsi="Arial"/>
          <w:b/>
          <w:bCs/>
          <w:color w:val="E67E22"/>
          <w:sz w:val="22"/>
          <w:szCs w:val="22"/>
        </w:rPr>
        <w:t xml:space="preserve">Amarillo (advertencia): </w:t>
      </w:r>
      <w:r>
        <w:rPr>
          <w:rFonts w:ascii="Arial" w:cs="Arial" w:eastAsia="Arial" w:hAnsi="Arial"/>
          <w:sz w:val="22"/>
          <w:szCs w:val="22"/>
        </w:rPr>
        <w:t xml:space="preserve">Situaciones que requieren atencion proxima (ej: contratos que vencen en 30 dias).</w:t>
      </w:r>
    </w:p>
    <w:p>
      <w:pPr>
        <w:pStyle w:val="ListParagraph"/>
        <w:numPr>
          <w:ilvl w:val="0"/>
          <w:numId w:val="2"/>
        </w:numPr>
      </w:pPr>
      <w:r>
        <w:rPr>
          <w:rFonts w:ascii="Arial" w:cs="Arial" w:eastAsia="Arial" w:hAnsi="Arial"/>
          <w:b/>
          <w:bCs/>
          <w:color w:val="E74C3C"/>
          <w:sz w:val="22"/>
          <w:szCs w:val="22"/>
        </w:rPr>
        <w:t xml:space="preserve">Rojo (peligro): </w:t>
      </w:r>
      <w:r>
        <w:rPr>
          <w:rFonts w:ascii="Arial" w:cs="Arial" w:eastAsia="Arial" w:hAnsi="Arial"/>
          <w:sz w:val="22"/>
          <w:szCs w:val="22"/>
        </w:rPr>
        <w:t xml:space="preserve">Situaciones urgentes que requieren accion inmediata.</w:t>
      </w:r>
    </w:p>
    <w:p>
      <w:pPr>
        <w:spacing w:after="120"/>
      </w:pPr>
      <w:r>
        <w:rPr>
          <w:rFonts w:ascii="Arial" w:cs="Arial" w:eastAsia="Arial" w:hAnsi="Arial"/>
          <w:color w:val="2C3E50"/>
          <w:sz w:val="22"/>
          <w:szCs w:val="22"/>
        </w:rPr>
        <w:t xml:space="preserve">Haga clic en cualquier alerta para ir directamente al listado correspondiente.</w:t>
      </w:r>
    </w:p>
    <w:p>
      <w:pPr>
        <w:pStyle w:val="Heading3"/>
        <w:spacing w:after="120" w:before="200"/>
      </w:pPr>
      <w:r>
        <w:rPr>
          <w:rFonts w:ascii="Arial" w:cs="Arial" w:eastAsia="Arial" w:hAnsi="Arial"/>
          <w:b/>
          <w:bCs/>
          <w:color w:val="2980B9"/>
          <w:sz w:val="24"/>
          <w:szCs w:val="24"/>
        </w:rPr>
        <w:t xml:space="preserve">3.2.4 Accesos Rapidos</w:t>
      </w:r>
    </w:p>
    <w:p>
      <w:pPr>
        <w:spacing w:after="120"/>
      </w:pPr>
      <w:r>
        <w:rPr>
          <w:rFonts w:ascii="Arial" w:cs="Arial" w:eastAsia="Arial" w:hAnsi="Arial"/>
          <w:color w:val="2C3E50"/>
          <w:sz w:val="22"/>
          <w:szCs w:val="22"/>
        </w:rPr>
        <w:t xml:space="preserve">Tarjetas organizadas por categoria que llevan directamente a cada modulo del sistema. Las tarjetas muestran un icono representativo y el nombre del modulo, permitiendo acceso con un solo clic.</w:t>
      </w:r>
    </w:p>
    <w:p>
      <w:pPr>
        <w:pStyle w:val="Heading3"/>
        <w:spacing w:after="120" w:before="200"/>
      </w:pPr>
      <w:r>
        <w:rPr>
          <w:rFonts w:ascii="Arial" w:cs="Arial" w:eastAsia="Arial" w:hAnsi="Arial"/>
          <w:b/>
          <w:bCs/>
          <w:color w:val="2980B9"/>
          <w:sz w:val="24"/>
          <w:szCs w:val="24"/>
        </w:rPr>
        <w:t xml:space="preserve">3.2.5 Banners Contextuales</w:t>
      </w:r>
    </w:p>
    <w:p>
      <w:pPr>
        <w:spacing w:after="120"/>
      </w:pPr>
      <w:r>
        <w:rPr>
          <w:rFonts w:ascii="Arial" w:cs="Arial" w:eastAsia="Arial" w:hAnsi="Arial"/>
          <w:color w:val="2C3E50"/>
          <w:sz w:val="22"/>
          <w:szCs w:val="22"/>
        </w:rPr>
        <w:t xml:space="preserve">Cuando corresponda, el sistema muestra un banner informativo con efemerides relevantes (Dia del Trabajo, aniversario de la empresa, etc.). Estos banners se configuran desde Configuracion &gt; Calendario Laboral &gt; Feriados.</w:t>
      </w:r>
    </w:p>
    <w:p>
      <w:r>
        <w:br w:type="page"/>
      </w:r>
    </w:p>
    <w:p>
      <w:pPr>
        <w:pStyle w:val="Heading1"/>
        <w:spacing w:after="200" w:before="360"/>
      </w:pPr>
      <w:r>
        <w:rPr>
          <w:rFonts w:ascii="Arial" w:cs="Arial" w:eastAsia="Arial" w:hAnsi="Arial"/>
          <w:b/>
          <w:bCs/>
          <w:color w:val="1A5276"/>
          <w:sz w:val="36"/>
          <w:szCs w:val="36"/>
        </w:rPr>
        <w:t xml:space="preserve">4. Modulo de Personal</w:t>
      </w:r>
    </w:p>
    <w:p>
      <w:pPr>
        <w:pStyle w:val="Heading2"/>
        <w:spacing w:after="160" w:before="280"/>
      </w:pPr>
      <w:r>
        <w:rPr>
          <w:rFonts w:ascii="Arial" w:cs="Arial" w:eastAsia="Arial" w:hAnsi="Arial"/>
          <w:b/>
          <w:bCs/>
          <w:color w:val="2C3E50"/>
          <w:sz w:val="28"/>
          <w:szCs w:val="28"/>
        </w:rPr>
        <w:t xml:space="preserve">4.1 Descripcion General</w:t>
      </w:r>
    </w:p>
    <w:p>
      <w:pPr>
        <w:spacing w:after="120"/>
      </w:pPr>
      <w:r>
        <w:rPr>
          <w:rFonts w:ascii="Arial" w:cs="Arial" w:eastAsia="Arial" w:hAnsi="Arial"/>
          <w:color w:val="2C3E50"/>
          <w:sz w:val="22"/>
          <w:szCs w:val="22"/>
        </w:rPr>
        <w:t xml:space="preserve">El modulo de Personal es el nucleo del sistema Harmoni. Gestiona el maestro de empleados de la empresa con la ficha completa de cada colaborador: datos personales, laborales, contractuales y organizacionales. Todos los demas modulos dependen de la informacion registrada aqui.</w:t>
      </w:r>
    </w:p>
    <w:p>
      <w:pPr>
        <w:spacing w:after="120"/>
      </w:pPr>
      <w:r>
        <w:rPr>
          <w:rFonts w:ascii="Arial" w:cs="Arial" w:eastAsia="Arial" w:hAnsi="Arial"/>
          <w:b/>
          <w:bCs/>
          <w:color w:val="2C3E50"/>
          <w:sz w:val="22"/>
          <w:szCs w:val="22"/>
        </w:rPr>
        <w:t xml:space="preserve">Ruta: </w:t>
      </w:r>
      <w:r>
        <w:rPr>
          <w:rFonts w:ascii="Arial" w:cs="Arial" w:eastAsia="Arial" w:hAnsi="Arial"/>
          <w:color w:val="2C3E50"/>
          <w:sz w:val="22"/>
          <w:szCs w:val="22"/>
        </w:rPr>
        <w:t xml:space="preserve">Personal &gt; Empleados</w:t>
      </w:r>
    </w:p>
    <w:p>
      <w:pPr>
        <w:pStyle w:val="Heading2"/>
        <w:spacing w:after="160" w:before="280"/>
      </w:pPr>
      <w:r>
        <w:rPr>
          <w:rFonts w:ascii="Arial" w:cs="Arial" w:eastAsia="Arial" w:hAnsi="Arial"/>
          <w:b/>
          <w:bCs/>
          <w:color w:val="2C3E50"/>
          <w:sz w:val="28"/>
          <w:szCs w:val="28"/>
        </w:rPr>
        <w:t xml:space="preserve">4.2 Lista de Empleados</w:t>
      </w:r>
    </w:p>
    <w:p>
      <w:pPr>
        <w:spacing w:after="120"/>
      </w:pPr>
      <w:r>
        <w:rPr>
          <w:rFonts w:ascii="Arial" w:cs="Arial" w:eastAsia="Arial" w:hAnsi="Arial"/>
          <w:color w:val="2C3E50"/>
          <w:sz w:val="22"/>
          <w:szCs w:val="22"/>
        </w:rPr>
        <w:t xml:space="preserve">La pantalla principal muestra una tabla con todos los empleados activos. Las columnas visibles incluyen: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Columna</w:t>
            </w:r>
          </w:p>
        </w:tc>
        <w:tc>
          <w:tcPr>
            <w:tcW w:type="dxa" w:w="6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DNI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Documento de identidad (campo unico, no se repite)</w:t>
            </w:r>
          </w:p>
        </w:tc>
      </w:tr>
      <w:tr>
        <w:tc>
          <w:tcPr>
            <w:tcW w:type="dxa" w:w="2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Nombres y Apellidos</w:t>
            </w:r>
          </w:p>
        </w:tc>
        <w:tc>
          <w:tcPr>
            <w:tcW w:type="dxa" w:w="6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Nombre completo del colaborador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Cargo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Puesto de trabajo asignado</w:t>
            </w:r>
          </w:p>
        </w:tc>
      </w:tr>
      <w:tr>
        <w:tc>
          <w:tcPr>
            <w:tcW w:type="dxa" w:w="2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SubArea</w:t>
            </w:r>
          </w:p>
        </w:tc>
        <w:tc>
          <w:tcPr>
            <w:tcW w:type="dxa" w:w="6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Unidad organizacional de segundo nivel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Grupo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STAFF (planilla) o RCO (honorarios)</w:t>
            </w:r>
          </w:p>
        </w:tc>
      </w:tr>
      <w:tr>
        <w:tc>
          <w:tcPr>
            <w:tcW w:type="dxa" w:w="2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Estado</w:t>
            </w:r>
          </w:p>
        </w:tc>
        <w:tc>
          <w:tcPr>
            <w:tcW w:type="dxa" w:w="6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Activo, Inactivo, Suspendido o Cesado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Sueldo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Remuneracion mensual en soles</w:t>
            </w:r>
          </w:p>
        </w:tc>
      </w:tr>
    </w:tbl>
    <w:p>
      <w:pPr>
        <w:spacing w:after="80"/>
      </w:pPr>
    </w:p>
    <w:p>
      <w:pPr>
        <w:pStyle w:val="Heading3"/>
        <w:spacing w:after="120" w:before="200"/>
      </w:pPr>
      <w:r>
        <w:rPr>
          <w:rFonts w:ascii="Arial" w:cs="Arial" w:eastAsia="Arial" w:hAnsi="Arial"/>
          <w:b/>
          <w:bCs/>
          <w:color w:val="2980B9"/>
          <w:sz w:val="24"/>
          <w:szCs w:val="24"/>
        </w:rPr>
        <w:t xml:space="preserve">4.2.1 Filtros Disponibles</w:t>
      </w:r>
    </w:p>
    <w:p>
      <w:pPr>
        <w:pStyle w:val="ListParagraph"/>
        <w:numPr>
          <w:ilvl w:val="0"/>
          <w:numId w:val="2"/>
        </w:numPr>
      </w:pPr>
      <w:r>
        <w:rPr>
          <w:rFonts w:ascii="Arial" w:cs="Arial" w:eastAsia="Arial" w:hAnsi="Arial"/>
          <w:sz w:val="22"/>
          <w:szCs w:val="22"/>
        </w:rPr>
        <w:t xml:space="preserve">Por estado: Activo / Inactivo / Suspendido / Cesado</w:t>
      </w:r>
    </w:p>
    <w:p>
      <w:pPr>
        <w:pStyle w:val="ListParagraph"/>
        <w:numPr>
          <w:ilvl w:val="0"/>
          <w:numId w:val="2"/>
        </w:numPr>
      </w:pPr>
      <w:r>
        <w:rPr>
          <w:rFonts w:ascii="Arial" w:cs="Arial" w:eastAsia="Arial" w:hAnsi="Arial"/>
          <w:sz w:val="22"/>
          <w:szCs w:val="22"/>
        </w:rPr>
        <w:t xml:space="preserve">Por grupo: STAFF / RCO</w:t>
      </w:r>
    </w:p>
    <w:p>
      <w:pPr>
        <w:pStyle w:val="ListParagraph"/>
        <w:numPr>
          <w:ilvl w:val="0"/>
          <w:numId w:val="2"/>
        </w:numPr>
      </w:pPr>
      <w:r>
        <w:rPr>
          <w:rFonts w:ascii="Arial" w:cs="Arial" w:eastAsia="Arial" w:hAnsi="Arial"/>
          <w:sz w:val="22"/>
          <w:szCs w:val="22"/>
        </w:rPr>
        <w:t xml:space="preserve">Por area o subarea</w:t>
      </w:r>
    </w:p>
    <w:p>
      <w:pPr>
        <w:pStyle w:val="ListParagraph"/>
        <w:numPr>
          <w:ilvl w:val="0"/>
          <w:numId w:val="2"/>
        </w:numPr>
      </w:pPr>
      <w:r>
        <w:rPr>
          <w:rFonts w:ascii="Arial" w:cs="Arial" w:eastAsia="Arial" w:hAnsi="Arial"/>
          <w:sz w:val="22"/>
          <w:szCs w:val="22"/>
        </w:rPr>
        <w:t xml:space="preserve">Busqueda libre por nombre, DNI o cargo</w:t>
      </w:r>
    </w:p>
    <w:p>
      <w:pPr>
        <w:pStyle w:val="Heading2"/>
        <w:spacing w:after="160" w:before="280"/>
      </w:pPr>
      <w:r>
        <w:rPr>
          <w:rFonts w:ascii="Arial" w:cs="Arial" w:eastAsia="Arial" w:hAnsi="Arial"/>
          <w:b/>
          <w:bCs/>
          <w:color w:val="2C3E50"/>
          <w:sz w:val="28"/>
          <w:szCs w:val="28"/>
        </w:rPr>
        <w:t xml:space="preserve">4.3 Ficha del Empleado</w:t>
      </w:r>
    </w:p>
    <w:p>
      <w:pPr>
        <w:spacing w:after="120"/>
      </w:pPr>
      <w:r>
        <w:rPr>
          <w:rFonts w:ascii="Arial" w:cs="Arial" w:eastAsia="Arial" w:hAnsi="Arial"/>
          <w:color w:val="2C3E50"/>
          <w:sz w:val="22"/>
          <w:szCs w:val="22"/>
        </w:rPr>
        <w:t xml:space="preserve">Al hacer clic en un empleado de la lista, se abre su ficha completa organizada en pestanas:</w:t>
      </w:r>
    </w:p>
    <w:p>
      <w:pPr>
        <w:pStyle w:val="Heading3"/>
        <w:spacing w:after="120" w:before="200"/>
      </w:pPr>
      <w:r>
        <w:rPr>
          <w:rFonts w:ascii="Arial" w:cs="Arial" w:eastAsia="Arial" w:hAnsi="Arial"/>
          <w:b/>
          <w:bCs/>
          <w:color w:val="2980B9"/>
          <w:sz w:val="24"/>
          <w:szCs w:val="24"/>
        </w:rPr>
        <w:t xml:space="preserve">4.3.1 Pestana General</w:t>
      </w:r>
    </w:p>
    <w:p>
      <w:pPr>
        <w:pStyle w:val="ListParagraph"/>
        <w:numPr>
          <w:ilvl w:val="0"/>
          <w:numId w:val="2"/>
        </w:numPr>
      </w:pPr>
      <w:r>
        <w:rPr>
          <w:rFonts w:ascii="Arial" w:cs="Arial" w:eastAsia="Arial" w:hAnsi="Arial"/>
          <w:sz w:val="22"/>
          <w:szCs w:val="22"/>
        </w:rPr>
        <w:t xml:space="preserve">Foto de perfil del colaborador</w:t>
      </w:r>
    </w:p>
    <w:p>
      <w:pPr>
        <w:pStyle w:val="ListParagraph"/>
        <w:numPr>
          <w:ilvl w:val="0"/>
          <w:numId w:val="2"/>
        </w:numPr>
      </w:pPr>
      <w:r>
        <w:rPr>
          <w:rFonts w:ascii="Arial" w:cs="Arial" w:eastAsia="Arial" w:hAnsi="Arial"/>
          <w:sz w:val="22"/>
          <w:szCs w:val="22"/>
        </w:rPr>
        <w:t xml:space="preserve">Datos personales: DNI, fecha de nacimiento, correo, telefono, direccion</w:t>
      </w:r>
    </w:p>
    <w:p>
      <w:pPr>
        <w:pStyle w:val="ListParagraph"/>
        <w:numPr>
          <w:ilvl w:val="0"/>
          <w:numId w:val="2"/>
        </w:numPr>
      </w:pPr>
      <w:r>
        <w:rPr>
          <w:rFonts w:ascii="Arial" w:cs="Arial" w:eastAsia="Arial" w:hAnsi="Arial"/>
          <w:sz w:val="22"/>
          <w:szCs w:val="22"/>
        </w:rPr>
        <w:t xml:space="preserve">Datos laborales: cargo, area, subarea, tipo de contrato, fecha de ingreso</w:t>
      </w:r>
    </w:p>
    <w:p>
      <w:pPr>
        <w:pStyle w:val="ListParagraph"/>
        <w:numPr>
          <w:ilvl w:val="0"/>
          <w:numId w:val="2"/>
        </w:numPr>
      </w:pPr>
      <w:r>
        <w:rPr>
          <w:rFonts w:ascii="Arial" w:cs="Arial" w:eastAsia="Arial" w:hAnsi="Arial"/>
          <w:sz w:val="22"/>
          <w:szCs w:val="22"/>
        </w:rPr>
        <w:t xml:space="preserve">Indicadores rapidos: antiguedad, dias de vacaciones disponibles, horas en banco de horas</w:t>
      </w:r>
    </w:p>
    <w:p>
      <w:pPr>
        <w:pStyle w:val="Heading3"/>
        <w:spacing w:after="120" w:before="200"/>
      </w:pPr>
      <w:r>
        <w:rPr>
          <w:rFonts w:ascii="Arial" w:cs="Arial" w:eastAsia="Arial" w:hAnsi="Arial"/>
          <w:b/>
          <w:bCs/>
          <w:color w:val="2980B9"/>
          <w:sz w:val="24"/>
          <w:szCs w:val="24"/>
        </w:rPr>
        <w:t xml:space="preserve">4.3.2 Pestana Nomina</w:t>
      </w:r>
    </w:p>
    <w:p>
      <w:pPr>
        <w:spacing w:after="120"/>
      </w:pPr>
      <w:r>
        <w:rPr>
          <w:rFonts w:ascii="Arial" w:cs="Arial" w:eastAsia="Arial" w:hAnsi="Arial"/>
          <w:color w:val="2C3E50"/>
          <w:sz w:val="22"/>
          <w:szCs w:val="22"/>
        </w:rPr>
        <w:t xml:space="preserve">Remuneracion mensual y componentes, tipo de contrato y vigencia, AFP o SNP con datos de afiliacion, y cuenta bancaria para depositos.</w:t>
      </w:r>
    </w:p>
    <w:p>
      <w:pPr>
        <w:pStyle w:val="Heading3"/>
        <w:spacing w:after="120" w:before="200"/>
      </w:pPr>
      <w:r>
        <w:rPr>
          <w:rFonts w:ascii="Arial" w:cs="Arial" w:eastAsia="Arial" w:hAnsi="Arial"/>
          <w:b/>
          <w:bCs/>
          <w:color w:val="2980B9"/>
          <w:sz w:val="24"/>
          <w:szCs w:val="24"/>
        </w:rPr>
        <w:t xml:space="preserve">4.3.3 Pestana Vacaciones</w:t>
      </w:r>
    </w:p>
    <w:p>
      <w:pPr>
        <w:spacing w:after="120"/>
      </w:pPr>
      <w:r>
        <w:rPr>
          <w:rFonts w:ascii="Arial" w:cs="Arial" w:eastAsia="Arial" w:hAnsi="Arial"/>
          <w:color w:val="2C3E50"/>
          <w:sz w:val="22"/>
          <w:szCs w:val="22"/>
        </w:rPr>
        <w:t xml:space="preserve">Saldo de dias disponibles por ano de servicio, historial de vacaciones tomadas y solicitudes pendientes de aprobacion.</w:t>
      </w:r>
    </w:p>
    <w:p>
      <w:pPr>
        <w:pStyle w:val="Heading3"/>
        <w:spacing w:after="120" w:before="200"/>
      </w:pPr>
      <w:r>
        <w:rPr>
          <w:rFonts w:ascii="Arial" w:cs="Arial" w:eastAsia="Arial" w:hAnsi="Arial"/>
          <w:b/>
          <w:bCs/>
          <w:color w:val="2980B9"/>
          <w:sz w:val="24"/>
          <w:szCs w:val="24"/>
        </w:rPr>
        <w:t xml:space="preserve">4.3.4 Pestana Asistencia</w:t>
      </w:r>
    </w:p>
    <w:p>
      <w:pPr>
        <w:spacing w:after="120"/>
      </w:pPr>
      <w:r>
        <w:rPr>
          <w:rFonts w:ascii="Arial" w:cs="Arial" w:eastAsia="Arial" w:hAnsi="Arial"/>
          <w:color w:val="2C3E50"/>
          <w:sz w:val="22"/>
          <w:szCs w:val="22"/>
        </w:rPr>
        <w:t xml:space="preserve">Resumen del ciclo actual con faltas, horas extras y tardanzas. Incluye acceso directo al detalle del tareo del empleado.</w:t>
      </w:r>
    </w:p>
    <w:p>
      <w:pPr>
        <w:pStyle w:val="Heading3"/>
        <w:spacing w:after="120" w:before="200"/>
      </w:pPr>
      <w:r>
        <w:rPr>
          <w:rFonts w:ascii="Arial" w:cs="Arial" w:eastAsia="Arial" w:hAnsi="Arial"/>
          <w:b/>
          <w:bCs/>
          <w:color w:val="2980B9"/>
          <w:sz w:val="24"/>
          <w:szCs w:val="24"/>
        </w:rPr>
        <w:t xml:space="preserve">4.3.5 Otras Pestanas</w:t>
      </w:r>
    </w:p>
    <w:p>
      <w:pPr>
        <w:spacing w:after="120"/>
      </w:pPr>
      <w:r>
        <w:rPr>
          <w:rFonts w:ascii="Arial" w:cs="Arial" w:eastAsia="Arial" w:hAnsi="Arial"/>
          <w:color w:val="2C3E50"/>
          <w:sz w:val="22"/>
          <w:szCs w:val="22"/>
        </w:rPr>
        <w:t xml:space="preserve">La ficha tambien incluye pestanas de Prestamos (prestamos vigentes con saldo pendiente), Salario (posicion en la banda salarial y compa-ratio), Permisos (licencias y permisos solicitados) y Desarrollo (capacitaciones y evaluaciones).</w:t>
      </w:r>
    </w:p>
    <w:p>
      <w:pPr>
        <w:pStyle w:val="Heading2"/>
        <w:spacing w:after="160" w:before="280"/>
      </w:pPr>
      <w:r>
        <w:rPr>
          <w:rFonts w:ascii="Arial" w:cs="Arial" w:eastAsia="Arial" w:hAnsi="Arial"/>
          <w:b/>
          <w:bCs/>
          <w:color w:val="2C3E50"/>
          <w:sz w:val="28"/>
          <w:szCs w:val="28"/>
        </w:rPr>
        <w:t xml:space="preserve">4.4 Registrar Nuevo Empleado</w:t>
      </w:r>
    </w:p>
    <w:p>
      <w:pPr>
        <w:pStyle w:val="ListParagraph"/>
        <w:numPr>
          <w:ilvl w:val="0"/>
          <w:numId w:val="5"/>
        </w:numPr>
      </w:pPr>
      <w:r>
        <w:rPr>
          <w:rFonts w:ascii="Arial" w:cs="Arial" w:eastAsia="Arial" w:hAnsi="Arial"/>
          <w:sz w:val="22"/>
          <w:szCs w:val="22"/>
        </w:rPr>
        <w:t xml:space="preserve">En la lista de empleados, haga clic en el boton </w:t>
      </w:r>
      <w:r>
        <w:rPr>
          <w:rFonts w:ascii="Arial" w:cs="Arial" w:eastAsia="Arial" w:hAnsi="Arial"/>
          <w:b/>
          <w:bCs/>
          <w:sz w:val="22"/>
          <w:szCs w:val="22"/>
        </w:rPr>
        <w:t xml:space="preserve">+ Nuevo Empleado</w:t>
      </w:r>
      <w:r>
        <w:rPr>
          <w:rFonts w:ascii="Arial" w:cs="Arial" w:eastAsia="Arial" w:hAnsi="Arial"/>
          <w:sz w:val="22"/>
          <w:szCs w:val="22"/>
        </w:rPr>
        <w:t xml:space="preserve"> (esquina superior derecha).</w:t>
      </w:r>
    </w:p>
    <w:p>
      <w:pPr>
        <w:pStyle w:val="ListParagraph"/>
        <w:numPr>
          <w:ilvl w:val="0"/>
          <w:numId w:val="5"/>
        </w:numPr>
      </w:pPr>
      <w:r>
        <w:rPr>
          <w:rFonts w:ascii="Arial" w:cs="Arial" w:eastAsia="Arial" w:hAnsi="Arial"/>
          <w:sz w:val="22"/>
          <w:szCs w:val="22"/>
        </w:rPr>
        <w:t xml:space="preserve">Complete los campos obligatorios: DNI, Nombres, Apellidos, Fecha de nacimiento, Fecha de ingreso, Cargo, Area, SubArea, Grupo (STAFF/RCO), Tipo de contrato y Remuneracion mensual.</w:t>
      </w:r>
    </w:p>
    <w:p>
      <w:pPr>
        <w:pStyle w:val="ListParagraph"/>
        <w:numPr>
          <w:ilvl w:val="0"/>
          <w:numId w:val="5"/>
        </w:numPr>
      </w:pPr>
      <w:r>
        <w:rPr>
          <w:rFonts w:ascii="Arial" w:cs="Arial" w:eastAsia="Arial" w:hAnsi="Arial"/>
          <w:sz w:val="22"/>
          <w:szCs w:val="22"/>
        </w:rPr>
        <w:t xml:space="preserve">Suba la foto de perfil (opcional pero recomendado).</w:t>
      </w:r>
    </w:p>
    <w:p>
      <w:pPr>
        <w:pStyle w:val="ListParagraph"/>
        <w:numPr>
          <w:ilvl w:val="0"/>
          <w:numId w:val="5"/>
        </w:numPr>
      </w:pPr>
      <w:r>
        <w:rPr>
          <w:rFonts w:ascii="Arial" w:cs="Arial" w:eastAsia="Arial" w:hAnsi="Arial"/>
          <w:sz w:val="22"/>
          <w:szCs w:val="22"/>
        </w:rPr>
        <w:t xml:space="preserve">Haga clic en </w:t>
      </w:r>
      <w:r>
        <w:rPr>
          <w:rFonts w:ascii="Arial" w:cs="Arial" w:eastAsia="Arial" w:hAnsi="Arial"/>
          <w:b/>
          <w:bCs/>
          <w:sz w:val="22"/>
          <w:szCs w:val="22"/>
        </w:rPr>
        <w:t xml:space="preserve">Guardar</w:t>
      </w:r>
      <w:r>
        <w:rPr>
          <w:rFonts w:ascii="Arial" w:cs="Arial" w:eastAsia="Arial" w:hAnsi="Arial"/>
          <w:sz w:val="22"/>
          <w:szCs w:val="22"/>
        </w:rPr>
        <w:t xml:space="preserve">. El empleado estara disponible automaticamente en todos los modulos.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2"/>
              <w:left w:val="single" w:color="2980B9" w:sz="6"/>
              <w:bottom w:val="single" w:color="2980B9" w:sz="2"/>
              <w:right w:val="single" w:color="2980B9" w:sz="2"/>
            </w:tcBorders>
            <w:shd w:fill="EBF5FB" w:val="clear"/>
            <w:tcMar>
              <w:top w:type="dxa" w:w="120"/>
              <w:left w:type="dxa" w:w="200"/>
              <w:bottom w:type="dxa" w:w="120"/>
              <w:right w:type="dxa" w:w="200"/>
            </w:tcMar>
          </w:tcPr>
          <w:p>
            <w:r>
              <w:rPr>
                <w:rFonts w:ascii="Arial" w:cs="Arial" w:eastAsia="Arial" w:hAnsi="Arial"/>
                <w:b/>
                <w:bCs/>
                <w:color w:val="2980B9"/>
                <w:sz w:val="22"/>
                <w:szCs w:val="22"/>
              </w:rPr>
              <w:t xml:space="preserve">Importacion masiva</w:t>
            </w:r>
          </w:p>
          <w:p>
            <w:r>
              <w:rPr>
                <w:rFonts w:ascii="Arial" w:cs="Arial" w:eastAsia="Arial" w:hAnsi="Arial"/>
                <w:color w:val="2C3E50"/>
                <w:sz w:val="20"/>
                <w:szCs w:val="20"/>
              </w:rPr>
              <w:t xml:space="preserve">Puede importar empleados de forma masiva desde un archivo Excel en Personal &gt; Importar. Descargue primero la plantilla para asegurar el formato correcto.</w:t>
            </w:r>
          </w:p>
        </w:tc>
      </w:tr>
    </w:tbl>
    <w:p>
      <w:pPr>
        <w:spacing w:after="80"/>
      </w:pPr>
    </w:p>
    <w:p>
      <w:pPr>
        <w:pStyle w:val="Heading2"/>
        <w:spacing w:after="160" w:before="280"/>
      </w:pPr>
      <w:r>
        <w:rPr>
          <w:rFonts w:ascii="Arial" w:cs="Arial" w:eastAsia="Arial" w:hAnsi="Arial"/>
          <w:b/>
          <w:bCs/>
          <w:color w:val="2C3E50"/>
          <w:sz w:val="28"/>
          <w:szCs w:val="28"/>
        </w:rPr>
        <w:t xml:space="preserve">4.5 Gestion de Areas y SubAreas</w:t>
      </w:r>
    </w:p>
    <w:p>
      <w:pPr>
        <w:spacing w:after="120"/>
      </w:pPr>
      <w:r>
        <w:rPr>
          <w:rFonts w:ascii="Arial" w:cs="Arial" w:eastAsia="Arial" w:hAnsi="Arial"/>
          <w:b/>
          <w:bCs/>
          <w:color w:val="2C3E50"/>
          <w:sz w:val="22"/>
          <w:szCs w:val="22"/>
        </w:rPr>
        <w:t xml:space="preserve">Ruta: </w:t>
      </w:r>
      <w:r>
        <w:rPr>
          <w:rFonts w:ascii="Arial" w:cs="Arial" w:eastAsia="Arial" w:hAnsi="Arial"/>
          <w:color w:val="2C3E50"/>
          <w:sz w:val="22"/>
          <w:szCs w:val="22"/>
        </w:rPr>
        <w:t xml:space="preserve">Personal &gt; Areas / Personal &gt; SubAreas</w:t>
      </w:r>
    </w:p>
    <w:p>
      <w:pPr>
        <w:spacing w:after="120"/>
      </w:pPr>
      <w:r>
        <w:rPr>
          <w:rFonts w:ascii="Arial" w:cs="Arial" w:eastAsia="Arial" w:hAnsi="Arial"/>
          <w:color w:val="2C3E50"/>
          <w:sz w:val="22"/>
          <w:szCs w:val="22"/>
        </w:rPr>
        <w:t xml:space="preserve">Permite crear y gestionar la estructura organizacional de la empresa:</w:t>
      </w:r>
    </w:p>
    <w:p>
      <w:pPr>
        <w:pStyle w:val="ListParagraph"/>
        <w:numPr>
          <w:ilvl w:val="0"/>
          <w:numId w:val="2"/>
        </w:numPr>
      </w:pPr>
      <w:r>
        <w:rPr>
          <w:rFonts w:ascii="Arial" w:cs="Arial" w:eastAsia="Arial" w:hAnsi="Arial"/>
          <w:sz w:val="22"/>
          <w:szCs w:val="22"/>
        </w:rPr>
        <w:t xml:space="preserve">Crear areas (unidades de primer nivel) con codigo de centro de costo</w:t>
      </w:r>
    </w:p>
    <w:p>
      <w:pPr>
        <w:pStyle w:val="ListParagraph"/>
        <w:numPr>
          <w:ilvl w:val="0"/>
          <w:numId w:val="2"/>
        </w:numPr>
      </w:pPr>
      <w:r>
        <w:rPr>
          <w:rFonts w:ascii="Arial" w:cs="Arial" w:eastAsia="Arial" w:hAnsi="Arial"/>
          <w:sz w:val="22"/>
          <w:szCs w:val="22"/>
        </w:rPr>
        <w:t xml:space="preserve">Crear subareas vinculadas a un area padre</w:t>
      </w:r>
    </w:p>
    <w:p>
      <w:pPr>
        <w:pStyle w:val="ListParagraph"/>
        <w:numPr>
          <w:ilvl w:val="0"/>
          <w:numId w:val="2"/>
        </w:numPr>
      </w:pPr>
      <w:r>
        <w:rPr>
          <w:rFonts w:ascii="Arial" w:cs="Arial" w:eastAsia="Arial" w:hAnsi="Arial"/>
          <w:sz w:val="22"/>
          <w:szCs w:val="22"/>
        </w:rPr>
        <w:t xml:space="preserve">Asignar jefe de area y responsables adicionales</w:t>
      </w:r>
    </w:p>
    <w:p>
      <w:pPr>
        <w:pStyle w:val="ListParagraph"/>
        <w:numPr>
          <w:ilvl w:val="0"/>
          <w:numId w:val="2"/>
        </w:numPr>
      </w:pPr>
      <w:r>
        <w:rPr>
          <w:rFonts w:ascii="Arial" w:cs="Arial" w:eastAsia="Arial" w:hAnsi="Arial"/>
          <w:sz w:val="22"/>
          <w:szCs w:val="22"/>
        </w:rPr>
        <w:t xml:space="preserve">Exportar e importar la estructura desde Excel</w:t>
      </w:r>
    </w:p>
    <w:p>
      <w:pPr>
        <w:pStyle w:val="Heading2"/>
        <w:spacing w:after="160" w:before="280"/>
      </w:pPr>
      <w:r>
        <w:rPr>
          <w:rFonts w:ascii="Arial" w:cs="Arial" w:eastAsia="Arial" w:hAnsi="Arial"/>
          <w:b/>
          <w:bCs/>
          <w:color w:val="2C3E50"/>
          <w:sz w:val="28"/>
          <w:szCs w:val="28"/>
        </w:rPr>
        <w:t xml:space="preserve">4.6 Contratos</w:t>
      </w:r>
    </w:p>
    <w:p>
      <w:pPr>
        <w:spacing w:after="120"/>
      </w:pPr>
      <w:r>
        <w:rPr>
          <w:rFonts w:ascii="Arial" w:cs="Arial" w:eastAsia="Arial" w:hAnsi="Arial"/>
          <w:b/>
          <w:bCs/>
          <w:color w:val="2C3E50"/>
          <w:sz w:val="22"/>
          <w:szCs w:val="22"/>
        </w:rPr>
        <w:t xml:space="preserve">Ruta: </w:t>
      </w:r>
      <w:r>
        <w:rPr>
          <w:rFonts w:ascii="Arial" w:cs="Arial" w:eastAsia="Arial" w:hAnsi="Arial"/>
          <w:color w:val="2C3E50"/>
          <w:sz w:val="22"/>
          <w:szCs w:val="22"/>
        </w:rPr>
        <w:t xml:space="preserve">Personal &gt; Contratos</w:t>
      </w:r>
    </w:p>
    <w:p>
      <w:pPr>
        <w:spacing w:after="120"/>
      </w:pPr>
      <w:r>
        <w:rPr>
          <w:rFonts w:ascii="Arial" w:cs="Arial" w:eastAsia="Arial" w:hAnsi="Arial"/>
          <w:color w:val="2C3E50"/>
          <w:sz w:val="22"/>
          <w:szCs w:val="22"/>
        </w:rPr>
        <w:t xml:space="preserve">Muestra todos los contratos registrados con su fecha de vencimiento. El sistema genera alertas automaticas:</w:t>
      </w:r>
    </w:p>
    <w:p>
      <w:pPr>
        <w:pStyle w:val="ListParagraph"/>
        <w:numPr>
          <w:ilvl w:val="0"/>
          <w:numId w:val="2"/>
        </w:numPr>
      </w:pPr>
      <w:r>
        <w:rPr>
          <w:rFonts w:ascii="Arial" w:cs="Arial" w:eastAsia="Arial" w:hAnsi="Arial"/>
          <w:b/>
          <w:bCs/>
          <w:sz w:val="22"/>
          <w:szCs w:val="22"/>
        </w:rPr>
        <w:t xml:space="preserve">Alerta amarilla: </w:t>
      </w:r>
      <w:r>
        <w:rPr>
          <w:rFonts w:ascii="Arial" w:cs="Arial" w:eastAsia="Arial" w:hAnsi="Arial"/>
          <w:sz w:val="22"/>
          <w:szCs w:val="22"/>
        </w:rPr>
        <w:t xml:space="preserve">60 dias antes del vencimiento</w:t>
      </w:r>
    </w:p>
    <w:p>
      <w:pPr>
        <w:pStyle w:val="ListParagraph"/>
        <w:numPr>
          <w:ilvl w:val="0"/>
          <w:numId w:val="2"/>
        </w:numPr>
      </w:pPr>
      <w:r>
        <w:rPr>
          <w:rFonts w:ascii="Arial" w:cs="Arial" w:eastAsia="Arial" w:hAnsi="Arial"/>
          <w:b/>
          <w:bCs/>
          <w:sz w:val="22"/>
          <w:szCs w:val="22"/>
        </w:rPr>
        <w:t xml:space="preserve">Alerta roja: </w:t>
      </w:r>
      <w:r>
        <w:rPr>
          <w:rFonts w:ascii="Arial" w:cs="Arial" w:eastAsia="Arial" w:hAnsi="Arial"/>
          <w:sz w:val="22"/>
          <w:szCs w:val="22"/>
        </w:rPr>
        <w:t xml:space="preserve">30 dias antes del vencimiento</w:t>
      </w:r>
    </w:p>
    <w:p>
      <w:pPr>
        <w:pStyle w:val="Heading2"/>
        <w:spacing w:after="160" w:before="280"/>
      </w:pPr>
      <w:r>
        <w:rPr>
          <w:rFonts w:ascii="Arial" w:cs="Arial" w:eastAsia="Arial" w:hAnsi="Arial"/>
          <w:b/>
          <w:bCs/>
          <w:color w:val="2C3E50"/>
          <w:sz w:val="28"/>
          <w:szCs w:val="28"/>
        </w:rPr>
        <w:t xml:space="preserve">4.7 Roster Matricial</w:t>
      </w:r>
    </w:p>
    <w:p>
      <w:pPr>
        <w:spacing w:after="120"/>
      </w:pPr>
      <w:r>
        <w:rPr>
          <w:rFonts w:ascii="Arial" w:cs="Arial" w:eastAsia="Arial" w:hAnsi="Arial"/>
          <w:b/>
          <w:bCs/>
          <w:color w:val="2C3E50"/>
          <w:sz w:val="22"/>
          <w:szCs w:val="22"/>
        </w:rPr>
        <w:t xml:space="preserve">Ruta: </w:t>
      </w:r>
      <w:r>
        <w:rPr>
          <w:rFonts w:ascii="Arial" w:cs="Arial" w:eastAsia="Arial" w:hAnsi="Arial"/>
          <w:color w:val="2C3E50"/>
          <w:sz w:val="22"/>
          <w:szCs w:val="22"/>
        </w:rPr>
        <w:t xml:space="preserve">Personal &gt; Roster Matricial</w:t>
      </w:r>
    </w:p>
    <w:p>
      <w:pPr>
        <w:spacing w:after="120"/>
      </w:pPr>
      <w:r>
        <w:rPr>
          <w:rFonts w:ascii="Arial" w:cs="Arial" w:eastAsia="Arial" w:hAnsi="Arial"/>
          <w:color w:val="2C3E50"/>
          <w:sz w:val="22"/>
          <w:szCs w:val="22"/>
        </w:rPr>
        <w:t xml:space="preserve">Aplica exclusivamente al personal foraneo que viaja al lugar de trabajo (mina, campamento, etc.). Es un control proyectado para la compra anticipada de pasajes aereos:</w:t>
      </w:r>
    </w:p>
    <w:p>
      <w:pPr>
        <w:pStyle w:val="ListParagraph"/>
        <w:numPr>
          <w:ilvl w:val="0"/>
          <w:numId w:val="2"/>
        </w:numPr>
      </w:pPr>
      <w:r>
        <w:rPr>
          <w:rFonts w:ascii="Arial" w:cs="Arial" w:eastAsia="Arial" w:hAnsi="Arial"/>
          <w:sz w:val="22"/>
          <w:szCs w:val="22"/>
        </w:rPr>
        <w:t xml:space="preserve">Vista matricial: empleados vs. fechas de entrada/salida</w:t>
      </w:r>
    </w:p>
    <w:p>
      <w:pPr>
        <w:pStyle w:val="ListParagraph"/>
        <w:numPr>
          <w:ilvl w:val="0"/>
          <w:numId w:val="2"/>
        </w:numPr>
      </w:pPr>
      <w:r>
        <w:rPr>
          <w:rFonts w:ascii="Arial" w:cs="Arial" w:eastAsia="Arial" w:hAnsi="Arial"/>
          <w:sz w:val="22"/>
          <w:szCs w:val="22"/>
        </w:rPr>
        <w:t xml:space="preserve">Importacion y exportacion desde Excel</w:t>
      </w:r>
    </w:p>
    <w:p>
      <w:pPr>
        <w:pStyle w:val="ListParagraph"/>
        <w:numPr>
          <w:ilvl w:val="0"/>
          <w:numId w:val="2"/>
        </w:numPr>
      </w:pPr>
      <w:r>
        <w:rPr>
          <w:rFonts w:ascii="Arial" w:cs="Arial" w:eastAsia="Arial" w:hAnsi="Arial"/>
          <w:sz w:val="22"/>
          <w:szCs w:val="22"/>
        </w:rPr>
        <w:t xml:space="preserve">Selector manual de almuerzo por trabajador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2"/>
              <w:left w:val="single" w:color="2980B9" w:sz="6"/>
              <w:bottom w:val="single" w:color="2980B9" w:sz="2"/>
              <w:right w:val="single" w:color="2980B9" w:sz="2"/>
            </w:tcBorders>
            <w:shd w:fill="EBF5FB" w:val="clear"/>
            <w:tcMar>
              <w:top w:type="dxa" w:w="120"/>
              <w:left w:type="dxa" w:w="200"/>
              <w:bottom w:type="dxa" w:w="120"/>
              <w:right w:type="dxa" w:w="200"/>
            </w:tcMar>
          </w:tcPr>
          <w:p>
            <w:r>
              <w:rPr>
                <w:rFonts w:ascii="Arial" w:cs="Arial" w:eastAsia="Arial" w:hAnsi="Arial"/>
                <w:b/>
                <w:bCs/>
                <w:color w:val="2980B9"/>
                <w:sz w:val="22"/>
                <w:szCs w:val="22"/>
              </w:rPr>
              <w:t xml:space="preserve">Nota importante</w:t>
            </w:r>
          </w:p>
          <w:p>
            <w:r>
              <w:rPr>
                <w:rFonts w:ascii="Arial" w:cs="Arial" w:eastAsia="Arial" w:hAnsi="Arial"/>
                <w:color w:val="2C3E50"/>
                <w:sz w:val="20"/>
                <w:szCs w:val="20"/>
              </w:rPr>
              <w:t xml:space="preserve">El Roster NO esta relacionado directamente con la asistencia diaria. Es un control proyectado para logistica de viajes. La asistencia real se registra en el modulo de Tareo.</w:t>
            </w:r>
          </w:p>
        </w:tc>
      </w:tr>
    </w:tbl>
    <w:p>
      <w:pPr>
        <w:spacing w:after="80"/>
      </w:pPr>
    </w:p>
    <w:p>
      <w:pPr>
        <w:pStyle w:val="Heading2"/>
        <w:spacing w:after="160" w:before="280"/>
      </w:pPr>
      <w:r>
        <w:rPr>
          <w:rFonts w:ascii="Arial" w:cs="Arial" w:eastAsia="Arial" w:hAnsi="Arial"/>
          <w:b/>
          <w:bCs/>
          <w:color w:val="2C3E50"/>
          <w:sz w:val="28"/>
          <w:szCs w:val="28"/>
        </w:rPr>
        <w:t xml:space="preserve">4.8 Gestion de Usuarios</w:t>
      </w:r>
    </w:p>
    <w:p>
      <w:pPr>
        <w:spacing w:after="120"/>
      </w:pPr>
      <w:r>
        <w:rPr>
          <w:rFonts w:ascii="Arial" w:cs="Arial" w:eastAsia="Arial" w:hAnsi="Arial"/>
          <w:b/>
          <w:bCs/>
          <w:color w:val="2C3E50"/>
          <w:sz w:val="22"/>
          <w:szCs w:val="22"/>
        </w:rPr>
        <w:t xml:space="preserve">Ruta: </w:t>
      </w:r>
      <w:r>
        <w:rPr>
          <w:rFonts w:ascii="Arial" w:cs="Arial" w:eastAsia="Arial" w:hAnsi="Arial"/>
          <w:color w:val="2C3E50"/>
          <w:sz w:val="22"/>
          <w:szCs w:val="22"/>
        </w:rPr>
        <w:t xml:space="preserve">Personal &gt; Gestion de Usuarios</w:t>
      </w:r>
    </w:p>
    <w:p>
      <w:pPr>
        <w:spacing w:after="120"/>
      </w:pPr>
      <w:r>
        <w:rPr>
          <w:rFonts w:ascii="Arial" w:cs="Arial" w:eastAsia="Arial" w:hAnsi="Arial"/>
          <w:color w:val="2C3E50"/>
          <w:sz w:val="22"/>
          <w:szCs w:val="22"/>
        </w:rPr>
        <w:t xml:space="preserve">Permite crear y administrar las cuentas de acceso al sistema:</w:t>
      </w:r>
    </w:p>
    <w:p>
      <w:pPr>
        <w:pStyle w:val="ListParagraph"/>
        <w:numPr>
          <w:ilvl w:val="0"/>
          <w:numId w:val="2"/>
        </w:numPr>
      </w:pPr>
      <w:r>
        <w:rPr>
          <w:rFonts w:ascii="Arial" w:cs="Arial" w:eastAsia="Arial" w:hAnsi="Arial"/>
          <w:sz w:val="22"/>
          <w:szCs w:val="22"/>
        </w:rPr>
        <w:t xml:space="preserve">Crear usuario y vincular con ficha de personal</w:t>
      </w:r>
    </w:p>
    <w:p>
      <w:pPr>
        <w:pStyle w:val="ListParagraph"/>
        <w:numPr>
          <w:ilvl w:val="0"/>
          <w:numId w:val="2"/>
        </w:numPr>
      </w:pPr>
      <w:r>
        <w:rPr>
          <w:rFonts w:ascii="Arial" w:cs="Arial" w:eastAsia="Arial" w:hAnsi="Arial"/>
          <w:sz w:val="22"/>
          <w:szCs w:val="22"/>
        </w:rPr>
        <w:t xml:space="preserve">Asignar perfil de acceso (Administrador, RRHH, Jefe, Empleado)</w:t>
      </w:r>
    </w:p>
    <w:p>
      <w:pPr>
        <w:pStyle w:val="ListParagraph"/>
        <w:numPr>
          <w:ilvl w:val="0"/>
          <w:numId w:val="2"/>
        </w:numPr>
      </w:pPr>
      <w:r>
        <w:rPr>
          <w:rFonts w:ascii="Arial" w:cs="Arial" w:eastAsia="Arial" w:hAnsi="Arial"/>
          <w:sz w:val="22"/>
          <w:szCs w:val="22"/>
        </w:rPr>
        <w:t xml:space="preserve">Resetear contrasenas</w:t>
      </w:r>
    </w:p>
    <w:p>
      <w:pPr>
        <w:pStyle w:val="ListParagraph"/>
        <w:numPr>
          <w:ilvl w:val="0"/>
          <w:numId w:val="2"/>
        </w:numPr>
      </w:pPr>
      <w:r>
        <w:rPr>
          <w:rFonts w:ascii="Arial" w:cs="Arial" w:eastAsia="Arial" w:hAnsi="Arial"/>
          <w:sz w:val="22"/>
          <w:szCs w:val="22"/>
        </w:rPr>
        <w:t xml:space="preserve">Activar/desactivar usuarios</w:t>
      </w:r>
    </w:p>
    <w:p>
      <w:pPr>
        <w:pStyle w:val="ListParagraph"/>
        <w:numPr>
          <w:ilvl w:val="0"/>
          <w:numId w:val="2"/>
        </w:numPr>
      </w:pPr>
      <w:r>
        <w:rPr>
          <w:rFonts w:ascii="Arial" w:cs="Arial" w:eastAsia="Arial" w:hAnsi="Arial"/>
          <w:sz w:val="22"/>
          <w:szCs w:val="22"/>
        </w:rPr>
        <w:t xml:space="preserve">Impersonar usuario (solo administradores, para soporte tecnico)</w:t>
      </w:r>
    </w:p>
    <w:p>
      <w:r>
        <w:br w:type="page"/>
      </w:r>
    </w:p>
    <w:p>
      <w:pPr>
        <w:pStyle w:val="Heading1"/>
        <w:spacing w:after="200" w:before="360"/>
      </w:pPr>
      <w:r>
        <w:rPr>
          <w:rFonts w:ascii="Arial" w:cs="Arial" w:eastAsia="Arial" w:hAnsi="Arial"/>
          <w:b/>
          <w:bCs/>
          <w:color w:val="1A5276"/>
          <w:sz w:val="36"/>
          <w:szCs w:val="36"/>
        </w:rPr>
        <w:t xml:space="preserve">5. Modulo de Asistencia y Tareo</w:t>
      </w:r>
    </w:p>
    <w:p>
      <w:pPr>
        <w:pStyle w:val="Heading2"/>
        <w:spacing w:after="160" w:before="280"/>
      </w:pPr>
      <w:r>
        <w:rPr>
          <w:rFonts w:ascii="Arial" w:cs="Arial" w:eastAsia="Arial" w:hAnsi="Arial"/>
          <w:b/>
          <w:bCs/>
          <w:color w:val="2C3E50"/>
          <w:sz w:val="28"/>
          <w:szCs w:val="28"/>
        </w:rPr>
        <w:t xml:space="preserve">5.1 Descripcion General</w:t>
      </w:r>
    </w:p>
    <w:p>
      <w:pPr>
        <w:spacing w:after="120"/>
      </w:pPr>
      <w:r>
        <w:rPr>
          <w:rFonts w:ascii="Arial" w:cs="Arial" w:eastAsia="Arial" w:hAnsi="Arial"/>
          <w:color w:val="2C3E50"/>
          <w:sz w:val="22"/>
          <w:szCs w:val="22"/>
        </w:rPr>
        <w:t xml:space="preserve">El modulo de Asistencia registra y procesa la asistencia diaria de todos los colaboradores. Calcula automaticamente horas extras (HE), tardanzas, faltas y dias sin salida. Gestiona el Banco de Horas para personal STAFF y genera los insumos para el proceso de nomina.</w:t>
      </w:r>
    </w:p>
    <w:p>
      <w:pPr>
        <w:spacing w:after="120"/>
      </w:pPr>
      <w:r>
        <w:rPr>
          <w:rFonts w:ascii="Arial" w:cs="Arial" w:eastAsia="Arial" w:hAnsi="Arial"/>
          <w:b/>
          <w:bCs/>
          <w:color w:val="2C3E50"/>
          <w:sz w:val="22"/>
          <w:szCs w:val="22"/>
        </w:rPr>
        <w:t xml:space="preserve">Ruta: </w:t>
      </w:r>
      <w:r>
        <w:rPr>
          <w:rFonts w:ascii="Arial" w:cs="Arial" w:eastAsia="Arial" w:hAnsi="Arial"/>
          <w:color w:val="2C3E50"/>
          <w:sz w:val="22"/>
          <w:szCs w:val="22"/>
        </w:rPr>
        <w:t xml:space="preserve">Asistencia (menu lateral izquierdo)</w:t>
      </w:r>
    </w:p>
    <w:p>
      <w:pPr>
        <w:pStyle w:val="Heading2"/>
        <w:spacing w:after="160" w:before="280"/>
      </w:pPr>
      <w:r>
        <w:rPr>
          <w:rFonts w:ascii="Arial" w:cs="Arial" w:eastAsia="Arial" w:hAnsi="Arial"/>
          <w:b/>
          <w:bCs/>
          <w:color w:val="2C3E50"/>
          <w:sz w:val="28"/>
          <w:szCs w:val="28"/>
        </w:rPr>
        <w:t xml:space="preserve">5.2 Conceptos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Termino</w:t>
            </w:r>
          </w:p>
        </w:tc>
        <w:tc>
          <w:tcPr>
            <w:tcW w:type="dxa" w:w="6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Significado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HE 25%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Horas extras en dia habil (primeras 2 horas: 25% recargo)</w:t>
            </w:r>
          </w:p>
        </w:tc>
      </w:tr>
      <w:tr>
        <w:tc>
          <w:tcPr>
            <w:tcW w:type="dxa" w:w="2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HE 35%</w:t>
            </w:r>
          </w:p>
        </w:tc>
        <w:tc>
          <w:tcPr>
            <w:tcW w:type="dxa" w:w="6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Horas extras en dia habil (desde la 3ra hora: 35% recargo)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HE 100%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Horas extras en feriado o domingo laborado (100% recargo, D.Leg. 713)</w:t>
            </w:r>
          </w:p>
        </w:tc>
      </w:tr>
      <w:tr>
        <w:tc>
          <w:tcPr>
            <w:tcW w:type="dxa" w:w="2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SS (Sin Salida)</w:t>
            </w:r>
          </w:p>
        </w:tc>
        <w:tc>
          <w:tcPr>
            <w:tcW w:type="dxa" w:w="6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Dia con entrada pero sin salida. Se cuenta como dia trabajado completo, sin HE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Banco de Horas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Para STAFF, las HE se convierten en horas compensadas</w:t>
            </w:r>
          </w:p>
        </w:tc>
      </w:tr>
      <w:tr>
        <w:tc>
          <w:tcPr>
            <w:tcW w:type="dxa" w:w="2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LSG</w:t>
            </w:r>
          </w:p>
        </w:tc>
        <w:tc>
          <w:tcPr>
            <w:tcW w:type="dxa" w:w="6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Licencia sin goce de haber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Ciclo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Periodo del dia 21 del mes anterior al dia 20 del mes en curso</w:t>
            </w:r>
          </w:p>
        </w:tc>
      </w:tr>
      <w:tr>
        <w:tc>
          <w:tcPr>
            <w:tcW w:type="dxa" w:w="2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DSO</w:t>
            </w:r>
          </w:p>
        </w:tc>
        <w:tc>
          <w:tcPr>
            <w:tcW w:type="dxa" w:w="6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Dia de descanso obligatorio semanal</w:t>
            </w:r>
          </w:p>
        </w:tc>
      </w:tr>
    </w:tbl>
    <w:p>
      <w:pPr>
        <w:spacing w:after="80"/>
      </w:pPr>
    </w:p>
    <w:p>
      <w:pPr>
        <w:pStyle w:val="Heading2"/>
        <w:spacing w:after="160" w:before="280"/>
      </w:pPr>
      <w:r>
        <w:rPr>
          <w:rFonts w:ascii="Arial" w:cs="Arial" w:eastAsia="Arial" w:hAnsi="Arial"/>
          <w:b/>
          <w:bCs/>
          <w:color w:val="2C3E50"/>
          <w:sz w:val="28"/>
          <w:szCs w:val="28"/>
        </w:rPr>
        <w:t xml:space="preserve">5.3 Dashboard de Asistencia</w:t>
      </w:r>
    </w:p>
    <w:p>
      <w:pPr>
        <w:spacing w:after="120"/>
      </w:pPr>
      <w:r>
        <w:rPr>
          <w:rFonts w:ascii="Arial" w:cs="Arial" w:eastAsia="Arial" w:hAnsi="Arial"/>
          <w:b/>
          <w:bCs/>
          <w:color w:val="2C3E50"/>
          <w:sz w:val="22"/>
          <w:szCs w:val="22"/>
        </w:rPr>
        <w:t xml:space="preserve">Ruta: </w:t>
      </w:r>
      <w:r>
        <w:rPr>
          <w:rFonts w:ascii="Arial" w:cs="Arial" w:eastAsia="Arial" w:hAnsi="Arial"/>
          <w:color w:val="2C3E50"/>
          <w:sz w:val="22"/>
          <w:szCs w:val="22"/>
        </w:rPr>
        <w:t xml:space="preserve">Asistencia &gt; Dashboard</w:t>
      </w:r>
    </w:p>
    <w:p>
      <w:pPr>
        <w:spacing w:after="120"/>
      </w:pPr>
      <w:r>
        <w:rPr>
          <w:rFonts w:ascii="Arial" w:cs="Arial" w:eastAsia="Arial" w:hAnsi="Arial"/>
          <w:color w:val="2C3E50"/>
          <w:sz w:val="22"/>
          <w:szCs w:val="22"/>
        </w:rPr>
        <w:t xml:space="preserve">Muestra el resumen del ciclo actual con los siguientes indicadores:</w:t>
      </w:r>
    </w:p>
    <w:p>
      <w:pPr>
        <w:pStyle w:val="ListParagraph"/>
        <w:numPr>
          <w:ilvl w:val="0"/>
          <w:numId w:val="2"/>
        </w:numPr>
      </w:pPr>
      <w:r>
        <w:rPr>
          <w:rFonts w:ascii="Arial" w:cs="Arial" w:eastAsia="Arial" w:hAnsi="Arial"/>
          <w:sz w:val="22"/>
          <w:szCs w:val="22"/>
        </w:rPr>
        <w:t xml:space="preserve">Total STAFF y total RCO activos</w:t>
      </w:r>
    </w:p>
    <w:p>
      <w:pPr>
        <w:pStyle w:val="ListParagraph"/>
        <w:numPr>
          <w:ilvl w:val="0"/>
          <w:numId w:val="2"/>
        </w:numPr>
      </w:pPr>
      <w:r>
        <w:rPr>
          <w:rFonts w:ascii="Arial" w:cs="Arial" w:eastAsia="Arial" w:hAnsi="Arial"/>
          <w:sz w:val="22"/>
          <w:szCs w:val="22"/>
        </w:rPr>
        <w:t xml:space="preserve">HE total acumuladas en el ciclo (desglosadas en 25%, 35% y 100%)</w:t>
      </w:r>
    </w:p>
    <w:p>
      <w:pPr>
        <w:pStyle w:val="ListParagraph"/>
        <w:numPr>
          <w:ilvl w:val="0"/>
          <w:numId w:val="2"/>
        </w:numPr>
      </w:pPr>
      <w:r>
        <w:rPr>
          <w:rFonts w:ascii="Arial" w:cs="Arial" w:eastAsia="Arial" w:hAnsi="Arial"/>
          <w:sz w:val="22"/>
          <w:szCs w:val="22"/>
        </w:rPr>
        <w:t xml:space="preserve">Faltas y licencias sin goce del periodo</w:t>
      </w:r>
    </w:p>
    <w:p>
      <w:pPr>
        <w:pStyle w:val="ListParagraph"/>
        <w:numPr>
          <w:ilvl w:val="0"/>
          <w:numId w:val="2"/>
        </w:numPr>
      </w:pPr>
      <w:r>
        <w:rPr>
          <w:rFonts w:ascii="Arial" w:cs="Arial" w:eastAsia="Arial" w:hAnsi="Arial"/>
          <w:sz w:val="22"/>
          <w:szCs w:val="22"/>
        </w:rPr>
        <w:t xml:space="preserve">Registros sin salida (SS) pendientes de revision</w:t>
      </w:r>
    </w:p>
    <w:p>
      <w:pPr>
        <w:pStyle w:val="ListParagraph"/>
        <w:numPr>
          <w:ilvl w:val="0"/>
          <w:numId w:val="2"/>
        </w:numPr>
      </w:pPr>
      <w:r>
        <w:rPr>
          <w:rFonts w:ascii="Arial" w:cs="Arial" w:eastAsia="Arial" w:hAnsi="Arial"/>
          <w:sz w:val="22"/>
          <w:szCs w:val="22"/>
        </w:rPr>
        <w:t xml:space="preserve">Estado del Banco de Horas (personas con saldo y total acumulado)</w:t>
      </w:r>
    </w:p>
    <w:p>
      <w:pPr>
        <w:pStyle w:val="Heading2"/>
        <w:spacing w:after="160" w:before="280"/>
      </w:pPr>
      <w:r>
        <w:rPr>
          <w:rFonts w:ascii="Arial" w:cs="Arial" w:eastAsia="Arial" w:hAnsi="Arial"/>
          <w:b/>
          <w:bCs/>
          <w:color w:val="2C3E50"/>
          <w:sz w:val="28"/>
          <w:szCs w:val="28"/>
        </w:rPr>
        <w:t xml:space="preserve">5.4 Calendario de Asistencia</w:t>
      </w:r>
    </w:p>
    <w:p>
      <w:pPr>
        <w:spacing w:after="120"/>
      </w:pPr>
      <w:r>
        <w:rPr>
          <w:rFonts w:ascii="Arial" w:cs="Arial" w:eastAsia="Arial" w:hAnsi="Arial"/>
          <w:b/>
          <w:bCs/>
          <w:color w:val="2C3E50"/>
          <w:sz w:val="22"/>
          <w:szCs w:val="22"/>
        </w:rPr>
        <w:t xml:space="preserve">Ruta: </w:t>
      </w:r>
      <w:r>
        <w:rPr>
          <w:rFonts w:ascii="Arial" w:cs="Arial" w:eastAsia="Arial" w:hAnsi="Arial"/>
          <w:color w:val="2C3E50"/>
          <w:sz w:val="22"/>
          <w:szCs w:val="22"/>
        </w:rPr>
        <w:t xml:space="preserve">Asistencia &gt; Calendario</w:t>
      </w:r>
    </w:p>
    <w:p>
      <w:pPr>
        <w:spacing w:after="120"/>
      </w:pPr>
      <w:r>
        <w:rPr>
          <w:rFonts w:ascii="Arial" w:cs="Arial" w:eastAsia="Arial" w:hAnsi="Arial"/>
          <w:color w:val="2C3E50"/>
          <w:sz w:val="22"/>
          <w:szCs w:val="22"/>
        </w:rPr>
        <w:t xml:space="preserve">El Calendario Grid es la herramienta visual principal para revisar la asistencia. Muestra un calendario mensual donde cada celda representa un dia-persona con un codigo de color: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7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Significado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Verde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Dia trabajado correctamente</w:t>
            </w:r>
          </w:p>
        </w:tc>
      </w:tr>
      <w:tr>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Rojo</w:t>
            </w:r>
          </w:p>
        </w:tc>
        <w:tc>
          <w:tcPr>
            <w:tcW w:type="dxa" w:w="7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Falta sin justificar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Amarillo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Tardanza o incidencia</w:t>
            </w:r>
          </w:p>
        </w:tc>
      </w:tr>
      <w:tr>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Azul</w:t>
            </w:r>
          </w:p>
        </w:tc>
        <w:tc>
          <w:tcPr>
            <w:tcW w:type="dxa" w:w="7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Vacaciones o permiso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Gris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Dia de descanso o no laborable</w:t>
            </w:r>
          </w:p>
        </w:tc>
      </w:tr>
      <w:tr>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Naranja</w:t>
            </w:r>
          </w:p>
        </w:tc>
        <w:tc>
          <w:tcPr>
            <w:tcW w:type="dxa" w:w="7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Sin salida (SS)</w:t>
            </w:r>
          </w:p>
        </w:tc>
      </w:tr>
    </w:tbl>
    <w:p>
      <w:pPr>
        <w:spacing w:after="80"/>
      </w:pPr>
    </w:p>
    <w:p>
      <w:pPr>
        <w:spacing w:after="120"/>
      </w:pPr>
      <w:r>
        <w:rPr>
          <w:rFonts w:ascii="Arial" w:cs="Arial" w:eastAsia="Arial" w:hAnsi="Arial"/>
          <w:color w:val="2C3E50"/>
          <w:sz w:val="22"/>
          <w:szCs w:val="22"/>
        </w:rPr>
        <w:t xml:space="preserve">Al hacer clic en cualquier celda del calendario, se abre un detalle con la marcacion de entrada, salida, horas netas, horas extras y observaciones. Desde ahi puede editar la entrada/salida con redondeo a media hora y gracia de 7 minutos.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2"/>
              <w:left w:val="single" w:color="2980B9" w:sz="6"/>
              <w:bottom w:val="single" w:color="2980B9" w:sz="2"/>
              <w:right w:val="single" w:color="2980B9" w:sz="2"/>
            </w:tcBorders>
            <w:shd w:fill="EBF5FB" w:val="clear"/>
            <w:tcMar>
              <w:top w:type="dxa" w:w="120"/>
              <w:left w:type="dxa" w:w="200"/>
              <w:bottom w:type="dxa" w:w="120"/>
              <w:right w:type="dxa" w:w="200"/>
            </w:tcMar>
          </w:tcPr>
          <w:p>
            <w:r>
              <w:rPr>
                <w:rFonts w:ascii="Arial" w:cs="Arial" w:eastAsia="Arial" w:hAnsi="Arial"/>
                <w:b/>
                <w:bCs/>
                <w:color w:val="2980B9"/>
                <w:sz w:val="22"/>
                <w:szCs w:val="22"/>
              </w:rPr>
              <w:t xml:space="preserve">Exportar Calendario</w:t>
            </w:r>
          </w:p>
          <w:p>
            <w:r>
              <w:rPr>
                <w:rFonts w:ascii="Arial" w:cs="Arial" w:eastAsia="Arial" w:hAnsi="Arial"/>
                <w:color w:val="2C3E50"/>
                <w:sz w:val="20"/>
                <w:szCs w:val="20"/>
              </w:rPr>
              <w:t xml:space="preserve">Puede exportar el calendario completo a Excel desde el boton Exportar en la esquina superior derecha de la vista.</w:t>
            </w:r>
          </w:p>
        </w:tc>
      </w:tr>
    </w:tbl>
    <w:p>
      <w:pPr>
        <w:spacing w:after="80"/>
      </w:pPr>
    </w:p>
    <w:p>
      <w:pPr>
        <w:pStyle w:val="Heading2"/>
        <w:spacing w:after="160" w:before="280"/>
      </w:pPr>
      <w:r>
        <w:rPr>
          <w:rFonts w:ascii="Arial" w:cs="Arial" w:eastAsia="Arial" w:hAnsi="Arial"/>
          <w:b/>
          <w:bCs/>
          <w:color w:val="2C3E50"/>
          <w:sz w:val="28"/>
          <w:szCs w:val="28"/>
        </w:rPr>
        <w:t xml:space="preserve">5.5 Importar Marcaciones</w:t>
      </w:r>
    </w:p>
    <w:p>
      <w:pPr>
        <w:spacing w:after="120"/>
      </w:pPr>
      <w:r>
        <w:rPr>
          <w:rFonts w:ascii="Arial" w:cs="Arial" w:eastAsia="Arial" w:hAnsi="Arial"/>
          <w:b/>
          <w:bCs/>
          <w:color w:val="2C3E50"/>
          <w:sz w:val="22"/>
          <w:szCs w:val="22"/>
        </w:rPr>
        <w:t xml:space="preserve">Ruta: </w:t>
      </w:r>
      <w:r>
        <w:rPr>
          <w:rFonts w:ascii="Arial" w:cs="Arial" w:eastAsia="Arial" w:hAnsi="Arial"/>
          <w:color w:val="2C3E50"/>
          <w:sz w:val="22"/>
          <w:szCs w:val="22"/>
        </w:rPr>
        <w:t xml:space="preserve">Asistencia &gt; Importar</w:t>
      </w:r>
    </w:p>
    <w:p>
      <w:pPr>
        <w:spacing w:after="120"/>
      </w:pPr>
      <w:r>
        <w:rPr>
          <w:rFonts w:ascii="Arial" w:cs="Arial" w:eastAsia="Arial" w:hAnsi="Arial"/>
          <w:color w:val="2C3E50"/>
          <w:sz w:val="22"/>
          <w:szCs w:val="22"/>
        </w:rPr>
        <w:t xml:space="preserve">El sistema soporta multiples fuentes de datos de asistencia:</w:t>
      </w:r>
    </w:p>
    <w:p>
      <w:pPr>
        <w:pStyle w:val="Heading3"/>
        <w:spacing w:after="120" w:before="200"/>
      </w:pPr>
      <w:r>
        <w:rPr>
          <w:rFonts w:ascii="Arial" w:cs="Arial" w:eastAsia="Arial" w:hAnsi="Arial"/>
          <w:b/>
          <w:bCs/>
          <w:color w:val="2980B9"/>
          <w:sz w:val="24"/>
          <w:szCs w:val="24"/>
        </w:rPr>
        <w:t xml:space="preserve">5.5.1 Importacion desde Reloj Biometrico</w:t>
      </w:r>
    </w:p>
    <w:p>
      <w:pPr>
        <w:pStyle w:val="ListParagraph"/>
        <w:numPr>
          <w:ilvl w:val="0"/>
          <w:numId w:val="6"/>
        </w:numPr>
      </w:pPr>
      <w:r>
        <w:rPr>
          <w:rFonts w:ascii="Arial" w:cs="Arial" w:eastAsia="Arial" w:hAnsi="Arial"/>
          <w:sz w:val="22"/>
          <w:szCs w:val="22"/>
        </w:rPr>
        <w:t xml:space="preserve">Descargue el archivo de marcaciones del software del reloj biometrico (ZKTeco).</w:t>
      </w:r>
    </w:p>
    <w:p>
      <w:pPr>
        <w:pStyle w:val="ListParagraph"/>
        <w:numPr>
          <w:ilvl w:val="0"/>
          <w:numId w:val="6"/>
        </w:numPr>
      </w:pPr>
      <w:r>
        <w:rPr>
          <w:rFonts w:ascii="Arial" w:cs="Arial" w:eastAsia="Arial" w:hAnsi="Arial"/>
          <w:sz w:val="22"/>
          <w:szCs w:val="22"/>
        </w:rPr>
        <w:t xml:space="preserve">Ingrese a Asistencia &gt; Importar.</w:t>
      </w:r>
    </w:p>
    <w:p>
      <w:pPr>
        <w:pStyle w:val="ListParagraph"/>
        <w:numPr>
          <w:ilvl w:val="0"/>
          <w:numId w:val="6"/>
        </w:numPr>
      </w:pPr>
      <w:r>
        <w:rPr>
          <w:rFonts w:ascii="Arial" w:cs="Arial" w:eastAsia="Arial" w:hAnsi="Arial"/>
          <w:sz w:val="22"/>
          <w:szCs w:val="22"/>
        </w:rPr>
        <w:t xml:space="preserve">Seleccione el archivo (formato .dat o .csv).</w:t>
      </w:r>
    </w:p>
    <w:p>
      <w:pPr>
        <w:pStyle w:val="ListParagraph"/>
        <w:numPr>
          <w:ilvl w:val="0"/>
          <w:numId w:val="6"/>
        </w:numPr>
      </w:pPr>
      <w:r>
        <w:rPr>
          <w:rFonts w:ascii="Arial" w:cs="Arial" w:eastAsia="Arial" w:hAnsi="Arial"/>
          <w:sz w:val="22"/>
          <w:szCs w:val="22"/>
        </w:rPr>
        <w:t xml:space="preserve">El sistema mapea automaticamente los registros a los empleados por DNI.</w:t>
      </w:r>
    </w:p>
    <w:p>
      <w:pPr>
        <w:pStyle w:val="ListParagraph"/>
        <w:numPr>
          <w:ilvl w:val="0"/>
          <w:numId w:val="6"/>
        </w:numPr>
      </w:pPr>
      <w:r>
        <w:rPr>
          <w:rFonts w:ascii="Arial" w:cs="Arial" w:eastAsia="Arial" w:hAnsi="Arial"/>
          <w:sz w:val="22"/>
          <w:szCs w:val="22"/>
        </w:rPr>
        <w:t xml:space="preserve">Revise las excepciones (empleados no mapeados) y corrija manualmente.</w:t>
      </w:r>
    </w:p>
    <w:p>
      <w:pPr>
        <w:pStyle w:val="ListParagraph"/>
        <w:numPr>
          <w:ilvl w:val="0"/>
          <w:numId w:val="6"/>
        </w:numPr>
      </w:pPr>
      <w:r>
        <w:rPr>
          <w:rFonts w:ascii="Arial" w:cs="Arial" w:eastAsia="Arial" w:hAnsi="Arial"/>
          <w:sz w:val="22"/>
          <w:szCs w:val="22"/>
        </w:rPr>
        <w:t xml:space="preserve">Haga clic en Procesar Importacion.</w:t>
      </w:r>
    </w:p>
    <w:p>
      <w:pPr>
        <w:pStyle w:val="Heading3"/>
        <w:spacing w:after="120" w:before="200"/>
      </w:pPr>
      <w:r>
        <w:rPr>
          <w:rFonts w:ascii="Arial" w:cs="Arial" w:eastAsia="Arial" w:hAnsi="Arial"/>
          <w:b/>
          <w:bCs/>
          <w:color w:val="2980B9"/>
          <w:sz w:val="24"/>
          <w:szCs w:val="24"/>
        </w:rPr>
        <w:t xml:space="preserve">5.5.2 Otras Fuentes de Importacion</w:t>
      </w:r>
    </w:p>
    <w:p>
      <w:pPr>
        <w:pStyle w:val="ListParagraph"/>
        <w:numPr>
          <w:ilvl w:val="0"/>
          <w:numId w:val="2"/>
        </w:numPr>
      </w:pPr>
      <w:r>
        <w:rPr>
          <w:rFonts w:ascii="Arial" w:cs="Arial" w:eastAsia="Arial" w:hAnsi="Arial"/>
          <w:b/>
          <w:bCs/>
          <w:sz w:val="22"/>
          <w:szCs w:val="22"/>
        </w:rPr>
        <w:t xml:space="preserve">Synkro: </w:t>
      </w:r>
      <w:r>
        <w:rPr>
          <w:rFonts w:ascii="Arial" w:cs="Arial" w:eastAsia="Arial" w:hAnsi="Arial"/>
          <w:sz w:val="22"/>
          <w:szCs w:val="22"/>
        </w:rPr>
        <w:t xml:space="preserve">Para sistemas de control de acceso Synkro</w:t>
      </w:r>
    </w:p>
    <w:p>
      <w:pPr>
        <w:pStyle w:val="ListParagraph"/>
        <w:numPr>
          <w:ilvl w:val="0"/>
          <w:numId w:val="2"/>
        </w:numPr>
      </w:pPr>
      <w:r>
        <w:rPr>
          <w:rFonts w:ascii="Arial" w:cs="Arial" w:eastAsia="Arial" w:hAnsi="Arial"/>
          <w:b/>
          <w:bCs/>
          <w:sz w:val="22"/>
          <w:szCs w:val="22"/>
        </w:rPr>
        <w:t xml:space="preserve">SUNAT: </w:t>
      </w:r>
      <w:r>
        <w:rPr>
          <w:rFonts w:ascii="Arial" w:cs="Arial" w:eastAsia="Arial" w:hAnsi="Arial"/>
          <w:sz w:val="22"/>
          <w:szCs w:val="22"/>
        </w:rPr>
        <w:t xml:space="preserve">Para planillas electronicas en formato SUNAT</w:t>
      </w:r>
    </w:p>
    <w:p>
      <w:pPr>
        <w:pStyle w:val="ListParagraph"/>
        <w:numPr>
          <w:ilvl w:val="0"/>
          <w:numId w:val="2"/>
        </w:numPr>
      </w:pPr>
      <w:r>
        <w:rPr>
          <w:rFonts w:ascii="Arial" w:cs="Arial" w:eastAsia="Arial" w:hAnsi="Arial"/>
          <w:b/>
          <w:bCs/>
          <w:sz w:val="22"/>
          <w:szCs w:val="22"/>
        </w:rPr>
        <w:t xml:space="preserve">S10: </w:t>
      </w:r>
      <w:r>
        <w:rPr>
          <w:rFonts w:ascii="Arial" w:cs="Arial" w:eastAsia="Arial" w:hAnsi="Arial"/>
          <w:sz w:val="22"/>
          <w:szCs w:val="22"/>
        </w:rPr>
        <w:t xml:space="preserve">Para empresas que usan el sistema S10</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2"/>
              <w:left w:val="single" w:color="2980B9" w:sz="6"/>
              <w:bottom w:val="single" w:color="2980B9" w:sz="2"/>
              <w:right w:val="single" w:color="2980B9" w:sz="2"/>
            </w:tcBorders>
            <w:shd w:fill="EBF5FB" w:val="clear"/>
            <w:tcMar>
              <w:top w:type="dxa" w:w="120"/>
              <w:left w:type="dxa" w:w="200"/>
              <w:bottom w:type="dxa" w:w="120"/>
              <w:right w:type="dxa" w:w="200"/>
            </w:tcMar>
          </w:tcPr>
          <w:p>
            <w:r>
              <w:rPr>
                <w:rFonts w:ascii="Arial" w:cs="Arial" w:eastAsia="Arial" w:hAnsi="Arial"/>
                <w:b/>
                <w:bCs/>
                <w:color w:val="2980B9"/>
                <w:sz w:val="22"/>
                <w:szCs w:val="22"/>
              </w:rPr>
              <w:t xml:space="preserve">Nota importante</w:t>
            </w:r>
          </w:p>
          <w:p>
            <w:r>
              <w:rPr>
                <w:rFonts w:ascii="Arial" w:cs="Arial" w:eastAsia="Arial" w:hAnsi="Arial"/>
                <w:color w:val="2C3E50"/>
                <w:sz w:val="20"/>
                <w:szCs w:val="20"/>
              </w:rPr>
              <w:t xml:space="preserve">El importador guarda las horas brutas tal como vienen del reloj. El calculo de horas netas (descontando almuerzo) y horas extras se realiza automaticamente segun el regimen de turno asignado al empleado.</w:t>
            </w:r>
          </w:p>
        </w:tc>
      </w:tr>
    </w:tbl>
    <w:p>
      <w:pPr>
        <w:spacing w:after="80"/>
      </w:pPr>
    </w:p>
    <w:p>
      <w:pPr>
        <w:pStyle w:val="Heading2"/>
        <w:spacing w:after="160" w:before="280"/>
      </w:pPr>
      <w:r>
        <w:rPr>
          <w:rFonts w:ascii="Arial" w:cs="Arial" w:eastAsia="Arial" w:hAnsi="Arial"/>
          <w:b/>
          <w:bCs/>
          <w:color w:val="2C3E50"/>
          <w:sz w:val="28"/>
          <w:szCs w:val="28"/>
        </w:rPr>
        <w:t xml:space="preserve">5.6 Banco de Horas</w:t>
      </w:r>
    </w:p>
    <w:p>
      <w:pPr>
        <w:spacing w:after="120"/>
      </w:pPr>
      <w:r>
        <w:rPr>
          <w:rFonts w:ascii="Arial" w:cs="Arial" w:eastAsia="Arial" w:hAnsi="Arial"/>
          <w:b/>
          <w:bCs/>
          <w:color w:val="2C3E50"/>
          <w:sz w:val="22"/>
          <w:szCs w:val="22"/>
        </w:rPr>
        <w:t xml:space="preserve">Ruta: </w:t>
      </w:r>
      <w:r>
        <w:rPr>
          <w:rFonts w:ascii="Arial" w:cs="Arial" w:eastAsia="Arial" w:hAnsi="Arial"/>
          <w:color w:val="2C3E50"/>
          <w:sz w:val="22"/>
          <w:szCs w:val="22"/>
        </w:rPr>
        <w:t xml:space="preserve">Asistencia &gt; Banco de Horas</w:t>
      </w:r>
    </w:p>
    <w:p>
      <w:pPr>
        <w:spacing w:after="120"/>
      </w:pPr>
      <w:r>
        <w:rPr>
          <w:rFonts w:ascii="Arial" w:cs="Arial" w:eastAsia="Arial" w:hAnsi="Arial"/>
          <w:color w:val="2C3E50"/>
          <w:sz w:val="22"/>
          <w:szCs w:val="22"/>
        </w:rPr>
        <w:t xml:space="preserve">El Banco de Horas aplica exclusivamente al personal STAFF. Muestra el saldo acumulado de cada empleado:</w:t>
      </w:r>
    </w:p>
    <w:p>
      <w:pPr>
        <w:pStyle w:val="ListParagraph"/>
        <w:numPr>
          <w:ilvl w:val="0"/>
          <w:numId w:val="2"/>
        </w:numPr>
      </w:pPr>
      <w:r>
        <w:rPr>
          <w:rFonts w:ascii="Arial" w:cs="Arial" w:eastAsia="Arial" w:hAnsi="Arial"/>
          <w:sz w:val="22"/>
          <w:szCs w:val="22"/>
        </w:rPr>
        <w:t xml:space="preserve">Horas ingresadas (HE generadas en el periodo)</w:t>
      </w:r>
    </w:p>
    <w:p>
      <w:pPr>
        <w:pStyle w:val="ListParagraph"/>
        <w:numPr>
          <w:ilvl w:val="0"/>
          <w:numId w:val="2"/>
        </w:numPr>
      </w:pPr>
      <w:r>
        <w:rPr>
          <w:rFonts w:ascii="Arial" w:cs="Arial" w:eastAsia="Arial" w:hAnsi="Arial"/>
          <w:sz w:val="22"/>
          <w:szCs w:val="22"/>
        </w:rPr>
        <w:t xml:space="preserve">Horas usadas (compensaciones tomadas)</w:t>
      </w:r>
    </w:p>
    <w:p>
      <w:pPr>
        <w:pStyle w:val="ListParagraph"/>
        <w:numPr>
          <w:ilvl w:val="0"/>
          <w:numId w:val="2"/>
        </w:numPr>
      </w:pPr>
      <w:r>
        <w:rPr>
          <w:rFonts w:ascii="Arial" w:cs="Arial" w:eastAsia="Arial" w:hAnsi="Arial"/>
          <w:sz w:val="22"/>
          <w:szCs w:val="22"/>
        </w:rPr>
        <w:t xml:space="preserve">Saldo disponible</w:t>
      </w:r>
    </w:p>
    <w:p>
      <w:pPr>
        <w:pStyle w:val="ListParagraph"/>
        <w:numPr>
          <w:ilvl w:val="0"/>
          <w:numId w:val="2"/>
        </w:numPr>
      </w:pPr>
      <w:r>
        <w:rPr>
          <w:rFonts w:ascii="Arial" w:cs="Arial" w:eastAsia="Arial" w:hAnsi="Arial"/>
          <w:sz w:val="22"/>
          <w:szCs w:val="22"/>
        </w:rPr>
        <w:t xml:space="preserve">Historial de movimientos detallado</w:t>
      </w:r>
    </w:p>
    <w:p>
      <w:pPr>
        <w:spacing w:after="120"/>
      </w:pPr>
      <w:r>
        <w:rPr>
          <w:rFonts w:ascii="Arial" w:cs="Arial" w:eastAsia="Arial" w:hAnsi="Arial"/>
          <w:color w:val="2C3E50"/>
          <w:sz w:val="22"/>
          <w:szCs w:val="22"/>
        </w:rPr>
        <w:t xml:space="preserve">Puede generar un PDF individual por empleado o un reporte PDF masivo de todo el equipo.</w:t>
      </w:r>
    </w:p>
    <w:p>
      <w:pPr>
        <w:pStyle w:val="Heading2"/>
        <w:spacing w:after="160" w:before="280"/>
      </w:pPr>
      <w:r>
        <w:rPr>
          <w:rFonts w:ascii="Arial" w:cs="Arial" w:eastAsia="Arial" w:hAnsi="Arial"/>
          <w:b/>
          <w:bCs/>
          <w:color w:val="2C3E50"/>
          <w:sz w:val="28"/>
          <w:szCs w:val="28"/>
        </w:rPr>
        <w:t xml:space="preserve">5.7 Papeletas</w:t>
      </w:r>
    </w:p>
    <w:p>
      <w:pPr>
        <w:spacing w:after="120"/>
      </w:pPr>
      <w:r>
        <w:rPr>
          <w:rFonts w:ascii="Arial" w:cs="Arial" w:eastAsia="Arial" w:hAnsi="Arial"/>
          <w:b/>
          <w:bCs/>
          <w:color w:val="2C3E50"/>
          <w:sz w:val="22"/>
          <w:szCs w:val="22"/>
        </w:rPr>
        <w:t xml:space="preserve">Ruta: </w:t>
      </w:r>
      <w:r>
        <w:rPr>
          <w:rFonts w:ascii="Arial" w:cs="Arial" w:eastAsia="Arial" w:hAnsi="Arial"/>
          <w:color w:val="2C3E50"/>
          <w:sz w:val="22"/>
          <w:szCs w:val="22"/>
        </w:rPr>
        <w:t xml:space="preserve">Asistencia &gt; Papeletas</w:t>
      </w:r>
    </w:p>
    <w:p>
      <w:pPr>
        <w:spacing w:after="120"/>
      </w:pPr>
      <w:r>
        <w:rPr>
          <w:rFonts w:ascii="Arial" w:cs="Arial" w:eastAsia="Arial" w:hAnsi="Arial"/>
          <w:color w:val="2C3E50"/>
          <w:sz w:val="22"/>
          <w:szCs w:val="22"/>
        </w:rPr>
        <w:t xml:space="preserve">Gestiona las papeletas de salida y permisos dentro del horario laboral:</w:t>
      </w:r>
    </w:p>
    <w:p>
      <w:pPr>
        <w:pStyle w:val="ListParagraph"/>
        <w:numPr>
          <w:ilvl w:val="0"/>
          <w:numId w:val="2"/>
        </w:numPr>
      </w:pPr>
      <w:r>
        <w:rPr>
          <w:rFonts w:ascii="Arial" w:cs="Arial" w:eastAsia="Arial" w:hAnsi="Arial"/>
          <w:sz w:val="22"/>
          <w:szCs w:val="22"/>
        </w:rPr>
        <w:t xml:space="preserve">Crear papeleta indicando tipo (salida con goce / sin goce), fecha, horas y motivo</w:t>
      </w:r>
    </w:p>
    <w:p>
      <w:pPr>
        <w:pStyle w:val="ListParagraph"/>
        <w:numPr>
          <w:ilvl w:val="0"/>
          <w:numId w:val="2"/>
        </w:numPr>
      </w:pPr>
      <w:r>
        <w:rPr>
          <w:rFonts w:ascii="Arial" w:cs="Arial" w:eastAsia="Arial" w:hAnsi="Arial"/>
          <w:sz w:val="22"/>
          <w:szCs w:val="22"/>
        </w:rPr>
        <w:t xml:space="preserve">Flujo de aprobacion por el jefe inmediato</w:t>
      </w:r>
    </w:p>
    <w:p>
      <w:pPr>
        <w:pStyle w:val="ListParagraph"/>
        <w:numPr>
          <w:ilvl w:val="0"/>
          <w:numId w:val="2"/>
        </w:numPr>
      </w:pPr>
      <w:r>
        <w:rPr>
          <w:rFonts w:ascii="Arial" w:cs="Arial" w:eastAsia="Arial" w:hAnsi="Arial"/>
          <w:sz w:val="22"/>
          <w:szCs w:val="22"/>
        </w:rPr>
        <w:t xml:space="preserve">Exportar papeletas a Excel y generar reporte agrupado</w:t>
      </w:r>
    </w:p>
    <w:p>
      <w:pPr>
        <w:pStyle w:val="ListParagraph"/>
        <w:numPr>
          <w:ilvl w:val="0"/>
          <w:numId w:val="2"/>
        </w:numPr>
      </w:pPr>
      <w:r>
        <w:rPr>
          <w:rFonts w:ascii="Arial" w:cs="Arial" w:eastAsia="Arial" w:hAnsi="Arial"/>
          <w:sz w:val="22"/>
          <w:szCs w:val="22"/>
        </w:rPr>
        <w:t xml:space="preserve">Registro automatico en el tareo del dia correspondiente</w:t>
      </w:r>
    </w:p>
    <w:p>
      <w:pPr>
        <w:pStyle w:val="Heading2"/>
        <w:spacing w:after="160" w:before="280"/>
      </w:pPr>
      <w:r>
        <w:rPr>
          <w:rFonts w:ascii="Arial" w:cs="Arial" w:eastAsia="Arial" w:hAnsi="Arial"/>
          <w:b/>
          <w:bCs/>
          <w:color w:val="2C3E50"/>
          <w:sz w:val="28"/>
          <w:szCs w:val="28"/>
        </w:rPr>
        <w:t xml:space="preserve">5.8 Regimenes de Turno y Horarios</w:t>
      </w:r>
    </w:p>
    <w:p>
      <w:pPr>
        <w:spacing w:after="120"/>
      </w:pPr>
      <w:r>
        <w:rPr>
          <w:rFonts w:ascii="Arial" w:cs="Arial" w:eastAsia="Arial" w:hAnsi="Arial"/>
          <w:b/>
          <w:bCs/>
          <w:color w:val="2C3E50"/>
          <w:sz w:val="22"/>
          <w:szCs w:val="22"/>
        </w:rPr>
        <w:t xml:space="preserve">Ruta: </w:t>
      </w:r>
      <w:r>
        <w:rPr>
          <w:rFonts w:ascii="Arial" w:cs="Arial" w:eastAsia="Arial" w:hAnsi="Arial"/>
          <w:color w:val="2C3E50"/>
          <w:sz w:val="22"/>
          <w:szCs w:val="22"/>
        </w:rPr>
        <w:t xml:space="preserve">Asistencia &gt; Parametros</w:t>
      </w:r>
    </w:p>
    <w:p>
      <w:pPr>
        <w:spacing w:after="120"/>
      </w:pPr>
      <w:r>
        <w:rPr>
          <w:rFonts w:ascii="Arial" w:cs="Arial" w:eastAsia="Arial" w:hAnsi="Arial"/>
          <w:color w:val="2C3E50"/>
          <w:sz w:val="22"/>
          <w:szCs w:val="22"/>
        </w:rPr>
        <w:t xml:space="preserve">Configure los regimenes de trabajo de su empresa: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Tipo de Jornada</w:t>
            </w:r>
          </w:p>
        </w:tc>
        <w:tc>
          <w:tcPr>
            <w:tcW w:type="dxa" w:w="4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Ejemplo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Acumulativa / Atipica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Jornada concentrada (Art. 9 DS 007-2002)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21x7 Foraneo</w:t>
            </w:r>
          </w:p>
        </w:tc>
      </w:tr>
      <w:tr>
        <w:tc>
          <w:tcPr>
            <w:tcW w:type="dxa" w:w="2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Semanal Fija</w:t>
            </w:r>
          </w:p>
        </w:tc>
        <w:tc>
          <w:tcPr>
            <w:tcW w:type="dxa" w:w="4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Max. 48 h/semana</w:t>
            </w:r>
          </w:p>
        </w:tc>
        <w:tc>
          <w:tcPr>
            <w:tcW w:type="dxa" w:w="2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5x2 Local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Turno Rotativo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Descanso no fijo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Operaciones 24/7</w:t>
            </w:r>
          </w:p>
        </w:tc>
      </w:tr>
      <w:tr>
        <w:tc>
          <w:tcPr>
            <w:tcW w:type="dxa" w:w="2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Turno Nocturno</w:t>
            </w:r>
          </w:p>
        </w:tc>
        <w:tc>
          <w:tcPr>
            <w:tcW w:type="dxa" w:w="4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+35% recargo minimo legal</w:t>
            </w:r>
          </w:p>
        </w:tc>
        <w:tc>
          <w:tcPr>
            <w:tcW w:type="dxa" w:w="2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Guardia nocturna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Regimen Especial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Configuracion manual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Confianza y direccion</w:t>
            </w:r>
          </w:p>
        </w:tc>
      </w:tr>
    </w:tbl>
    <w:p>
      <w:pPr>
        <w:spacing w:after="80"/>
      </w:pPr>
    </w:p>
    <w:p>
      <w:pPr>
        <w:pStyle w:val="Heading2"/>
        <w:spacing w:after="160" w:before="280"/>
      </w:pPr>
      <w:r>
        <w:rPr>
          <w:rFonts w:ascii="Arial" w:cs="Arial" w:eastAsia="Arial" w:hAnsi="Arial"/>
          <w:b/>
          <w:bCs/>
          <w:color w:val="2C3E50"/>
          <w:sz w:val="28"/>
          <w:szCs w:val="28"/>
        </w:rPr>
        <w:t xml:space="preserve">5.9 Flujo de Cierre Mensual de Asistencia</w:t>
      </w:r>
    </w:p>
    <w:p>
      <w:pPr>
        <w:pStyle w:val="ListParagraph"/>
        <w:numPr>
          <w:ilvl w:val="0"/>
          <w:numId w:val="7"/>
        </w:numPr>
      </w:pPr>
      <w:r>
        <w:rPr>
          <w:rFonts w:ascii="Arial" w:cs="Arial" w:eastAsia="Arial" w:hAnsi="Arial"/>
          <w:sz w:val="22"/>
          <w:szCs w:val="22"/>
        </w:rPr>
        <w:t xml:space="preserve">A partir del dia 21, inicie la revision del ciclo que cierra el dia 20.</w:t>
      </w:r>
    </w:p>
    <w:p>
      <w:pPr>
        <w:pStyle w:val="ListParagraph"/>
        <w:numPr>
          <w:ilvl w:val="0"/>
          <w:numId w:val="7"/>
        </w:numPr>
      </w:pPr>
      <w:r>
        <w:rPr>
          <w:rFonts w:ascii="Arial" w:cs="Arial" w:eastAsia="Arial" w:hAnsi="Arial"/>
          <w:sz w:val="22"/>
          <w:szCs w:val="22"/>
        </w:rPr>
        <w:t xml:space="preserve">Ingrese a Asistencia &gt; Vista Unificada y filtre por el mes a cerrar.</w:t>
      </w:r>
    </w:p>
    <w:p>
      <w:pPr>
        <w:pStyle w:val="ListParagraph"/>
        <w:numPr>
          <w:ilvl w:val="0"/>
          <w:numId w:val="7"/>
        </w:numPr>
      </w:pPr>
      <w:r>
        <w:rPr>
          <w:rFonts w:ascii="Arial" w:cs="Arial" w:eastAsia="Arial" w:hAnsi="Arial"/>
          <w:sz w:val="22"/>
          <w:szCs w:val="22"/>
        </w:rPr>
        <w:t xml:space="preserve">Revise los registros SS (sin salida) y confirme si fueron dias trabajados o ausencias.</w:t>
      </w:r>
    </w:p>
    <w:p>
      <w:pPr>
        <w:pStyle w:val="ListParagraph"/>
        <w:numPr>
          <w:ilvl w:val="0"/>
          <w:numId w:val="7"/>
        </w:numPr>
      </w:pPr>
      <w:r>
        <w:rPr>
          <w:rFonts w:ascii="Arial" w:cs="Arial" w:eastAsia="Arial" w:hAnsi="Arial"/>
          <w:sz w:val="22"/>
          <w:szCs w:val="22"/>
        </w:rPr>
        <w:t xml:space="preserve">Procese las justificaciones pendientes en Asistencia &gt; Justificaciones.</w:t>
      </w:r>
    </w:p>
    <w:p>
      <w:pPr>
        <w:pStyle w:val="ListParagraph"/>
        <w:numPr>
          <w:ilvl w:val="0"/>
          <w:numId w:val="7"/>
        </w:numPr>
      </w:pPr>
      <w:r>
        <w:rPr>
          <w:rFonts w:ascii="Arial" w:cs="Arial" w:eastAsia="Arial" w:hAnsi="Arial"/>
          <w:sz w:val="22"/>
          <w:szCs w:val="22"/>
        </w:rPr>
        <w:t xml:space="preserve">Verifique el Banco de Horas del personal STAFF.</w:t>
      </w:r>
    </w:p>
    <w:p>
      <w:pPr>
        <w:pStyle w:val="ListParagraph"/>
        <w:numPr>
          <w:ilvl w:val="0"/>
          <w:numId w:val="7"/>
        </w:numPr>
      </w:pPr>
      <w:r>
        <w:rPr>
          <w:rFonts w:ascii="Arial" w:cs="Arial" w:eastAsia="Arial" w:hAnsi="Arial"/>
          <w:sz w:val="22"/>
          <w:szCs w:val="22"/>
        </w:rPr>
        <w:t xml:space="preserve">Exporte el resumen para el proceso de nomina.</w:t>
      </w:r>
    </w:p>
    <w:p>
      <w:pPr>
        <w:pStyle w:val="ListParagraph"/>
        <w:numPr>
          <w:ilvl w:val="0"/>
          <w:numId w:val="7"/>
        </w:numPr>
      </w:pPr>
      <w:r>
        <w:rPr>
          <w:rFonts w:ascii="Arial" w:cs="Arial" w:eastAsia="Arial" w:hAnsi="Arial"/>
          <w:sz w:val="22"/>
          <w:szCs w:val="22"/>
        </w:rPr>
        <w:t xml:space="preserve">Ingrese al modulo Cierre para ejecutar el cierre formal del mes.</w:t>
      </w:r>
    </w:p>
    <w:p>
      <w:r>
        <w:br w:type="page"/>
      </w:r>
    </w:p>
    <w:p>
      <w:pPr>
        <w:pStyle w:val="Heading1"/>
        <w:spacing w:after="200" w:before="360"/>
      </w:pPr>
      <w:r>
        <w:rPr>
          <w:rFonts w:ascii="Arial" w:cs="Arial" w:eastAsia="Arial" w:hAnsi="Arial"/>
          <w:b/>
          <w:bCs/>
          <w:color w:val="1A5276"/>
          <w:sz w:val="36"/>
          <w:szCs w:val="36"/>
        </w:rPr>
        <w:t xml:space="preserve">6. Reportes y Exportaciones</w:t>
      </w:r>
    </w:p>
    <w:p>
      <w:pPr>
        <w:pStyle w:val="Heading2"/>
        <w:spacing w:after="160" w:before="280"/>
      </w:pPr>
      <w:r>
        <w:rPr>
          <w:rFonts w:ascii="Arial" w:cs="Arial" w:eastAsia="Arial" w:hAnsi="Arial"/>
          <w:b/>
          <w:bCs/>
          <w:color w:val="2C3E50"/>
          <w:sz w:val="28"/>
          <w:szCs w:val="28"/>
        </w:rPr>
        <w:t xml:space="preserve">6.1 Panel de Reportes de Asistencia</w:t>
      </w:r>
    </w:p>
    <w:p>
      <w:pPr>
        <w:spacing w:after="120"/>
      </w:pPr>
      <w:r>
        <w:rPr>
          <w:rFonts w:ascii="Arial" w:cs="Arial" w:eastAsia="Arial" w:hAnsi="Arial"/>
          <w:b/>
          <w:bCs/>
          <w:color w:val="2C3E50"/>
          <w:sz w:val="22"/>
          <w:szCs w:val="22"/>
        </w:rPr>
        <w:t xml:space="preserve">Ruta: </w:t>
      </w:r>
      <w:r>
        <w:rPr>
          <w:rFonts w:ascii="Arial" w:cs="Arial" w:eastAsia="Arial" w:hAnsi="Arial"/>
          <w:color w:val="2C3E50"/>
          <w:sz w:val="22"/>
          <w:szCs w:val="22"/>
        </w:rPr>
        <w:t xml:space="preserve">Asistencia &gt; Reportes y Exportaciones</w:t>
      </w:r>
    </w:p>
    <w:p>
      <w:pPr>
        <w:spacing w:after="120"/>
      </w:pPr>
      <w:r>
        <w:rPr>
          <w:rFonts w:ascii="Arial" w:cs="Arial" w:eastAsia="Arial" w:hAnsi="Arial"/>
          <w:color w:val="2C3E50"/>
          <w:sz w:val="22"/>
          <w:szCs w:val="22"/>
        </w:rPr>
        <w:t xml:space="preserve">El panel centraliza todos los reportes de asistencia disponibles. Puede generar reportes individuales en PDF o exportaciones masivas a Excel.</w:t>
      </w:r>
    </w:p>
    <w:p>
      <w:pPr>
        <w:pStyle w:val="Heading2"/>
        <w:spacing w:after="160" w:before="280"/>
      </w:pPr>
      <w:r>
        <w:rPr>
          <w:rFonts w:ascii="Arial" w:cs="Arial" w:eastAsia="Arial" w:hAnsi="Arial"/>
          <w:b/>
          <w:bCs/>
          <w:color w:val="2C3E50"/>
          <w:sz w:val="28"/>
          <w:szCs w:val="28"/>
        </w:rPr>
        <w:t xml:space="preserve">6.2 Reportes Individuales (PDF)</w:t>
      </w:r>
    </w:p>
    <w:p>
      <w:pPr>
        <w:pStyle w:val="ListParagraph"/>
        <w:numPr>
          <w:ilvl w:val="0"/>
          <w:numId w:val="2"/>
        </w:numPr>
      </w:pPr>
      <w:r>
        <w:rPr>
          <w:rFonts w:ascii="Arial" w:cs="Arial" w:eastAsia="Arial" w:hAnsi="Arial"/>
          <w:b/>
          <w:bCs/>
          <w:sz w:val="22"/>
          <w:szCs w:val="22"/>
        </w:rPr>
        <w:t xml:space="preserve">Reporte individual por empleado: </w:t>
      </w:r>
      <w:r>
        <w:rPr>
          <w:rFonts w:ascii="Arial" w:cs="Arial" w:eastAsia="Arial" w:hAnsi="Arial"/>
          <w:sz w:val="22"/>
          <w:szCs w:val="22"/>
        </w:rPr>
        <w:t xml:space="preserve">detalle de asistencia dia a dia con horas de entrada/salida, horas trabajadas y horas extras</w:t>
      </w:r>
    </w:p>
    <w:p>
      <w:pPr>
        <w:pStyle w:val="ListParagraph"/>
        <w:numPr>
          <w:ilvl w:val="0"/>
          <w:numId w:val="2"/>
        </w:numPr>
      </w:pPr>
      <w:r>
        <w:rPr>
          <w:rFonts w:ascii="Arial" w:cs="Arial" w:eastAsia="Arial" w:hAnsi="Arial"/>
          <w:b/>
          <w:bCs/>
          <w:sz w:val="22"/>
          <w:szCs w:val="22"/>
        </w:rPr>
        <w:t xml:space="preserve">Reporte masivo PDF: </w:t>
      </w:r>
      <w:r>
        <w:rPr>
          <w:rFonts w:ascii="Arial" w:cs="Arial" w:eastAsia="Arial" w:hAnsi="Arial"/>
          <w:sz w:val="22"/>
          <w:szCs w:val="22"/>
        </w:rPr>
        <w:t xml:space="preserve">genera un PDF consolidado con el reporte de todos los empleados seleccionados</w:t>
      </w:r>
    </w:p>
    <w:p>
      <w:pPr>
        <w:pStyle w:val="ListParagraph"/>
        <w:numPr>
          <w:ilvl w:val="0"/>
          <w:numId w:val="2"/>
        </w:numPr>
      </w:pPr>
      <w:r>
        <w:rPr>
          <w:rFonts w:ascii="Arial" w:cs="Arial" w:eastAsia="Arial" w:hAnsi="Arial"/>
          <w:b/>
          <w:bCs/>
          <w:sz w:val="22"/>
          <w:szCs w:val="22"/>
        </w:rPr>
        <w:t xml:space="preserve">Envio por correo: </w:t>
      </w:r>
      <w:r>
        <w:rPr>
          <w:rFonts w:ascii="Arial" w:cs="Arial" w:eastAsia="Arial" w:hAnsi="Arial"/>
          <w:sz w:val="22"/>
          <w:szCs w:val="22"/>
        </w:rPr>
        <w:t xml:space="preserve">puede enviar el reporte individual directamente al correo del empleado o envio masivo a todos</w:t>
      </w:r>
    </w:p>
    <w:p>
      <w:pPr>
        <w:pStyle w:val="Heading2"/>
        <w:spacing w:after="160" w:before="280"/>
      </w:pPr>
      <w:r>
        <w:rPr>
          <w:rFonts w:ascii="Arial" w:cs="Arial" w:eastAsia="Arial" w:hAnsi="Arial"/>
          <w:b/>
          <w:bCs/>
          <w:color w:val="2C3E50"/>
          <w:sz w:val="28"/>
          <w:szCs w:val="28"/>
        </w:rPr>
        <w:t xml:space="preserve">6.3 Exportaciones a Excel</w:t>
      </w:r>
    </w:p>
    <w:p>
      <w:pPr>
        <w:spacing w:after="120"/>
      </w:pPr>
      <w:r>
        <w:rPr>
          <w:rFonts w:ascii="Arial" w:cs="Arial" w:eastAsia="Arial" w:hAnsi="Arial"/>
          <w:color w:val="2C3E50"/>
          <w:sz w:val="22"/>
          <w:szCs w:val="22"/>
        </w:rPr>
        <w:t xml:space="preserve">Los siguientes reportes se exportan en formato Excel (.xlsx):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Reporte</w:t>
            </w:r>
          </w:p>
        </w:tc>
        <w:tc>
          <w:tcPr>
            <w:tcW w:type="dxa" w:w="4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Contenido</w:t>
            </w:r>
          </w:p>
        </w:tc>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Tipo de Periodo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Carga S10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Formato compatible con sistema S10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Ciclo (21-20)</w:t>
            </w:r>
          </w:p>
        </w:tc>
      </w:tr>
      <w:tr>
        <w:tc>
          <w:tcPr>
            <w:tcW w:type="dxa" w:w="2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Cierre de Asistencia</w:t>
            </w:r>
          </w:p>
        </w:tc>
        <w:tc>
          <w:tcPr>
            <w:tcW w:type="dxa" w:w="4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Resumen del ciclo con todos los indicadores</w:t>
            </w:r>
          </w:p>
        </w:tc>
        <w:tc>
          <w:tcPr>
            <w:tcW w:type="dxa" w:w="2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Ciclo (21-20)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Horas RCO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Detalle de horas del personal por honorarios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Ciclo (21-20)</w:t>
            </w:r>
          </w:p>
        </w:tc>
      </w:tr>
      <w:tr>
        <w:tc>
          <w:tcPr>
            <w:tcW w:type="dxa" w:w="2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Faltas del Mes</w:t>
            </w:r>
          </w:p>
        </w:tc>
        <w:tc>
          <w:tcPr>
            <w:tcW w:type="dxa" w:w="4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Listado de ausencias por empleado</w:t>
            </w:r>
          </w:p>
        </w:tc>
        <w:tc>
          <w:tcPr>
            <w:tcW w:type="dxa" w:w="2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Calendario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Planilla Consolidada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Resumen completo para el area de nominas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Ciclo (21-20)</w:t>
            </w:r>
          </w:p>
        </w:tc>
      </w:tr>
      <w:tr>
        <w:tc>
          <w:tcPr>
            <w:tcW w:type="dxa" w:w="24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Validacion de Datos</w:t>
            </w:r>
          </w:p>
        </w:tc>
        <w:tc>
          <w:tcPr>
            <w:tcW w:type="dxa" w:w="4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Verifica la consistencia de las marcaciones</w:t>
            </w:r>
          </w:p>
        </w:tc>
        <w:tc>
          <w:tcPr>
            <w:tcW w:type="dxa" w:w="2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Seleccionable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Calendario Grid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Exporta la vista del calendario de asistencia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Calendario</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2"/>
              <w:left w:val="single" w:color="2980B9" w:sz="6"/>
              <w:bottom w:val="single" w:color="2980B9" w:sz="2"/>
              <w:right w:val="single" w:color="2980B9" w:sz="2"/>
            </w:tcBorders>
            <w:shd w:fill="EBF5FB" w:val="clear"/>
            <w:tcMar>
              <w:top w:type="dxa" w:w="120"/>
              <w:left w:type="dxa" w:w="200"/>
              <w:bottom w:type="dxa" w:w="120"/>
              <w:right w:type="dxa" w:w="200"/>
            </w:tcMar>
          </w:tcPr>
          <w:p>
            <w:r>
              <w:rPr>
                <w:rFonts w:ascii="Arial" w:cs="Arial" w:eastAsia="Arial" w:hAnsi="Arial"/>
                <w:b/>
                <w:bCs/>
                <w:color w:val="2980B9"/>
                <w:sz w:val="22"/>
                <w:szCs w:val="22"/>
              </w:rPr>
              <w:t xml:space="preserve">Periodo Calendario vs Ciclo</w:t>
            </w:r>
          </w:p>
          <w:p>
            <w:r>
              <w:rPr>
                <w:rFonts w:ascii="Arial" w:cs="Arial" w:eastAsia="Arial" w:hAnsi="Arial"/>
                <w:color w:val="2C3E50"/>
                <w:sz w:val="20"/>
                <w:szCs w:val="20"/>
              </w:rPr>
              <w:t xml:space="preserve">Algunos reportes trabajan con periodo calendario (1 al 30/31 del mes) y otros con periodo de ciclo (21 al 20). Verifique el tipo de periodo del reporte antes de exportar para asegurar que la informacion corresponda al corte deseado.</w:t>
            </w:r>
          </w:p>
        </w:tc>
      </w:tr>
    </w:tbl>
    <w:p>
      <w:pPr>
        <w:spacing w:after="80"/>
      </w:pPr>
    </w:p>
    <w:p>
      <w:pPr>
        <w:pStyle w:val="Heading2"/>
        <w:spacing w:after="160" w:before="280"/>
      </w:pPr>
      <w:r>
        <w:rPr>
          <w:rFonts w:ascii="Arial" w:cs="Arial" w:eastAsia="Arial" w:hAnsi="Arial"/>
          <w:b/>
          <w:bCs/>
          <w:color w:val="2C3E50"/>
          <w:sz w:val="28"/>
          <w:szCs w:val="28"/>
        </w:rPr>
        <w:t xml:space="preserve">6.4 Reportes de RRHH</w:t>
      </w:r>
    </w:p>
    <w:p>
      <w:pPr>
        <w:spacing w:after="120"/>
      </w:pPr>
      <w:r>
        <w:rPr>
          <w:rFonts w:ascii="Arial" w:cs="Arial" w:eastAsia="Arial" w:hAnsi="Arial"/>
          <w:b/>
          <w:bCs/>
          <w:color w:val="2C3E50"/>
          <w:sz w:val="22"/>
          <w:szCs w:val="22"/>
        </w:rPr>
        <w:t xml:space="preserve">Ruta: </w:t>
      </w:r>
      <w:r>
        <w:rPr>
          <w:rFonts w:ascii="Arial" w:cs="Arial" w:eastAsia="Arial" w:hAnsi="Arial"/>
          <w:color w:val="2C3E50"/>
          <w:sz w:val="22"/>
          <w:szCs w:val="22"/>
        </w:rPr>
        <w:t xml:space="preserve">Personal &gt; Reportes</w:t>
      </w:r>
    </w:p>
    <w:p>
      <w:pPr>
        <w:spacing w:after="120"/>
      </w:pPr>
      <w:r>
        <w:rPr>
          <w:rFonts w:ascii="Arial" w:cs="Arial" w:eastAsia="Arial" w:hAnsi="Arial"/>
          <w:color w:val="2C3E50"/>
          <w:sz w:val="22"/>
          <w:szCs w:val="22"/>
        </w:rPr>
        <w:t xml:space="preserve">Reportes adicionales del modulo de Personal:</w:t>
      </w:r>
    </w:p>
    <w:p>
      <w:pPr>
        <w:pStyle w:val="ListParagraph"/>
        <w:numPr>
          <w:ilvl w:val="0"/>
          <w:numId w:val="2"/>
        </w:numPr>
      </w:pPr>
      <w:r>
        <w:rPr>
          <w:rFonts w:ascii="Arial" w:cs="Arial" w:eastAsia="Arial" w:hAnsi="Arial"/>
          <w:sz w:val="22"/>
          <w:szCs w:val="22"/>
        </w:rPr>
        <w:t xml:space="preserve">Reporte de Plantilla: listado completo de empleados con todos los datos</w:t>
      </w:r>
    </w:p>
    <w:p>
      <w:pPr>
        <w:pStyle w:val="ListParagraph"/>
        <w:numPr>
          <w:ilvl w:val="0"/>
          <w:numId w:val="2"/>
        </w:numPr>
      </w:pPr>
      <w:r>
        <w:rPr>
          <w:rFonts w:ascii="Arial" w:cs="Arial" w:eastAsia="Arial" w:hAnsi="Arial"/>
          <w:sz w:val="22"/>
          <w:szCs w:val="22"/>
        </w:rPr>
        <w:t xml:space="preserve">Reporte de Asistencia Mensual: resumen consolidado por area</w:t>
      </w:r>
    </w:p>
    <w:p>
      <w:pPr>
        <w:pStyle w:val="ListParagraph"/>
        <w:numPr>
          <w:ilvl w:val="0"/>
          <w:numId w:val="2"/>
        </w:numPr>
      </w:pPr>
      <w:r>
        <w:rPr>
          <w:rFonts w:ascii="Arial" w:cs="Arial" w:eastAsia="Arial" w:hAnsi="Arial"/>
          <w:sz w:val="22"/>
          <w:szCs w:val="22"/>
        </w:rPr>
        <w:t xml:space="preserve">Reporte de Horas Extras: detalle de HE por empleado con desglose 25%/35%/100%</w:t>
      </w:r>
    </w:p>
    <w:p>
      <w:pPr>
        <w:pStyle w:val="ListParagraph"/>
        <w:numPr>
          <w:ilvl w:val="0"/>
          <w:numId w:val="2"/>
        </w:numPr>
      </w:pPr>
      <w:r>
        <w:rPr>
          <w:rFonts w:ascii="Arial" w:cs="Arial" w:eastAsia="Arial" w:hAnsi="Arial"/>
          <w:sz w:val="22"/>
          <w:szCs w:val="22"/>
        </w:rPr>
        <w:t xml:space="preserve">Reporte de Vacaciones: saldos y solicitudes</w:t>
      </w:r>
    </w:p>
    <w:p>
      <w:pPr>
        <w:pStyle w:val="ListParagraph"/>
        <w:numPr>
          <w:ilvl w:val="0"/>
          <w:numId w:val="2"/>
        </w:numPr>
      </w:pPr>
      <w:r>
        <w:rPr>
          <w:rFonts w:ascii="Arial" w:cs="Arial" w:eastAsia="Arial" w:hAnsi="Arial"/>
          <w:sz w:val="22"/>
          <w:szCs w:val="22"/>
        </w:rPr>
        <w:t xml:space="preserve">Reporte de Contratos: vencimientos proximos</w:t>
      </w:r>
    </w:p>
    <w:p>
      <w:pPr>
        <w:pStyle w:val="Heading2"/>
        <w:spacing w:after="160" w:before="280"/>
      </w:pPr>
      <w:r>
        <w:rPr>
          <w:rFonts w:ascii="Arial" w:cs="Arial" w:eastAsia="Arial" w:hAnsi="Arial"/>
          <w:b/>
          <w:bCs/>
          <w:color w:val="2C3E50"/>
          <w:sz w:val="28"/>
          <w:szCs w:val="28"/>
        </w:rPr>
        <w:t xml:space="preserve">6.5 Reportes PDF Ejecutivos</w:t>
      </w:r>
    </w:p>
    <w:p>
      <w:pPr>
        <w:spacing w:after="120"/>
      </w:pPr>
      <w:r>
        <w:rPr>
          <w:rFonts w:ascii="Arial" w:cs="Arial" w:eastAsia="Arial" w:hAnsi="Arial"/>
          <w:b/>
          <w:bCs/>
          <w:color w:val="2C3E50"/>
          <w:sz w:val="22"/>
          <w:szCs w:val="22"/>
        </w:rPr>
        <w:t xml:space="preserve">Ruta: </w:t>
      </w:r>
      <w:r>
        <w:rPr>
          <w:rFonts w:ascii="Arial" w:cs="Arial" w:eastAsia="Arial" w:hAnsi="Arial"/>
          <w:color w:val="2C3E50"/>
          <w:sz w:val="22"/>
          <w:szCs w:val="22"/>
        </w:rPr>
        <w:t xml:space="preserve">Sistema &gt; Reportes</w:t>
      </w:r>
    </w:p>
    <w:p>
      <w:pPr>
        <w:spacing w:after="120"/>
      </w:pPr>
      <w:r>
        <w:rPr>
          <w:rFonts w:ascii="Arial" w:cs="Arial" w:eastAsia="Arial" w:hAnsi="Arial"/>
          <w:color w:val="2C3E50"/>
          <w:sz w:val="22"/>
          <w:szCs w:val="22"/>
        </w:rPr>
        <w:t xml:space="preserve">Reportes PDF con formato ejecutivo para presentacion a gerencia, disponibles para planilla, personal, asistencia y vacaciones.</w:t>
      </w:r>
    </w:p>
    <w:p>
      <w:r>
        <w:br w:type="page"/>
      </w:r>
    </w:p>
    <w:p>
      <w:pPr>
        <w:pStyle w:val="Heading1"/>
        <w:spacing w:after="200" w:before="360"/>
      </w:pPr>
      <w:r>
        <w:rPr>
          <w:rFonts w:ascii="Arial" w:cs="Arial" w:eastAsia="Arial" w:hAnsi="Arial"/>
          <w:b/>
          <w:bCs/>
          <w:color w:val="1A5276"/>
          <w:sz w:val="36"/>
          <w:szCs w:val="36"/>
        </w:rPr>
        <w:t xml:space="preserve">7. Portal del Trabajador</w:t>
      </w:r>
    </w:p>
    <w:p>
      <w:pPr>
        <w:pStyle w:val="Heading2"/>
        <w:spacing w:after="160" w:before="280"/>
      </w:pPr>
      <w:r>
        <w:rPr>
          <w:rFonts w:ascii="Arial" w:cs="Arial" w:eastAsia="Arial" w:hAnsi="Arial"/>
          <w:b/>
          <w:bCs/>
          <w:color w:val="2C3E50"/>
          <w:sz w:val="28"/>
          <w:szCs w:val="28"/>
        </w:rPr>
        <w:t xml:space="preserve">7.1 Descripcion General</w:t>
      </w:r>
    </w:p>
    <w:p>
      <w:pPr>
        <w:spacing w:after="120"/>
      </w:pPr>
      <w:r>
        <w:rPr>
          <w:rFonts w:ascii="Arial" w:cs="Arial" w:eastAsia="Arial" w:hAnsi="Arial"/>
          <w:color w:val="2C3E50"/>
          <w:sz w:val="22"/>
          <w:szCs w:val="22"/>
        </w:rPr>
        <w:t xml:space="preserve">El Portal del Trabajador es el espacio personal de cada colaborador dentro de Harmoni. Permite al empleado consultar su informacion, realizar solicitudes y hacer seguimiento de sus tramites sin depender del area de RRHH para cada consulta.</w:t>
      </w:r>
    </w:p>
    <w:p>
      <w:pPr>
        <w:spacing w:after="120"/>
      </w:pPr>
      <w:r>
        <w:rPr>
          <w:rFonts w:ascii="Arial" w:cs="Arial" w:eastAsia="Arial" w:hAnsi="Arial"/>
          <w:b/>
          <w:bCs/>
          <w:color w:val="2C3E50"/>
          <w:sz w:val="22"/>
          <w:szCs w:val="22"/>
        </w:rPr>
        <w:t xml:space="preserve">Ruta: </w:t>
      </w:r>
      <w:r>
        <w:rPr>
          <w:rFonts w:ascii="Arial" w:cs="Arial" w:eastAsia="Arial" w:hAnsi="Arial"/>
          <w:color w:val="2C3E50"/>
          <w:sz w:val="22"/>
          <w:szCs w:val="22"/>
        </w:rPr>
        <w:t xml:space="preserve">Mi Portal (menu lateral izquierdo)</w:t>
      </w:r>
    </w:p>
    <w:p>
      <w:pPr>
        <w:pStyle w:val="Heading2"/>
        <w:spacing w:after="160" w:before="280"/>
      </w:pPr>
      <w:r>
        <w:rPr>
          <w:rFonts w:ascii="Arial" w:cs="Arial" w:eastAsia="Arial" w:hAnsi="Arial"/>
          <w:b/>
          <w:bCs/>
          <w:color w:val="2C3E50"/>
          <w:sz w:val="28"/>
          <w:szCs w:val="28"/>
        </w:rPr>
        <w:t xml:space="preserve">7.2 Home del Portal</w:t>
      </w:r>
    </w:p>
    <w:p>
      <w:pPr>
        <w:spacing w:after="120"/>
      </w:pPr>
      <w:r>
        <w:rPr>
          <w:rFonts w:ascii="Arial" w:cs="Arial" w:eastAsia="Arial" w:hAnsi="Arial"/>
          <w:color w:val="2C3E50"/>
          <w:sz w:val="22"/>
          <w:szCs w:val="22"/>
        </w:rPr>
        <w:t xml:space="preserve">La pagina principal del Portal muestra un resumen con los indicadores mas relevantes para el colaborador:</w:t>
      </w:r>
    </w:p>
    <w:p>
      <w:pPr>
        <w:pStyle w:val="ListParagraph"/>
        <w:numPr>
          <w:ilvl w:val="0"/>
          <w:numId w:val="2"/>
        </w:numPr>
      </w:pPr>
      <w:r>
        <w:rPr>
          <w:rFonts w:ascii="Arial" w:cs="Arial" w:eastAsia="Arial" w:hAnsi="Arial"/>
          <w:sz w:val="22"/>
          <w:szCs w:val="22"/>
        </w:rPr>
        <w:t xml:space="preserve">Dias de vacaciones disponibles</w:t>
      </w:r>
    </w:p>
    <w:p>
      <w:pPr>
        <w:pStyle w:val="ListParagraph"/>
        <w:numPr>
          <w:ilvl w:val="0"/>
          <w:numId w:val="2"/>
        </w:numPr>
      </w:pPr>
      <w:r>
        <w:rPr>
          <w:rFonts w:ascii="Arial" w:cs="Arial" w:eastAsia="Arial" w:hAnsi="Arial"/>
          <w:sz w:val="22"/>
          <w:szCs w:val="22"/>
        </w:rPr>
        <w:t xml:space="preserve">Horas en banco de horas (solo STAFF)</w:t>
      </w:r>
    </w:p>
    <w:p>
      <w:pPr>
        <w:pStyle w:val="ListParagraph"/>
        <w:numPr>
          <w:ilvl w:val="0"/>
          <w:numId w:val="2"/>
        </w:numPr>
      </w:pPr>
      <w:r>
        <w:rPr>
          <w:rFonts w:ascii="Arial" w:cs="Arial" w:eastAsia="Arial" w:hAnsi="Arial"/>
          <w:sz w:val="22"/>
          <w:szCs w:val="22"/>
        </w:rPr>
        <w:t xml:space="preserve">Prestamos vigentes y saldo pendiente</w:t>
      </w:r>
    </w:p>
    <w:p>
      <w:pPr>
        <w:pStyle w:val="ListParagraph"/>
        <w:numPr>
          <w:ilvl w:val="0"/>
          <w:numId w:val="2"/>
        </w:numPr>
      </w:pPr>
      <w:r>
        <w:rPr>
          <w:rFonts w:ascii="Arial" w:cs="Arial" w:eastAsia="Arial" w:hAnsi="Arial"/>
          <w:sz w:val="22"/>
          <w:szCs w:val="22"/>
        </w:rPr>
        <w:t xml:space="preserve">Proximas capacitaciones programadas</w:t>
      </w:r>
    </w:p>
    <w:p>
      <w:pPr>
        <w:pStyle w:val="ListParagraph"/>
        <w:numPr>
          <w:ilvl w:val="0"/>
          <w:numId w:val="2"/>
        </w:numPr>
      </w:pPr>
      <w:r>
        <w:rPr>
          <w:rFonts w:ascii="Arial" w:cs="Arial" w:eastAsia="Arial" w:hAnsi="Arial"/>
          <w:sz w:val="22"/>
          <w:szCs w:val="22"/>
        </w:rPr>
        <w:t xml:space="preserve">Evaluaciones pendientes de completar</w:t>
      </w:r>
    </w:p>
    <w:p>
      <w:pPr>
        <w:pStyle w:val="ListParagraph"/>
        <w:numPr>
          <w:ilvl w:val="0"/>
          <w:numId w:val="2"/>
        </w:numPr>
      </w:pPr>
      <w:r>
        <w:rPr>
          <w:rFonts w:ascii="Arial" w:cs="Arial" w:eastAsia="Arial" w:hAnsi="Arial"/>
          <w:sz w:val="22"/>
          <w:szCs w:val="22"/>
        </w:rPr>
        <w:t xml:space="preserve">Ultimas notificaciones recibidas</w:t>
      </w:r>
    </w:p>
    <w:p>
      <w:pPr>
        <w:pStyle w:val="Heading2"/>
        <w:spacing w:after="160" w:before="280"/>
      </w:pPr>
      <w:r>
        <w:rPr>
          <w:rFonts w:ascii="Arial" w:cs="Arial" w:eastAsia="Arial" w:hAnsi="Arial"/>
          <w:b/>
          <w:bCs/>
          <w:color w:val="2C3E50"/>
          <w:sz w:val="28"/>
          <w:szCs w:val="28"/>
        </w:rPr>
        <w:t xml:space="preserve">7.3 Mi Asistencia</w:t>
      </w:r>
    </w:p>
    <w:p>
      <w:pPr>
        <w:spacing w:after="120"/>
      </w:pPr>
      <w:r>
        <w:rPr>
          <w:rFonts w:ascii="Arial" w:cs="Arial" w:eastAsia="Arial" w:hAnsi="Arial"/>
          <w:b/>
          <w:bCs/>
          <w:color w:val="2C3E50"/>
          <w:sz w:val="22"/>
          <w:szCs w:val="22"/>
        </w:rPr>
        <w:t xml:space="preserve">Ruta: </w:t>
      </w:r>
      <w:r>
        <w:rPr>
          <w:rFonts w:ascii="Arial" w:cs="Arial" w:eastAsia="Arial" w:hAnsi="Arial"/>
          <w:color w:val="2C3E50"/>
          <w:sz w:val="22"/>
          <w:szCs w:val="22"/>
        </w:rPr>
        <w:t xml:space="preserve">Mi Portal &gt; Asistencia</w:t>
      </w:r>
    </w:p>
    <w:p>
      <w:pPr>
        <w:spacing w:after="120"/>
      </w:pPr>
      <w:r>
        <w:rPr>
          <w:rFonts w:ascii="Arial" w:cs="Arial" w:eastAsia="Arial" w:hAnsi="Arial"/>
          <w:color w:val="2C3E50"/>
          <w:sz w:val="22"/>
          <w:szCs w:val="22"/>
        </w:rPr>
        <w:t xml:space="preserve">Vista del tareo personal del empleado que muestra:</w:t>
      </w:r>
    </w:p>
    <w:p>
      <w:pPr>
        <w:pStyle w:val="ListParagraph"/>
        <w:numPr>
          <w:ilvl w:val="0"/>
          <w:numId w:val="2"/>
        </w:numPr>
      </w:pPr>
      <w:r>
        <w:rPr>
          <w:rFonts w:ascii="Arial" w:cs="Arial" w:eastAsia="Arial" w:hAnsi="Arial"/>
          <w:sz w:val="22"/>
          <w:szCs w:val="22"/>
        </w:rPr>
        <w:t xml:space="preserve">Marcaciones del mes actual (hora de entrada y salida de cada dia)</w:t>
      </w:r>
    </w:p>
    <w:p>
      <w:pPr>
        <w:pStyle w:val="ListParagraph"/>
        <w:numPr>
          <w:ilvl w:val="0"/>
          <w:numId w:val="2"/>
        </w:numPr>
      </w:pPr>
      <w:r>
        <w:rPr>
          <w:rFonts w:ascii="Arial" w:cs="Arial" w:eastAsia="Arial" w:hAnsi="Arial"/>
          <w:sz w:val="22"/>
          <w:szCs w:val="22"/>
        </w:rPr>
        <w:t xml:space="preserve">Faltas, tardanzas y horas extras acumuladas</w:t>
      </w:r>
    </w:p>
    <w:p>
      <w:pPr>
        <w:pStyle w:val="ListParagraph"/>
        <w:numPr>
          <w:ilvl w:val="0"/>
          <w:numId w:val="2"/>
        </w:numPr>
      </w:pPr>
      <w:r>
        <w:rPr>
          <w:rFonts w:ascii="Arial" w:cs="Arial" w:eastAsia="Arial" w:hAnsi="Arial"/>
          <w:sz w:val="22"/>
          <w:szCs w:val="22"/>
        </w:rPr>
        <w:t xml:space="preserve">Comparacion visual contra el horario esperado</w:t>
      </w:r>
    </w:p>
    <w:p>
      <w:pPr>
        <w:pStyle w:val="ListParagraph"/>
        <w:numPr>
          <w:ilvl w:val="0"/>
          <w:numId w:val="2"/>
        </w:numPr>
      </w:pPr>
      <w:r>
        <w:rPr>
          <w:rFonts w:ascii="Arial" w:cs="Arial" w:eastAsia="Arial" w:hAnsi="Arial"/>
          <w:sz w:val="22"/>
          <w:szCs w:val="22"/>
        </w:rPr>
        <w:t xml:space="preserve">Banco de horas con saldo actual (solo STAFF)</w:t>
      </w:r>
    </w:p>
    <w:p>
      <w:pPr>
        <w:pStyle w:val="Heading2"/>
        <w:spacing w:after="160" w:before="280"/>
      </w:pPr>
      <w:r>
        <w:rPr>
          <w:rFonts w:ascii="Arial" w:cs="Arial" w:eastAsia="Arial" w:hAnsi="Arial"/>
          <w:b/>
          <w:bCs/>
          <w:color w:val="2C3E50"/>
          <w:sz w:val="28"/>
          <w:szCs w:val="28"/>
        </w:rPr>
        <w:t xml:space="preserve">7.4 Mi Perfil</w:t>
      </w:r>
    </w:p>
    <w:p>
      <w:pPr>
        <w:spacing w:after="120"/>
      </w:pPr>
      <w:r>
        <w:rPr>
          <w:rFonts w:ascii="Arial" w:cs="Arial" w:eastAsia="Arial" w:hAnsi="Arial"/>
          <w:b/>
          <w:bCs/>
          <w:color w:val="2C3E50"/>
          <w:sz w:val="22"/>
          <w:szCs w:val="22"/>
        </w:rPr>
        <w:t xml:space="preserve">Ruta: </w:t>
      </w:r>
      <w:r>
        <w:rPr>
          <w:rFonts w:ascii="Arial" w:cs="Arial" w:eastAsia="Arial" w:hAnsi="Arial"/>
          <w:color w:val="2C3E50"/>
          <w:sz w:val="22"/>
          <w:szCs w:val="22"/>
        </w:rPr>
        <w:t xml:space="preserve">Mi Portal &gt; Perfil</w:t>
      </w:r>
    </w:p>
    <w:p>
      <w:pPr>
        <w:spacing w:after="120"/>
      </w:pPr>
      <w:r>
        <w:rPr>
          <w:rFonts w:ascii="Arial" w:cs="Arial" w:eastAsia="Arial" w:hAnsi="Arial"/>
          <w:color w:val="2C3E50"/>
          <w:sz w:val="22"/>
          <w:szCs w:val="22"/>
        </w:rPr>
        <w:t xml:space="preserve">El empleado puede visualizar sus datos personales y laborales registrados en el sistema:</w:t>
      </w:r>
    </w:p>
    <w:p>
      <w:pPr>
        <w:pStyle w:val="ListParagraph"/>
        <w:numPr>
          <w:ilvl w:val="0"/>
          <w:numId w:val="2"/>
        </w:numPr>
      </w:pPr>
      <w:r>
        <w:rPr>
          <w:rFonts w:ascii="Arial" w:cs="Arial" w:eastAsia="Arial" w:hAnsi="Arial"/>
          <w:sz w:val="22"/>
          <w:szCs w:val="22"/>
        </w:rPr>
        <w:t xml:space="preserve">Foto de perfil</w:t>
      </w:r>
    </w:p>
    <w:p>
      <w:pPr>
        <w:pStyle w:val="ListParagraph"/>
        <w:numPr>
          <w:ilvl w:val="0"/>
          <w:numId w:val="2"/>
        </w:numPr>
      </w:pPr>
      <w:r>
        <w:rPr>
          <w:rFonts w:ascii="Arial" w:cs="Arial" w:eastAsia="Arial" w:hAnsi="Arial"/>
          <w:sz w:val="22"/>
          <w:szCs w:val="22"/>
        </w:rPr>
        <w:t xml:space="preserve">Datos de contacto (correo, telefono, direccion)</w:t>
      </w:r>
    </w:p>
    <w:p>
      <w:pPr>
        <w:pStyle w:val="ListParagraph"/>
        <w:numPr>
          <w:ilvl w:val="0"/>
          <w:numId w:val="2"/>
        </w:numPr>
      </w:pPr>
      <w:r>
        <w:rPr>
          <w:rFonts w:ascii="Arial" w:cs="Arial" w:eastAsia="Arial" w:hAnsi="Arial"/>
          <w:sz w:val="22"/>
          <w:szCs w:val="22"/>
        </w:rPr>
        <w:t xml:space="preserve">Datos laborales (cargo, area, fecha de ingreso)</w:t>
      </w:r>
    </w:p>
    <w:p>
      <w:pPr>
        <w:pStyle w:val="ListParagraph"/>
        <w:numPr>
          <w:ilvl w:val="0"/>
          <w:numId w:val="2"/>
        </w:numPr>
      </w:pPr>
      <w:r>
        <w:rPr>
          <w:rFonts w:ascii="Arial" w:cs="Arial" w:eastAsia="Arial" w:hAnsi="Arial"/>
          <w:sz w:val="22"/>
          <w:szCs w:val="22"/>
        </w:rPr>
        <w:t xml:space="preserve">Informacion de AFP/ONP y cuenta bancaria</w:t>
      </w:r>
    </w:p>
    <w:p>
      <w:pPr>
        <w:spacing w:after="120"/>
      </w:pPr>
      <w:r>
        <w:rPr>
          <w:rFonts w:ascii="Arial" w:cs="Arial" w:eastAsia="Arial" w:hAnsi="Arial"/>
          <w:color w:val="2C3E50"/>
          <w:sz w:val="22"/>
          <w:szCs w:val="22"/>
        </w:rPr>
        <w:t xml:space="preserve">Para modificar datos, el empleado envia una solicitud de actualizacion que RRHH debe aprobar.</w:t>
      </w:r>
    </w:p>
    <w:p>
      <w:pPr>
        <w:pStyle w:val="Heading2"/>
        <w:spacing w:after="160" w:before="280"/>
      </w:pPr>
      <w:r>
        <w:rPr>
          <w:rFonts w:ascii="Arial" w:cs="Arial" w:eastAsia="Arial" w:hAnsi="Arial"/>
          <w:b/>
          <w:bCs/>
          <w:color w:val="2C3E50"/>
          <w:sz w:val="28"/>
          <w:szCs w:val="28"/>
        </w:rPr>
        <w:t xml:space="preserve">7.5 Mis Documentos</w:t>
      </w:r>
    </w:p>
    <w:p>
      <w:pPr>
        <w:spacing w:after="120"/>
      </w:pPr>
      <w:r>
        <w:rPr>
          <w:rFonts w:ascii="Arial" w:cs="Arial" w:eastAsia="Arial" w:hAnsi="Arial"/>
          <w:b/>
          <w:bCs/>
          <w:color w:val="2C3E50"/>
          <w:sz w:val="22"/>
          <w:szCs w:val="22"/>
        </w:rPr>
        <w:t xml:space="preserve">Ruta: </w:t>
      </w:r>
      <w:r>
        <w:rPr>
          <w:rFonts w:ascii="Arial" w:cs="Arial" w:eastAsia="Arial" w:hAnsi="Arial"/>
          <w:color w:val="2C3E50"/>
          <w:sz w:val="22"/>
          <w:szCs w:val="22"/>
        </w:rPr>
        <w:t xml:space="preserve">Mi Portal &gt; Documentos</w:t>
      </w:r>
    </w:p>
    <w:p>
      <w:pPr>
        <w:spacing w:after="120"/>
      </w:pPr>
      <w:r>
        <w:rPr>
          <w:rFonts w:ascii="Arial" w:cs="Arial" w:eastAsia="Arial" w:hAnsi="Arial"/>
          <w:color w:val="2C3E50"/>
          <w:sz w:val="22"/>
          <w:szCs w:val="22"/>
        </w:rPr>
        <w:t xml:space="preserve">Legajo digital del trabajador donde puede consultar y descargar sus documentos: contrato, boletas de pago, constancias, certificados de capacitacion, entre otros. Tambien puede acceder a los archivos HR compartidos por la empresa.</w:t>
      </w:r>
    </w:p>
    <w:p>
      <w:pPr>
        <w:pStyle w:val="Heading2"/>
        <w:spacing w:after="160" w:before="280"/>
      </w:pPr>
      <w:r>
        <w:rPr>
          <w:rFonts w:ascii="Arial" w:cs="Arial" w:eastAsia="Arial" w:hAnsi="Arial"/>
          <w:b/>
          <w:bCs/>
          <w:color w:val="2C3E50"/>
          <w:sz w:val="28"/>
          <w:szCs w:val="28"/>
        </w:rPr>
        <w:t xml:space="preserve">7.6 Otras Secciones del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Seccion</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Funcion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Mi Roster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Cronograma de entradas/salidas para personal foraneo</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Mis Vacaciones</w:t>
            </w:r>
          </w:p>
        </w:tc>
        <w:tc>
          <w:tcPr>
            <w:tcW w:type="dxa" w:w="6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Saldo, historial y solicitud de vacaciones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Mis Papeletas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Solicitar papeletas de salida durante el horario</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Mis Justificaciones</w:t>
            </w:r>
          </w:p>
        </w:tc>
        <w:tc>
          <w:tcPr>
            <w:tcW w:type="dxa" w:w="6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Justificar faltas o tardanzas con sustento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Solicitudes HE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Solicitar autorizacion previa de horas extras</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Mi Nomina</w:t>
            </w:r>
          </w:p>
        </w:tc>
        <w:tc>
          <w:tcPr>
            <w:tcW w:type="dxa" w:w="6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Boletas de pago y constancia de lectura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Mis Evaluaciones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Completar evaluaciones y ver resultados</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Mis Capacitaciones</w:t>
            </w:r>
          </w:p>
        </w:tc>
        <w:tc>
          <w:tcPr>
            <w:tcW w:type="dxa" w:w="6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Cursos asignados y certificados obtenidos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Mi Calendario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Calendario personal con eventos y ausencias</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Mi Onboarding</w:t>
            </w:r>
          </w:p>
        </w:tc>
        <w:tc>
          <w:tcPr>
            <w:tcW w:type="dxa" w:w="6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Progreso del proceso de incorporacion (nuevos ingresos)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Mi Timeline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Historial cronologico de eventos laborales</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Organigrama</w:t>
            </w:r>
          </w:p>
        </w:tc>
        <w:tc>
          <w:tcPr>
            <w:tcW w:type="dxa" w:w="6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Estructura organizacional de la empresa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Directorio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Contactos de todos los colaboradores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2"/>
              <w:left w:val="single" w:color="2980B9" w:sz="6"/>
              <w:bottom w:val="single" w:color="2980B9" w:sz="2"/>
              <w:right w:val="single" w:color="2980B9" w:sz="2"/>
            </w:tcBorders>
            <w:shd w:fill="EBF5FB" w:val="clear"/>
            <w:tcMar>
              <w:top w:type="dxa" w:w="120"/>
              <w:left w:type="dxa" w:w="200"/>
              <w:bottom w:type="dxa" w:w="120"/>
              <w:right w:type="dxa" w:w="200"/>
            </w:tcMar>
          </w:tcPr>
          <w:p>
            <w:r>
              <w:rPr>
                <w:rFonts w:ascii="Arial" w:cs="Arial" w:eastAsia="Arial" w:hAnsi="Arial"/>
                <w:b/>
                <w:bCs/>
                <w:color w:val="2980B9"/>
                <w:sz w:val="22"/>
                <w:szCs w:val="22"/>
              </w:rPr>
              <w:t xml:space="preserve">Portal Movil</w:t>
            </w:r>
          </w:p>
          <w:p>
            <w:r>
              <w:rPr>
                <w:rFonts w:ascii="Arial" w:cs="Arial" w:eastAsia="Arial" w:hAnsi="Arial"/>
                <w:color w:val="2C3E50"/>
                <w:sz w:val="20"/>
                <w:szCs w:val="20"/>
              </w:rPr>
              <w:t xml:space="preserve">El Portal del Trabajador esta optimizado para dispositivos moviles (PWA). Los empleados pueden acceder desde su telefono inteligente sin necesidad de instalar una aplicacion.</w:t>
            </w:r>
          </w:p>
        </w:tc>
      </w:tr>
    </w:tbl>
    <w:p>
      <w:pPr>
        <w:spacing w:after="80"/>
      </w:pPr>
    </w:p>
    <w:p>
      <w:r>
        <w:br w:type="page"/>
      </w:r>
    </w:p>
    <w:p>
      <w:pPr>
        <w:pStyle w:val="Heading1"/>
        <w:spacing w:after="200" w:before="360"/>
      </w:pPr>
      <w:r>
        <w:rPr>
          <w:rFonts w:ascii="Arial" w:cs="Arial" w:eastAsia="Arial" w:hAnsi="Arial"/>
          <w:b/>
          <w:bCs/>
          <w:color w:val="1A5276"/>
          <w:sz w:val="36"/>
          <w:szCs w:val="36"/>
        </w:rPr>
        <w:t xml:space="preserve">8. Administracion y Configuracion</w:t>
      </w:r>
    </w:p>
    <w:p>
      <w:pPr>
        <w:pStyle w:val="Heading2"/>
        <w:spacing w:after="160" w:before="280"/>
      </w:pPr>
      <w:r>
        <w:rPr>
          <w:rFonts w:ascii="Arial" w:cs="Arial" w:eastAsia="Arial" w:hAnsi="Arial"/>
          <w:b/>
          <w:bCs/>
          <w:color w:val="2C3E50"/>
          <w:sz w:val="28"/>
          <w:szCs w:val="28"/>
        </w:rPr>
        <w:t xml:space="preserve">8.1 Gestion de Accesos (RBAC)</w:t>
      </w:r>
    </w:p>
    <w:p>
      <w:pPr>
        <w:spacing w:after="120"/>
      </w:pPr>
      <w:r>
        <w:rPr>
          <w:rFonts w:ascii="Arial" w:cs="Arial" w:eastAsia="Arial" w:hAnsi="Arial"/>
          <w:b/>
          <w:bCs/>
          <w:color w:val="2C3E50"/>
          <w:sz w:val="22"/>
          <w:szCs w:val="22"/>
        </w:rPr>
        <w:t xml:space="preserve">Ruta: </w:t>
      </w:r>
      <w:r>
        <w:rPr>
          <w:rFonts w:ascii="Arial" w:cs="Arial" w:eastAsia="Arial" w:hAnsi="Arial"/>
          <w:color w:val="2C3E50"/>
          <w:sz w:val="22"/>
          <w:szCs w:val="22"/>
        </w:rPr>
        <w:t xml:space="preserve">Personal &gt; Gestion de Accesos</w:t>
      </w:r>
    </w:p>
    <w:p>
      <w:pPr>
        <w:spacing w:after="120"/>
      </w:pPr>
      <w:r>
        <w:rPr>
          <w:rFonts w:ascii="Arial" w:cs="Arial" w:eastAsia="Arial" w:hAnsi="Arial"/>
          <w:color w:val="2C3E50"/>
          <w:sz w:val="22"/>
          <w:szCs w:val="22"/>
        </w:rPr>
        <w:t xml:space="preserve">El sistema utiliza un modelo de control de acceso basado en roles (RBAC) que permite definir permisos granulares por modulo y por usuario:</w:t>
      </w:r>
    </w:p>
    <w:p>
      <w:pPr>
        <w:pStyle w:val="ListParagraph"/>
        <w:numPr>
          <w:ilvl w:val="0"/>
          <w:numId w:val="2"/>
        </w:numPr>
      </w:pPr>
      <w:r>
        <w:rPr>
          <w:rFonts w:ascii="Arial" w:cs="Arial" w:eastAsia="Arial" w:hAnsi="Arial"/>
          <w:sz w:val="22"/>
          <w:szCs w:val="22"/>
        </w:rPr>
        <w:t xml:space="preserve">Asignar perfiles de acceso predefinidos</w:t>
      </w:r>
    </w:p>
    <w:p>
      <w:pPr>
        <w:pStyle w:val="ListParagraph"/>
        <w:numPr>
          <w:ilvl w:val="0"/>
          <w:numId w:val="2"/>
        </w:numPr>
      </w:pPr>
      <w:r>
        <w:rPr>
          <w:rFonts w:ascii="Arial" w:cs="Arial" w:eastAsia="Arial" w:hAnsi="Arial"/>
          <w:sz w:val="22"/>
          <w:szCs w:val="22"/>
        </w:rPr>
        <w:t xml:space="preserve">Activar/desactivar modulos individualmente por usuario</w:t>
      </w:r>
    </w:p>
    <w:p>
      <w:pPr>
        <w:pStyle w:val="ListParagraph"/>
        <w:numPr>
          <w:ilvl w:val="0"/>
          <w:numId w:val="2"/>
        </w:numPr>
      </w:pPr>
      <w:r>
        <w:rPr>
          <w:rFonts w:ascii="Arial" w:cs="Arial" w:eastAsia="Arial" w:hAnsi="Arial"/>
          <w:sz w:val="22"/>
          <w:szCs w:val="22"/>
        </w:rPr>
        <w:t xml:space="preserve">Ver el detalle de accesos de cada usuario</w:t>
      </w:r>
    </w:p>
    <w:p>
      <w:pPr>
        <w:pStyle w:val="Heading2"/>
        <w:spacing w:after="160" w:before="280"/>
      </w:pPr>
      <w:r>
        <w:rPr>
          <w:rFonts w:ascii="Arial" w:cs="Arial" w:eastAsia="Arial" w:hAnsi="Arial"/>
          <w:b/>
          <w:bCs/>
          <w:color w:val="2C3E50"/>
          <w:sz w:val="28"/>
          <w:szCs w:val="28"/>
        </w:rPr>
        <w:t xml:space="preserve">8.2 Parametros de Asistencia</w:t>
      </w:r>
    </w:p>
    <w:p>
      <w:pPr>
        <w:spacing w:after="120"/>
      </w:pPr>
      <w:r>
        <w:rPr>
          <w:rFonts w:ascii="Arial" w:cs="Arial" w:eastAsia="Arial" w:hAnsi="Arial"/>
          <w:b/>
          <w:bCs/>
          <w:color w:val="2C3E50"/>
          <w:sz w:val="22"/>
          <w:szCs w:val="22"/>
        </w:rPr>
        <w:t xml:space="preserve">Ruta: </w:t>
      </w:r>
      <w:r>
        <w:rPr>
          <w:rFonts w:ascii="Arial" w:cs="Arial" w:eastAsia="Arial" w:hAnsi="Arial"/>
          <w:color w:val="2C3E50"/>
          <w:sz w:val="22"/>
          <w:szCs w:val="22"/>
        </w:rPr>
        <w:t xml:space="preserve">Asistencia &gt; Configuracion / Asistencia &gt; Parametros</w:t>
      </w:r>
    </w:p>
    <w:p>
      <w:pPr>
        <w:spacing w:after="120"/>
      </w:pPr>
      <w:r>
        <w:rPr>
          <w:rFonts w:ascii="Arial" w:cs="Arial" w:eastAsia="Arial" w:hAnsi="Arial"/>
          <w:color w:val="2C3E50"/>
          <w:sz w:val="22"/>
          <w:szCs w:val="22"/>
        </w:rPr>
        <w:t xml:space="preserve">Desde esta seccion se configuran los parametros operativos del modulo de asistencia:</w:t>
      </w:r>
    </w:p>
    <w:p>
      <w:pPr>
        <w:pStyle w:val="ListParagraph"/>
        <w:numPr>
          <w:ilvl w:val="0"/>
          <w:numId w:val="2"/>
        </w:numPr>
      </w:pPr>
      <w:r>
        <w:rPr>
          <w:rFonts w:ascii="Arial" w:cs="Arial" w:eastAsia="Arial" w:hAnsi="Arial"/>
          <w:sz w:val="22"/>
          <w:szCs w:val="22"/>
        </w:rPr>
        <w:t xml:space="preserve">Regimenes de turno (ver seccion 5.8)</w:t>
      </w:r>
    </w:p>
    <w:p>
      <w:pPr>
        <w:pStyle w:val="ListParagraph"/>
        <w:numPr>
          <w:ilvl w:val="0"/>
          <w:numId w:val="2"/>
        </w:numPr>
      </w:pPr>
      <w:r>
        <w:rPr>
          <w:rFonts w:ascii="Arial" w:cs="Arial" w:eastAsia="Arial" w:hAnsi="Arial"/>
          <w:sz w:val="22"/>
          <w:szCs w:val="22"/>
        </w:rPr>
        <w:t xml:space="preserve">Horarios de trabajo con hora de entrada/salida</w:t>
      </w:r>
    </w:p>
    <w:p>
      <w:pPr>
        <w:pStyle w:val="ListParagraph"/>
        <w:numPr>
          <w:ilvl w:val="0"/>
          <w:numId w:val="2"/>
        </w:numPr>
      </w:pPr>
      <w:r>
        <w:rPr>
          <w:rFonts w:ascii="Arial" w:cs="Arial" w:eastAsia="Arial" w:hAnsi="Arial"/>
          <w:sz w:val="22"/>
          <w:szCs w:val="22"/>
        </w:rPr>
        <w:t xml:space="preserve">Homologaciones (mapeo de codigos del reloj biometrico)</w:t>
      </w:r>
    </w:p>
    <w:p>
      <w:pPr>
        <w:pStyle w:val="ListParagraph"/>
        <w:numPr>
          <w:ilvl w:val="0"/>
          <w:numId w:val="2"/>
        </w:numPr>
      </w:pPr>
      <w:r>
        <w:rPr>
          <w:rFonts w:ascii="Arial" w:cs="Arial" w:eastAsia="Arial" w:hAnsi="Arial"/>
          <w:sz w:val="22"/>
          <w:szCs w:val="22"/>
        </w:rPr>
        <w:t xml:space="preserve">Feriados nacionales y locales (carga automatica de feriados Peru)</w:t>
      </w:r>
    </w:p>
    <w:p>
      <w:pPr>
        <w:pStyle w:val="ListParagraph"/>
        <w:numPr>
          <w:ilvl w:val="0"/>
          <w:numId w:val="2"/>
        </w:numPr>
      </w:pPr>
      <w:r>
        <w:rPr>
          <w:rFonts w:ascii="Arial" w:cs="Arial" w:eastAsia="Arial" w:hAnsi="Arial"/>
          <w:sz w:val="22"/>
          <w:szCs w:val="22"/>
        </w:rPr>
        <w:t xml:space="preserve">Configuracion de IA para asistente inteligente</w:t>
      </w:r>
    </w:p>
    <w:p>
      <w:pPr>
        <w:pStyle w:val="Heading2"/>
        <w:spacing w:after="160" w:before="280"/>
      </w:pPr>
      <w:r>
        <w:rPr>
          <w:rFonts w:ascii="Arial" w:cs="Arial" w:eastAsia="Arial" w:hAnsi="Arial"/>
          <w:b/>
          <w:bCs/>
          <w:color w:val="2C3E50"/>
          <w:sz w:val="28"/>
          <w:szCs w:val="28"/>
        </w:rPr>
        <w:t xml:space="preserve">8.3 Relojes Biometricos</w:t>
      </w:r>
    </w:p>
    <w:p>
      <w:pPr>
        <w:spacing w:after="120"/>
      </w:pPr>
      <w:r>
        <w:rPr>
          <w:rFonts w:ascii="Arial" w:cs="Arial" w:eastAsia="Arial" w:hAnsi="Arial"/>
          <w:b/>
          <w:bCs/>
          <w:color w:val="2C3E50"/>
          <w:sz w:val="22"/>
          <w:szCs w:val="22"/>
        </w:rPr>
        <w:t xml:space="preserve">Ruta: </w:t>
      </w:r>
      <w:r>
        <w:rPr>
          <w:rFonts w:ascii="Arial" w:cs="Arial" w:eastAsia="Arial" w:hAnsi="Arial"/>
          <w:color w:val="2C3E50"/>
          <w:sz w:val="22"/>
          <w:szCs w:val="22"/>
        </w:rPr>
        <w:t xml:space="preserve">Asistencia &gt; Relojes</w:t>
      </w:r>
    </w:p>
    <w:p>
      <w:pPr>
        <w:spacing w:after="120"/>
      </w:pPr>
      <w:r>
        <w:rPr>
          <w:rFonts w:ascii="Arial" w:cs="Arial" w:eastAsia="Arial" w:hAnsi="Arial"/>
          <w:color w:val="2C3E50"/>
          <w:sz w:val="22"/>
          <w:szCs w:val="22"/>
        </w:rPr>
        <w:t xml:space="preserve">Permite gestionar los dispositivos biometricos ZKTeco conectados al sistema:</w:t>
      </w:r>
    </w:p>
    <w:p>
      <w:pPr>
        <w:pStyle w:val="ListParagraph"/>
        <w:numPr>
          <w:ilvl w:val="0"/>
          <w:numId w:val="8"/>
        </w:numPr>
      </w:pPr>
      <w:r>
        <w:rPr>
          <w:rFonts w:ascii="Arial" w:cs="Arial" w:eastAsia="Arial" w:hAnsi="Arial"/>
          <w:sz w:val="22"/>
          <w:szCs w:val="22"/>
        </w:rPr>
        <w:t xml:space="preserve">Registrar un nuevo reloj (IP, puerto, nombre, ubicacion).</w:t>
      </w:r>
    </w:p>
    <w:p>
      <w:pPr>
        <w:pStyle w:val="ListParagraph"/>
        <w:numPr>
          <w:ilvl w:val="0"/>
          <w:numId w:val="8"/>
        </w:numPr>
      </w:pPr>
      <w:r>
        <w:rPr>
          <w:rFonts w:ascii="Arial" w:cs="Arial" w:eastAsia="Arial" w:hAnsi="Arial"/>
          <w:sz w:val="22"/>
          <w:szCs w:val="22"/>
        </w:rPr>
        <w:t xml:space="preserve">Probar la conexion para verificar que el reloj responde.</w:t>
      </w:r>
    </w:p>
    <w:p>
      <w:pPr>
        <w:pStyle w:val="ListParagraph"/>
        <w:numPr>
          <w:ilvl w:val="0"/>
          <w:numId w:val="8"/>
        </w:numPr>
      </w:pPr>
      <w:r>
        <w:rPr>
          <w:rFonts w:ascii="Arial" w:cs="Arial" w:eastAsia="Arial" w:hAnsi="Arial"/>
          <w:sz w:val="22"/>
          <w:szCs w:val="22"/>
        </w:rPr>
        <w:t xml:space="preserve">Sincronizar usuarios entre el sistema y el reloj.</w:t>
      </w:r>
    </w:p>
    <w:p>
      <w:pPr>
        <w:pStyle w:val="ListParagraph"/>
        <w:numPr>
          <w:ilvl w:val="0"/>
          <w:numId w:val="8"/>
        </w:numPr>
      </w:pPr>
      <w:r>
        <w:rPr>
          <w:rFonts w:ascii="Arial" w:cs="Arial" w:eastAsia="Arial" w:hAnsi="Arial"/>
          <w:sz w:val="22"/>
          <w:szCs w:val="22"/>
        </w:rPr>
        <w:t xml:space="preserve">Descargar y procesar marcaciones directamente desde el reloj.</w:t>
      </w:r>
    </w:p>
    <w:p>
      <w:pPr>
        <w:pStyle w:val="Heading2"/>
        <w:spacing w:after="160" w:before="280"/>
      </w:pPr>
      <w:r>
        <w:rPr>
          <w:rFonts w:ascii="Arial" w:cs="Arial" w:eastAsia="Arial" w:hAnsi="Arial"/>
          <w:b/>
          <w:bCs/>
          <w:color w:val="2C3E50"/>
          <w:sz w:val="28"/>
          <w:szCs w:val="28"/>
        </w:rPr>
        <w:t xml:space="preserve">8.4 Auditoria</w:t>
      </w:r>
    </w:p>
    <w:p>
      <w:pPr>
        <w:spacing w:after="120"/>
      </w:pPr>
      <w:r>
        <w:rPr>
          <w:rFonts w:ascii="Arial" w:cs="Arial" w:eastAsia="Arial" w:hAnsi="Arial"/>
          <w:b/>
          <w:bCs/>
          <w:color w:val="2C3E50"/>
          <w:sz w:val="22"/>
          <w:szCs w:val="22"/>
        </w:rPr>
        <w:t xml:space="preserve">Ruta: </w:t>
      </w:r>
      <w:r>
        <w:rPr>
          <w:rFonts w:ascii="Arial" w:cs="Arial" w:eastAsia="Arial" w:hAnsi="Arial"/>
          <w:color w:val="2C3E50"/>
          <w:sz w:val="22"/>
          <w:szCs w:val="22"/>
        </w:rPr>
        <w:t xml:space="preserve">Sistema &gt; Auditoria</w:t>
      </w:r>
    </w:p>
    <w:p>
      <w:pPr>
        <w:spacing w:after="120"/>
      </w:pPr>
      <w:r>
        <w:rPr>
          <w:rFonts w:ascii="Arial" w:cs="Arial" w:eastAsia="Arial" w:hAnsi="Arial"/>
          <w:color w:val="2C3E50"/>
          <w:sz w:val="22"/>
          <w:szCs w:val="22"/>
        </w:rPr>
        <w:t xml:space="preserve">El sistema registra un log completo de todas las acciones realizadas por los usuarios. El registro incluye:</w:t>
      </w:r>
    </w:p>
    <w:p>
      <w:pPr>
        <w:pStyle w:val="ListParagraph"/>
        <w:numPr>
          <w:ilvl w:val="0"/>
          <w:numId w:val="2"/>
        </w:numPr>
      </w:pPr>
      <w:r>
        <w:rPr>
          <w:rFonts w:ascii="Arial" w:cs="Arial" w:eastAsia="Arial" w:hAnsi="Arial"/>
          <w:sz w:val="22"/>
          <w:szCs w:val="22"/>
        </w:rPr>
        <w:t xml:space="preserve">Fecha y hora de la accion</w:t>
      </w:r>
    </w:p>
    <w:p>
      <w:pPr>
        <w:pStyle w:val="ListParagraph"/>
        <w:numPr>
          <w:ilvl w:val="0"/>
          <w:numId w:val="2"/>
        </w:numPr>
      </w:pPr>
      <w:r>
        <w:rPr>
          <w:rFonts w:ascii="Arial" w:cs="Arial" w:eastAsia="Arial" w:hAnsi="Arial"/>
          <w:sz w:val="22"/>
          <w:szCs w:val="22"/>
        </w:rPr>
        <w:t xml:space="preserve">Usuario que realizo la accion</w:t>
      </w:r>
    </w:p>
    <w:p>
      <w:pPr>
        <w:pStyle w:val="ListParagraph"/>
        <w:numPr>
          <w:ilvl w:val="0"/>
          <w:numId w:val="2"/>
        </w:numPr>
      </w:pPr>
      <w:r>
        <w:rPr>
          <w:rFonts w:ascii="Arial" w:cs="Arial" w:eastAsia="Arial" w:hAnsi="Arial"/>
          <w:sz w:val="22"/>
          <w:szCs w:val="22"/>
        </w:rPr>
        <w:t xml:space="preserve">Tipo de accion (crear, editar, eliminar)</w:t>
      </w:r>
    </w:p>
    <w:p>
      <w:pPr>
        <w:pStyle w:val="ListParagraph"/>
        <w:numPr>
          <w:ilvl w:val="0"/>
          <w:numId w:val="2"/>
        </w:numPr>
      </w:pPr>
      <w:r>
        <w:rPr>
          <w:rFonts w:ascii="Arial" w:cs="Arial" w:eastAsia="Arial" w:hAnsi="Arial"/>
          <w:sz w:val="22"/>
          <w:szCs w:val="22"/>
        </w:rPr>
        <w:t xml:space="preserve">Objeto afectado y valores anteriores/nuevos</w:t>
      </w:r>
    </w:p>
    <w:p>
      <w:pPr>
        <w:spacing w:after="120"/>
      </w:pPr>
      <w:r>
        <w:rPr>
          <w:rFonts w:ascii="Arial" w:cs="Arial" w:eastAsia="Arial" w:hAnsi="Arial"/>
          <w:color w:val="2C3E50"/>
          <w:sz w:val="22"/>
          <w:szCs w:val="22"/>
        </w:rPr>
        <w:t xml:space="preserve">Los logs se pueden filtrar por usuario, fecha, tipo de accion y exportar a Excel.</w:t>
      </w:r>
    </w:p>
    <w:p>
      <w:pPr>
        <w:pStyle w:val="Heading2"/>
        <w:spacing w:after="160" w:before="280"/>
      </w:pPr>
      <w:r>
        <w:rPr>
          <w:rFonts w:ascii="Arial" w:cs="Arial" w:eastAsia="Arial" w:hAnsi="Arial"/>
          <w:b/>
          <w:bCs/>
          <w:color w:val="2C3E50"/>
          <w:sz w:val="28"/>
          <w:szCs w:val="28"/>
        </w:rPr>
        <w:t xml:space="preserve">8.5 Preferencias de Usuario</w:t>
      </w:r>
    </w:p>
    <w:p>
      <w:pPr>
        <w:spacing w:after="120"/>
      </w:pPr>
      <w:r>
        <w:rPr>
          <w:rFonts w:ascii="Arial" w:cs="Arial" w:eastAsia="Arial" w:hAnsi="Arial"/>
          <w:b/>
          <w:bCs/>
          <w:color w:val="2C3E50"/>
          <w:sz w:val="22"/>
          <w:szCs w:val="22"/>
        </w:rPr>
        <w:t xml:space="preserve">Ruta: </w:t>
      </w:r>
      <w:r>
        <w:rPr>
          <w:rFonts w:ascii="Arial" w:cs="Arial" w:eastAsia="Arial" w:hAnsi="Arial"/>
          <w:color w:val="2C3E50"/>
          <w:sz w:val="22"/>
          <w:szCs w:val="22"/>
        </w:rPr>
        <w:t xml:space="preserve">Sistema &gt; Preferencias</w:t>
      </w:r>
    </w:p>
    <w:p>
      <w:pPr>
        <w:spacing w:after="120"/>
      </w:pPr>
      <w:r>
        <w:rPr>
          <w:rFonts w:ascii="Arial" w:cs="Arial" w:eastAsia="Arial" w:hAnsi="Arial"/>
          <w:color w:val="2C3E50"/>
          <w:sz w:val="22"/>
          <w:szCs w:val="22"/>
        </w:rPr>
        <w:t xml:space="preserve">Cada usuario puede personalizar su experiencia en el sistema:</w:t>
      </w:r>
    </w:p>
    <w:p>
      <w:pPr>
        <w:pStyle w:val="ListParagraph"/>
        <w:numPr>
          <w:ilvl w:val="0"/>
          <w:numId w:val="2"/>
        </w:numPr>
      </w:pPr>
      <w:r>
        <w:rPr>
          <w:rFonts w:ascii="Arial" w:cs="Arial" w:eastAsia="Arial" w:hAnsi="Arial"/>
          <w:sz w:val="22"/>
          <w:szCs w:val="22"/>
        </w:rPr>
        <w:t xml:space="preserve">Tema visual (claro / oscuro)</w:t>
      </w:r>
    </w:p>
    <w:p>
      <w:pPr>
        <w:pStyle w:val="ListParagraph"/>
        <w:numPr>
          <w:ilvl w:val="0"/>
          <w:numId w:val="2"/>
        </w:numPr>
      </w:pPr>
      <w:r>
        <w:rPr>
          <w:rFonts w:ascii="Arial" w:cs="Arial" w:eastAsia="Arial" w:hAnsi="Arial"/>
          <w:sz w:val="22"/>
          <w:szCs w:val="22"/>
        </w:rPr>
        <w:t xml:space="preserve">Pagina de inicio predeterminada</w:t>
      </w:r>
    </w:p>
    <w:p>
      <w:pPr>
        <w:pStyle w:val="ListParagraph"/>
        <w:numPr>
          <w:ilvl w:val="0"/>
          <w:numId w:val="2"/>
        </w:numPr>
      </w:pPr>
      <w:r>
        <w:rPr>
          <w:rFonts w:ascii="Arial" w:cs="Arial" w:eastAsia="Arial" w:hAnsi="Arial"/>
          <w:sz w:val="22"/>
          <w:szCs w:val="22"/>
        </w:rPr>
        <w:t xml:space="preserve">Cantidad de registros por pagina en las listas</w:t>
      </w:r>
    </w:p>
    <w:p>
      <w:pPr>
        <w:pStyle w:val="ListParagraph"/>
        <w:numPr>
          <w:ilvl w:val="0"/>
          <w:numId w:val="2"/>
        </w:numPr>
      </w:pPr>
      <w:r>
        <w:rPr>
          <w:rFonts w:ascii="Arial" w:cs="Arial" w:eastAsia="Arial" w:hAnsi="Arial"/>
          <w:sz w:val="22"/>
          <w:szCs w:val="22"/>
        </w:rPr>
        <w:t xml:space="preserve">Notificaciones por correo (activar/desactivar)</w:t>
      </w:r>
    </w:p>
    <w:p>
      <w:pPr>
        <w:pStyle w:val="Heading2"/>
        <w:spacing w:after="160" w:before="280"/>
      </w:pPr>
      <w:r>
        <w:rPr>
          <w:rFonts w:ascii="Arial" w:cs="Arial" w:eastAsia="Arial" w:hAnsi="Arial"/>
          <w:b/>
          <w:bCs/>
          <w:color w:val="2C3E50"/>
          <w:sz w:val="28"/>
          <w:szCs w:val="28"/>
        </w:rPr>
        <w:t xml:space="preserve">8.6 Busqueda Global y Command Palette</w:t>
      </w:r>
    </w:p>
    <w:p>
      <w:pPr>
        <w:spacing w:after="120"/>
      </w:pPr>
      <w:r>
        <w:rPr>
          <w:rFonts w:ascii="Arial" w:cs="Arial" w:eastAsia="Arial" w:hAnsi="Arial"/>
          <w:color w:val="2C3E50"/>
          <w:sz w:val="22"/>
          <w:szCs w:val="22"/>
        </w:rPr>
        <w:t xml:space="preserve">Harmoni incluye un sistema de busqueda global accesible desde cualquier pantalla mediante el atajo Ctrl + K o la barra de busqueda en el encabezado. Permite buscar empleados por nombre o DNI, acceder rapidamente a cualquier modulo, y ejecutar acciones frecuentes sin navegar por los menus.</w:t>
      </w:r>
    </w:p>
    <w:p>
      <w:pPr>
        <w:pStyle w:val="Heading2"/>
        <w:spacing w:after="160" w:before="280"/>
      </w:pPr>
      <w:r>
        <w:rPr>
          <w:rFonts w:ascii="Arial" w:cs="Arial" w:eastAsia="Arial" w:hAnsi="Arial"/>
          <w:b/>
          <w:bCs/>
          <w:color w:val="2C3E50"/>
          <w:sz w:val="28"/>
          <w:szCs w:val="28"/>
        </w:rPr>
        <w:t xml:space="preserve">8.7 Harmoni AI - Asistente Inteligente</w:t>
      </w:r>
    </w:p>
    <w:p>
      <w:pPr>
        <w:spacing w:after="120"/>
      </w:pPr>
      <w:r>
        <w:rPr>
          <w:rFonts w:ascii="Arial" w:cs="Arial" w:eastAsia="Arial" w:hAnsi="Arial"/>
          <w:color w:val="2C3E50"/>
          <w:sz w:val="22"/>
          <w:szCs w:val="22"/>
        </w:rPr>
        <w:t xml:space="preserve">El asistente inteligente integrado permite hacer consultas en lenguaje natural sobre cualquier dato del sistema. Se accede mediante el boton flotante (esquina inferior derecha) o con el atajo Ctrl + Shift + H.</w:t>
      </w:r>
    </w:p>
    <w:p>
      <w:pPr>
        <w:spacing w:after="120"/>
      </w:pPr>
      <w:r>
        <w:rPr>
          <w:rFonts w:ascii="Arial" w:cs="Arial" w:eastAsia="Arial" w:hAnsi="Arial"/>
          <w:color w:val="2C3E50"/>
          <w:sz w:val="22"/>
          <w:szCs w:val="22"/>
        </w:rPr>
        <w:t xml:space="preserve">Funcionalidades principales:</w:t>
      </w:r>
    </w:p>
    <w:p>
      <w:pPr>
        <w:pStyle w:val="ListParagraph"/>
        <w:numPr>
          <w:ilvl w:val="0"/>
          <w:numId w:val="2"/>
        </w:numPr>
      </w:pPr>
      <w:r>
        <w:rPr>
          <w:rFonts w:ascii="Arial" w:cs="Arial" w:eastAsia="Arial" w:hAnsi="Arial"/>
          <w:sz w:val="22"/>
          <w:szCs w:val="22"/>
        </w:rPr>
        <w:t xml:space="preserve">Consultas de datos: preguntas sobre empleados, asistencia, vacaciones, etc.</w:t>
      </w:r>
    </w:p>
    <w:p>
      <w:pPr>
        <w:pStyle w:val="ListParagraph"/>
        <w:numPr>
          <w:ilvl w:val="0"/>
          <w:numId w:val="2"/>
        </w:numPr>
      </w:pPr>
      <w:r>
        <w:rPr>
          <w:rFonts w:ascii="Arial" w:cs="Arial" w:eastAsia="Arial" w:hAnsi="Arial"/>
          <w:sz w:val="22"/>
          <w:szCs w:val="22"/>
        </w:rPr>
        <w:t xml:space="preserve">Generacion de graficos: crea graficos interactivos a partir de los datos</w:t>
      </w:r>
    </w:p>
    <w:p>
      <w:pPr>
        <w:pStyle w:val="ListParagraph"/>
        <w:numPr>
          <w:ilvl w:val="0"/>
          <w:numId w:val="2"/>
        </w:numPr>
      </w:pPr>
      <w:r>
        <w:rPr>
          <w:rFonts w:ascii="Arial" w:cs="Arial" w:eastAsia="Arial" w:hAnsi="Arial"/>
          <w:sz w:val="22"/>
          <w:szCs w:val="22"/>
        </w:rPr>
        <w:t xml:space="preserve">Exportacion a Excel: genera reportes ad-hoc y los exporta automaticamente</w:t>
      </w:r>
    </w:p>
    <w:p>
      <w:pPr>
        <w:pStyle w:val="ListParagraph"/>
        <w:numPr>
          <w:ilvl w:val="0"/>
          <w:numId w:val="2"/>
        </w:numPr>
      </w:pPr>
      <w:r>
        <w:rPr>
          <w:rFonts w:ascii="Arial" w:cs="Arial" w:eastAsia="Arial" w:hAnsi="Arial"/>
          <w:sz w:val="22"/>
          <w:szCs w:val="22"/>
        </w:rPr>
        <w:t xml:space="preserve">Analisis de documentos: suba un PDF o Excel y el asistente analiza su contenido</w:t>
      </w:r>
    </w:p>
    <w:p>
      <w:pPr>
        <w:pStyle w:val="ListParagraph"/>
        <w:numPr>
          <w:ilvl w:val="0"/>
          <w:numId w:val="2"/>
        </w:numPr>
      </w:pPr>
      <w:r>
        <w:rPr>
          <w:rFonts w:ascii="Arial" w:cs="Arial" w:eastAsia="Arial" w:hAnsi="Arial"/>
          <w:sz w:val="22"/>
          <w:szCs w:val="22"/>
        </w:rPr>
        <w:t xml:space="preserve">Insights ejecutivos: resumen automatico de indicadores clave y alertas</w:t>
      </w:r>
    </w:p>
    <w:p>
      <w:pPr>
        <w:spacing w:after="80"/>
      </w:pPr>
    </w:p>
    <w:p>
      <w:r>
        <w:br w:type="page"/>
      </w:r>
    </w:p>
    <w:p>
      <w:pPr>
        <w:pStyle w:val="Heading1"/>
        <w:spacing w:after="200" w:before="360"/>
      </w:pPr>
      <w:r>
        <w:rPr>
          <w:rFonts w:ascii="Arial" w:cs="Arial" w:eastAsia="Arial" w:hAnsi="Arial"/>
          <w:b/>
          <w:bCs/>
          <w:color w:val="1A5276"/>
          <w:sz w:val="36"/>
          <w:szCs w:val="36"/>
        </w:rPr>
        <w:t xml:space="preserve">Anexo A: Atajos de Teclado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Atajo</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Funcion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Ctrl + 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Busqueda global / Command Palette</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Ctrl + Shift + H</w:t>
            </w:r>
          </w:p>
        </w:tc>
        <w:tc>
          <w:tcPr>
            <w:tcW w:type="dxa" w:w="6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Abrir Harmoni AI (asistente inteligente)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Esc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Cerrar modal o dialogo activo</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Enter</w:t>
            </w:r>
          </w:p>
        </w:tc>
        <w:tc>
          <w:tcPr>
            <w:tcW w:type="dxa" w:w="6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Confirmar accion en dialogo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Ctrl + 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Guardar formulario activo</w:t>
            </w:r>
          </w:p>
        </w:tc>
      </w:tr>
    </w:tbl>
    <w:p>
      <w:pPr>
        <w:spacing w:after="80"/>
      </w:pPr>
    </w:p>
    <w:p>
      <w:pPr>
        <w:spacing w:after="80"/>
      </w:pPr>
    </w:p>
    <w:p>
      <w:pPr>
        <w:pStyle w:val="Heading1"/>
        <w:spacing w:after="200" w:before="360"/>
      </w:pPr>
      <w:r>
        <w:rPr>
          <w:rFonts w:ascii="Arial" w:cs="Arial" w:eastAsia="Arial" w:hAnsi="Arial"/>
          <w:b/>
          <w:bCs/>
          <w:color w:val="1A5276"/>
          <w:sz w:val="36"/>
          <w:szCs w:val="36"/>
        </w:rPr>
        <w:t xml:space="preserve">Anexo B: Glosario de Terminos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Termino</w:t>
            </w:r>
          </w:p>
        </w:tc>
        <w:tc>
          <w:tcPr>
            <w:tcW w:type="dxa" w:w="7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Definicion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AFP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Administradora de Fondos de Pensiones (sistema previsional privado)</w:t>
            </w:r>
          </w:p>
        </w:tc>
      </w:tr>
      <w:tr>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CTS</w:t>
            </w:r>
          </w:p>
        </w:tc>
        <w:tc>
          <w:tcPr>
            <w:tcW w:type="dxa" w:w="7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Compensacion por Tiempo de Servicios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DNI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Documento Nacional de Identidad</w:t>
            </w:r>
          </w:p>
        </w:tc>
      </w:tr>
      <w:tr>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DSO</w:t>
            </w:r>
          </w:p>
        </w:tc>
        <w:tc>
          <w:tcPr>
            <w:tcW w:type="dxa" w:w="7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Dia de descanso obligatorio semanal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eNPS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Employee Net Promoter Score</w:t>
            </w:r>
          </w:p>
        </w:tc>
      </w:tr>
      <w:tr>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HE</w:t>
            </w:r>
          </w:p>
        </w:tc>
        <w:tc>
          <w:tcPr>
            <w:tcW w:type="dxa" w:w="7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Horas Extras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IR 5ta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Impuesto a la Renta de 5ta Categoria</w:t>
            </w:r>
          </w:p>
        </w:tc>
      </w:tr>
      <w:tr>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LSG</w:t>
            </w:r>
          </w:p>
        </w:tc>
        <w:tc>
          <w:tcPr>
            <w:tcW w:type="dxa" w:w="7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Licencia Sin Goce de haber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OKR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Objectives and Key Results</w:t>
            </w:r>
          </w:p>
        </w:tc>
      </w:tr>
      <w:tr>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ONP</w:t>
            </w:r>
          </w:p>
        </w:tc>
        <w:tc>
          <w:tcPr>
            <w:tcW w:type="dxa" w:w="7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Oficina de Normalizacion Previsional (sistema publico)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PDI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Plan de Desarrollo Individual</w:t>
            </w:r>
          </w:p>
        </w:tc>
      </w:tr>
      <w:tr>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PWA</w:t>
            </w:r>
          </w:p>
        </w:tc>
        <w:tc>
          <w:tcPr>
            <w:tcW w:type="dxa" w:w="7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Progressive Web App (aplicacion web progresiva)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RBAC</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Role-Based Access Control (control de acceso basado en roles)</w:t>
            </w:r>
          </w:p>
        </w:tc>
      </w:tr>
      <w:tr>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RCO</w:t>
            </w:r>
          </w:p>
        </w:tc>
        <w:tc>
          <w:tcPr>
            <w:tcW w:type="dxa" w:w="7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Recibo por Honorarios (personal tercerizado)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RMV</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Remuneracion Minima Vital</w:t>
            </w:r>
          </w:p>
        </w:tc>
      </w:tr>
      <w:tr>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SS</w:t>
            </w:r>
          </w:p>
        </w:tc>
        <w:tc>
          <w:tcPr>
            <w:tcW w:type="dxa" w:w="7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Sin Salida (marcacion incompleta)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STAFF</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Personal en planilla con beneficios completos</w:t>
            </w:r>
          </w:p>
        </w:tc>
      </w:tr>
      <w:tr>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SST</w:t>
            </w:r>
          </w:p>
        </w:tc>
        <w:tc>
          <w:tcPr>
            <w:tcW w:type="dxa" w:w="7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Seguridad y Salud en el Trabajo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UIT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Unidad Impositiva Tributaria</w:t>
            </w:r>
          </w:p>
        </w:tc>
      </w:tr>
    </w:tbl>
    <w:p>
      <w:pPr>
        <w:spacing w:after="80"/>
      </w:pPr>
    </w:p>
    <w:p>
      <w:pPr>
        <w:spacing w:after="80"/>
      </w:pPr>
    </w:p>
    <w:p>
      <w:pPr>
        <w:pStyle w:val="Heading1"/>
        <w:spacing w:after="200" w:before="360"/>
      </w:pPr>
      <w:r>
        <w:rPr>
          <w:rFonts w:ascii="Arial" w:cs="Arial" w:eastAsia="Arial" w:hAnsi="Arial"/>
          <w:b/>
          <w:bCs/>
          <w:color w:val="1A5276"/>
          <w:sz w:val="36"/>
          <w:szCs w:val="36"/>
        </w:rPr>
        <w:t xml:space="preserve">Anexo C: Preguntas Frecuentes</w:t>
      </w:r>
    </w:p>
    <w:p>
      <w:pPr>
        <w:pStyle w:val="Heading3"/>
        <w:spacing w:after="120" w:before="200"/>
      </w:pPr>
      <w:r>
        <w:rPr>
          <w:rFonts w:ascii="Arial" w:cs="Arial" w:eastAsia="Arial" w:hAnsi="Arial"/>
          <w:b/>
          <w:bCs/>
          <w:color w:val="2980B9"/>
          <w:sz w:val="24"/>
          <w:szCs w:val="24"/>
        </w:rPr>
        <w:t xml:space="preserve">Como registro un nuevo empleado?</w:t>
      </w:r>
    </w:p>
    <w:p>
      <w:pPr>
        <w:spacing w:after="120"/>
      </w:pPr>
      <w:r>
        <w:rPr>
          <w:rFonts w:ascii="Arial" w:cs="Arial" w:eastAsia="Arial" w:hAnsi="Arial"/>
          <w:color w:val="2C3E50"/>
          <w:sz w:val="22"/>
          <w:szCs w:val="22"/>
        </w:rPr>
        <w:t xml:space="preserve">Ingrese a Personal &gt; Empleados &gt; + Nuevo Empleado. Complete los campos obligatorios (DNI, nombres, fecha de ingreso, cargo, area, grupo y remuneracion) y haga clic en Guardar.</w:t>
      </w:r>
    </w:p>
    <w:p>
      <w:pPr>
        <w:pStyle w:val="Heading3"/>
        <w:spacing w:after="120" w:before="200"/>
      </w:pPr>
      <w:r>
        <w:rPr>
          <w:rFonts w:ascii="Arial" w:cs="Arial" w:eastAsia="Arial" w:hAnsi="Arial"/>
          <w:b/>
          <w:bCs/>
          <w:color w:val="2980B9"/>
          <w:sz w:val="24"/>
          <w:szCs w:val="24"/>
        </w:rPr>
        <w:t xml:space="preserve">Donde veo las horas extras de mi equipo?</w:t>
      </w:r>
    </w:p>
    <w:p>
      <w:pPr>
        <w:spacing w:after="120"/>
      </w:pPr>
      <w:r>
        <w:rPr>
          <w:rFonts w:ascii="Arial" w:cs="Arial" w:eastAsia="Arial" w:hAnsi="Arial"/>
          <w:color w:val="2C3E50"/>
          <w:sz w:val="22"/>
          <w:szCs w:val="22"/>
        </w:rPr>
        <w:t xml:space="preserve">En Asistencia &gt; Vista Unificada puede filtrar por area y ver las HE de cada empleado. Tambien puede usar Asistencia &gt; Dashboard para ver el resumen consolidado del ciclo.</w:t>
      </w:r>
    </w:p>
    <w:p>
      <w:pPr>
        <w:pStyle w:val="Heading3"/>
        <w:spacing w:after="120" w:before="200"/>
      </w:pPr>
      <w:r>
        <w:rPr>
          <w:rFonts w:ascii="Arial" w:cs="Arial" w:eastAsia="Arial" w:hAnsi="Arial"/>
          <w:b/>
          <w:bCs/>
          <w:color w:val="2980B9"/>
          <w:sz w:val="24"/>
          <w:szCs w:val="24"/>
        </w:rPr>
        <w:t xml:space="preserve">Como importo las marcaciones del reloj biometrico?</w:t>
      </w:r>
    </w:p>
    <w:p>
      <w:pPr>
        <w:spacing w:after="120"/>
      </w:pPr>
      <w:r>
        <w:rPr>
          <w:rFonts w:ascii="Arial" w:cs="Arial" w:eastAsia="Arial" w:hAnsi="Arial"/>
          <w:color w:val="2C3E50"/>
          <w:sz w:val="22"/>
          <w:szCs w:val="22"/>
        </w:rPr>
        <w:t xml:space="preserve">Vaya a Asistencia &gt; Importar, seleccione el archivo descargado del reloj (.dat o .csv) y haga clic en Procesar. El sistema mapeara automaticamente por DNI.</w:t>
      </w:r>
    </w:p>
    <w:p>
      <w:pPr>
        <w:pStyle w:val="Heading3"/>
        <w:spacing w:after="120" w:before="200"/>
      </w:pPr>
      <w:r>
        <w:rPr>
          <w:rFonts w:ascii="Arial" w:cs="Arial" w:eastAsia="Arial" w:hAnsi="Arial"/>
          <w:b/>
          <w:bCs/>
          <w:color w:val="2980B9"/>
          <w:sz w:val="24"/>
          <w:szCs w:val="24"/>
        </w:rPr>
        <w:t xml:space="preserve">Que pasa si un empleado no marco salida?</w:t>
      </w:r>
    </w:p>
    <w:p>
      <w:pPr>
        <w:spacing w:after="120"/>
      </w:pPr>
      <w:r>
        <w:rPr>
          <w:rFonts w:ascii="Arial" w:cs="Arial" w:eastAsia="Arial" w:hAnsi="Arial"/>
          <w:color w:val="2C3E50"/>
          <w:sz w:val="22"/>
          <w:szCs w:val="22"/>
        </w:rPr>
        <w:t xml:space="preserve">El dia aparecera como SS (Sin Salida) en el calendario. Se cuenta como dia trabajado completo sin horas extras. Puede editar la marcacion manualmente desde el calendario.</w:t>
      </w:r>
    </w:p>
    <w:p>
      <w:pPr>
        <w:pStyle w:val="Heading3"/>
        <w:spacing w:after="120" w:before="200"/>
      </w:pPr>
      <w:r>
        <w:rPr>
          <w:rFonts w:ascii="Arial" w:cs="Arial" w:eastAsia="Arial" w:hAnsi="Arial"/>
          <w:b/>
          <w:bCs/>
          <w:color w:val="2980B9"/>
          <w:sz w:val="24"/>
          <w:szCs w:val="24"/>
        </w:rPr>
        <w:t xml:space="preserve">Como solicito vacaciones?</w:t>
      </w:r>
    </w:p>
    <w:p>
      <w:pPr>
        <w:spacing w:after="120"/>
      </w:pPr>
      <w:r>
        <w:rPr>
          <w:rFonts w:ascii="Arial" w:cs="Arial" w:eastAsia="Arial" w:hAnsi="Arial"/>
          <w:color w:val="2C3E50"/>
          <w:sz w:val="22"/>
          <w:szCs w:val="22"/>
        </w:rPr>
        <w:t xml:space="preserve">Desde el Portal del Trabajador, vaya a Mis Vacaciones &gt; Solicitar Vacaciones. Seleccione las fechas, agregue un comentario si desea y envie la solicitud. Su jefe inmediato recibira la notificacion para aprobar.</w:t>
      </w:r>
    </w:p>
    <w:p>
      <w:pPr>
        <w:pStyle w:val="Heading3"/>
        <w:spacing w:after="120" w:before="200"/>
      </w:pPr>
      <w:r>
        <w:rPr>
          <w:rFonts w:ascii="Arial" w:cs="Arial" w:eastAsia="Arial" w:hAnsi="Arial"/>
          <w:b/>
          <w:bCs/>
          <w:color w:val="2980B9"/>
          <w:sz w:val="24"/>
          <w:szCs w:val="24"/>
        </w:rPr>
        <w:t xml:space="preserve">Puedo acceder desde el celular?</w:t>
      </w:r>
    </w:p>
    <w:p>
      <w:pPr>
        <w:spacing w:after="120"/>
      </w:pPr>
      <w:r>
        <w:rPr>
          <w:rFonts w:ascii="Arial" w:cs="Arial" w:eastAsia="Arial" w:hAnsi="Arial"/>
          <w:color w:val="2C3E50"/>
          <w:sz w:val="22"/>
          <w:szCs w:val="22"/>
        </w:rPr>
        <w:t xml:space="preserve">Si. Harmoni es una PWA (Progressive Web App) optimizada para dispositivos moviles. Abra harmoni.pe desde el navegador de su telefono. No requiere instalacion de aplicacion.</w:t>
      </w:r>
    </w:p>
    <w:p>
      <w:pPr>
        <w:pStyle w:val="Heading3"/>
        <w:spacing w:after="120" w:before="200"/>
      </w:pPr>
      <w:r>
        <w:rPr>
          <w:rFonts w:ascii="Arial" w:cs="Arial" w:eastAsia="Arial" w:hAnsi="Arial"/>
          <w:b/>
          <w:bCs/>
          <w:color w:val="2980B9"/>
          <w:sz w:val="24"/>
          <w:szCs w:val="24"/>
        </w:rPr>
        <w:t xml:space="preserve">Quien puede ver mi informacion salarial?</w:t>
      </w:r>
    </w:p>
    <w:p>
      <w:pPr>
        <w:spacing w:after="120"/>
      </w:pPr>
      <w:r>
        <w:rPr>
          <w:rFonts w:ascii="Arial" w:cs="Arial" w:eastAsia="Arial" w:hAnsi="Arial"/>
          <w:color w:val="2C3E50"/>
          <w:sz w:val="22"/>
          <w:szCs w:val="22"/>
        </w:rPr>
        <w:t xml:space="preserve">Solo los usuarios con perfil de Administrador o RRHH pueden ver la informacion salarial. Los jefes de area pueden ver datos basicos de su equipo pero no sueldos (salvo configuracion especifica). Cada empleado ve unicamente su propia informacion en el Portal.</w:t>
      </w:r>
    </w:p>
    <w:p>
      <w:pPr>
        <w:pStyle w:val="Heading3"/>
        <w:spacing w:after="120" w:before="200"/>
      </w:pPr>
      <w:r>
        <w:rPr>
          <w:rFonts w:ascii="Arial" w:cs="Arial" w:eastAsia="Arial" w:hAnsi="Arial"/>
          <w:b/>
          <w:bCs/>
          <w:color w:val="2980B9"/>
          <w:sz w:val="24"/>
          <w:szCs w:val="24"/>
        </w:rPr>
        <w:t xml:space="preserve">Como cambio mi contrasena?</w:t>
      </w:r>
    </w:p>
    <w:p>
      <w:pPr>
        <w:spacing w:after="120"/>
      </w:pPr>
      <w:r>
        <w:rPr>
          <w:rFonts w:ascii="Arial" w:cs="Arial" w:eastAsia="Arial" w:hAnsi="Arial"/>
          <w:color w:val="2C3E50"/>
          <w:sz w:val="22"/>
          <w:szCs w:val="22"/>
        </w:rPr>
        <w:t xml:space="preserve">Vaya a Cuenta &gt; Cambiar contrasena (esquina superior derecha al hacer clic en su nombre). Ingrese la contrasena actual y la nueva contrasena (minimo 8 caracteres).</w:t>
      </w:r>
    </w:p>
    <w:p>
      <w:pPr>
        <w:spacing w:after="80"/>
      </w:pPr>
    </w:p>
    <w:p>
      <w:pPr>
        <w:spacing w:after="80"/>
      </w:pPr>
    </w:p>
    <w:p>
      <w:pPr>
        <w:pBdr>
          <w:top w:val="single" w:color="1A5276" w:sz="2" w:space="8"/>
        </w:pBdr>
        <w:spacing w:before="400"/>
        <w:jc w:val="center"/>
      </w:pPr>
      <w:r>
        <w:rPr>
          <w:rFonts w:ascii="Arial" w:cs="Arial" w:eastAsia="Arial" w:hAnsi="Arial"/>
          <w:i/>
          <w:iCs/>
          <w:color w:val="566573"/>
          <w:sz w:val="18"/>
          <w:szCs w:val="18"/>
        </w:rPr>
        <w:t xml:space="preserve">Harmoni ERP - Sistema de Gestion de Recursos Humanos</w:t>
      </w:r>
    </w:p>
    <w:p>
      <w:pPr>
        <w:jc w:val="center"/>
      </w:pPr>
      <w:r>
        <w:rPr>
          <w:rFonts w:ascii="Arial" w:cs="Arial" w:eastAsia="Arial" w:hAnsi="Arial"/>
          <w:color w:val="2980B9"/>
          <w:sz w:val="18"/>
          <w:szCs w:val="18"/>
        </w:rPr>
        <w:t xml:space="preserve">https://harmoni.pe</w:t>
      </w:r>
      <w:r>
        <w:rPr>
          <w:rFonts w:ascii="Arial" w:cs="Arial" w:eastAsia="Arial" w:hAnsi="Arial"/>
          <w:color w:val="566573"/>
          <w:sz w:val="18"/>
          <w:szCs w:val="18"/>
        </w:rPr>
        <w:t xml:space="preserve">  |  Version 2.0  |  Marzo 2026</w:t>
      </w:r>
    </w:p>
    <w:p>
      <w:pPr>
        <w:spacing w:after="200"/>
        <w:jc w:val="center"/>
      </w:pPr>
      <w:r>
        <w:rPr>
          <w:rFonts w:ascii="Arial" w:cs="Arial" w:eastAsia="Arial" w:hAnsi="Arial"/>
          <w:i/>
          <w:iCs/>
          <w:color w:val="566573"/>
          <w:sz w:val="16"/>
          <w:szCs w:val="16"/>
        </w:rPr>
        <w:t xml:space="preserve">Documento confidencial - Uso interno exclusivo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566573"/>
        <w:sz w:val="18"/>
        <w:szCs w:val="18"/>
      </w:rPr>
      <w:t xml:space="preserve">Pagina </w:t>
    </w:r>
    <w:r>
      <w:rPr>
        <w:rFonts w:ascii="Arial" w:cs="Arial" w:eastAsia="Arial" w:hAnsi="Arial"/>
        <w:color w:val="5665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6" w:space="1"/>
      </w:pBdr>
      <w:tabs>
        <w:tab w:val="right" w:pos="9026"/>
      </w:tabs>
    </w:pPr>
    <w:r>
      <w:rPr>
        <w:rFonts w:ascii="Arial" w:cs="Arial" w:eastAsia="Arial" w:hAnsi="Arial"/>
        <w:b/>
        <w:bCs/>
        <w:color w:val="1A5276"/>
        <w:sz w:val="18"/>
        <w:szCs w:val="18"/>
      </w:rPr>
      <w:t xml:space="preserve">Harmoni ERP</w:t>
    </w:r>
    <w:r>
      <w:rPr>
        <w:rFonts w:ascii="Arial" w:cs="Arial" w:eastAsia="Arial" w:hAnsi="Arial"/>
        <w:color w:val="566573"/>
        <w:sz w:val="18"/>
        <w:szCs w:val="18"/>
      </w:rPr>
      <w:t xml:space="preserve">	Manual de Usuario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980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rylkmmd_lud7gapst_pcp" Type="http://schemas.openxmlformats.org/officeDocument/2006/relationships/hyperlink" Target="https://harmoni.pe"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2026-03-29T16:09:08.179Z</dcterms:created>
  <dcterms:modified xsi:type="dcterms:W3CDTF">2026-03-29T16:09:08.179Z</dcterms:modified>
</cp:coreProperties>
</file>

<file path=docProps/custom.xml><?xml version="1.0" encoding="utf-8"?>
<Properties xmlns="http://schemas.openxmlformats.org/officeDocument/2006/custom-properties" xmlns:vt="http://schemas.openxmlformats.org/officeDocument/2006/docPropsVTypes"/>
</file>