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250A" w14:textId="77777777" w:rsidR="00A74D78" w:rsidRDefault="00000000">
      <w:pPr>
        <w:spacing w:after="120"/>
        <w:jc w:val="center"/>
      </w:pPr>
      <w:r>
        <w:rPr>
          <w:b/>
          <w:bCs/>
          <w:color w:val="1F3864"/>
          <w:sz w:val="36"/>
          <w:szCs w:val="36"/>
        </w:rPr>
        <w:t>Privacy Policy</w:t>
      </w:r>
    </w:p>
    <w:p w14:paraId="2F65CA9F" w14:textId="77777777" w:rsidR="00A74D78" w:rsidRDefault="00000000">
      <w:pPr>
        <w:spacing w:after="480"/>
        <w:jc w:val="center"/>
      </w:pPr>
      <w:r>
        <w:rPr>
          <w:i/>
          <w:iCs/>
          <w:color w:val="666666"/>
        </w:rPr>
        <w:t>Family Pulse (Private Household Application) | Effective: March 8,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74D78" w14:paraId="5DAC587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6F1B155E" w14:textId="77777777" w:rsidR="00A74D78" w:rsidRDefault="00000000">
            <w:r>
              <w:rPr>
                <w:b/>
                <w:bCs/>
                <w:sz w:val="20"/>
                <w:szCs w:val="20"/>
              </w:rPr>
              <w:t>Document</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0FAEA8" w14:textId="77777777" w:rsidR="00A74D78" w:rsidRDefault="00000000">
            <w:r>
              <w:rPr>
                <w:sz w:val="20"/>
                <w:szCs w:val="20"/>
              </w:rPr>
              <w:t>Privacy Policy</w:t>
            </w:r>
          </w:p>
        </w:tc>
      </w:tr>
      <w:tr w:rsidR="00A74D78" w14:paraId="05DF587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37C9D92B" w14:textId="77777777" w:rsidR="00A74D78" w:rsidRDefault="00000000">
            <w:r>
              <w:rPr>
                <w:b/>
                <w:bCs/>
                <w:sz w:val="20"/>
                <w:szCs w:val="20"/>
              </w:rPr>
              <w:t>Owner</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9D1299" w14:textId="56A26937" w:rsidR="00A74D78" w:rsidRDefault="00000000">
            <w:r>
              <w:rPr>
                <w:sz w:val="20"/>
                <w:szCs w:val="20"/>
              </w:rPr>
              <w:t>Eric</w:t>
            </w:r>
            <w:r w:rsidR="00E97017">
              <w:rPr>
                <w:sz w:val="20"/>
                <w:szCs w:val="20"/>
              </w:rPr>
              <w:t xml:space="preserve"> Forbell</w:t>
            </w:r>
          </w:p>
        </w:tc>
      </w:tr>
      <w:tr w:rsidR="00A74D78" w14:paraId="4D2FA5C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6451A1BF" w14:textId="77777777" w:rsidR="00A74D78" w:rsidRDefault="00000000">
            <w:r>
              <w:rPr>
                <w:b/>
                <w:bCs/>
                <w:sz w:val="20"/>
                <w:szCs w:val="20"/>
              </w:rPr>
              <w:t>Application</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AB71865" w14:textId="77777777" w:rsidR="00A74D78" w:rsidRDefault="00000000">
            <w:r>
              <w:rPr>
                <w:sz w:val="20"/>
                <w:szCs w:val="20"/>
              </w:rPr>
              <w:t>Family Pulse — Private Household Financial Application</w:t>
            </w:r>
          </w:p>
        </w:tc>
      </w:tr>
      <w:tr w:rsidR="00A74D78" w14:paraId="3F844A50"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37F7508E" w14:textId="77777777" w:rsidR="00A74D78" w:rsidRDefault="00000000">
            <w:r>
              <w:rPr>
                <w:b/>
                <w:bCs/>
                <w:sz w:val="20"/>
                <w:szCs w:val="20"/>
              </w:rPr>
              <w:t>Effective Date</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DA3732" w14:textId="77777777" w:rsidR="00A74D78" w:rsidRDefault="00000000">
            <w:r>
              <w:rPr>
                <w:sz w:val="20"/>
                <w:szCs w:val="20"/>
              </w:rPr>
              <w:t>March 8, 2026</w:t>
            </w:r>
          </w:p>
        </w:tc>
      </w:tr>
      <w:tr w:rsidR="00A74D78" w14:paraId="6BDA4B1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5123AE09" w14:textId="77777777" w:rsidR="00A74D78" w:rsidRDefault="00000000">
            <w:r>
              <w:rPr>
                <w:b/>
                <w:bCs/>
                <w:sz w:val="20"/>
                <w:szCs w:val="20"/>
              </w:rPr>
              <w:t>Applicability</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D87A57" w14:textId="77777777" w:rsidR="00A74D78" w:rsidRDefault="00000000">
            <w:r>
              <w:rPr>
                <w:sz w:val="20"/>
                <w:szCs w:val="20"/>
              </w:rPr>
              <w:t>Household members only — no public users</w:t>
            </w:r>
          </w:p>
        </w:tc>
      </w:tr>
    </w:tbl>
    <w:p w14:paraId="307FE2B6" w14:textId="77777777" w:rsidR="00A74D78" w:rsidRDefault="00A74D78">
      <w:pPr>
        <w:spacing w:after="160"/>
      </w:pPr>
    </w:p>
    <w:p w14:paraId="352937DC" w14:textId="77777777" w:rsidR="00A74D78" w:rsidRDefault="00000000">
      <w:pPr>
        <w:pStyle w:val="Heading1"/>
      </w:pPr>
      <w:r>
        <w:t>1. Overview</w:t>
      </w:r>
    </w:p>
    <w:p w14:paraId="0950C14D" w14:textId="77777777" w:rsidR="00A74D78" w:rsidRDefault="00000000">
      <w:pPr>
        <w:spacing w:after="120"/>
      </w:pPr>
      <w:r>
        <w:t>This Privacy Policy describes how Family Pulse collects, uses, stores, and protects personal and financial information. Family Pulse is a private, non-commercial household application with no public users. All data subjects are adult members of the same household or minor children under the care of the application owner.</w:t>
      </w:r>
    </w:p>
    <w:p w14:paraId="7A145A4C" w14:textId="77777777" w:rsidR="00A74D78" w:rsidRDefault="00A74D78">
      <w:pPr>
        <w:spacing w:after="160"/>
      </w:pPr>
    </w:p>
    <w:p w14:paraId="79D8FFB4" w14:textId="77777777" w:rsidR="00A74D78" w:rsidRDefault="00000000">
      <w:pPr>
        <w:pStyle w:val="Heading1"/>
      </w:pPr>
      <w:r>
        <w:t>2. Data Collected</w:t>
      </w:r>
    </w:p>
    <w:p w14:paraId="14D6A463" w14:textId="77777777" w:rsidR="00A74D78" w:rsidRDefault="00000000">
      <w:pPr>
        <w:spacing w:after="120"/>
      </w:pPr>
      <w:r>
        <w:t>Family Pulse collects the following categories of data via the Plaid API, with the explicit consent of all data subjects:</w:t>
      </w:r>
    </w:p>
    <w:p w14:paraId="096D3785" w14:textId="77777777" w:rsidR="00A74D78" w:rsidRDefault="00000000">
      <w:pPr>
        <w:pStyle w:val="ListParagraph"/>
        <w:numPr>
          <w:ilvl w:val="0"/>
          <w:numId w:val="2"/>
        </w:numPr>
        <w:spacing w:after="80"/>
      </w:pPr>
      <w:r>
        <w:t>Bank account balances and metadata (account type, institution name, last four digits)</w:t>
      </w:r>
    </w:p>
    <w:p w14:paraId="3DF79CB8" w14:textId="77777777" w:rsidR="00A74D78" w:rsidRDefault="00000000">
      <w:pPr>
        <w:pStyle w:val="ListParagraph"/>
        <w:numPr>
          <w:ilvl w:val="0"/>
          <w:numId w:val="2"/>
        </w:numPr>
        <w:spacing w:after="80"/>
      </w:pPr>
      <w:r>
        <w:t>Transaction history (merchant name, amount, date, category, location) for connected depository and credit accounts</w:t>
      </w:r>
    </w:p>
    <w:p w14:paraId="5F44098C" w14:textId="77777777" w:rsidR="00A74D78" w:rsidRDefault="00000000">
      <w:pPr>
        <w:pStyle w:val="ListParagraph"/>
        <w:numPr>
          <w:ilvl w:val="0"/>
          <w:numId w:val="2"/>
        </w:numPr>
        <w:spacing w:after="80"/>
      </w:pPr>
      <w:r>
        <w:t>Credit card liability data (balance, minimum payment, credit limit)</w:t>
      </w:r>
    </w:p>
    <w:p w14:paraId="502F1D5F" w14:textId="77777777" w:rsidR="00A74D78" w:rsidRDefault="00000000">
      <w:pPr>
        <w:spacing w:after="120"/>
      </w:pPr>
      <w:r>
        <w:t>No additional personal data (names, addresses, Social Security numbers, or login credentials) is collected or stored by the application. Plaid Link handles all financial institution authentication directly.</w:t>
      </w:r>
    </w:p>
    <w:p w14:paraId="3A86935D" w14:textId="77777777" w:rsidR="00A74D78" w:rsidRDefault="00A74D78">
      <w:pPr>
        <w:spacing w:after="160"/>
      </w:pPr>
    </w:p>
    <w:p w14:paraId="57D0260F" w14:textId="77777777" w:rsidR="00A74D78" w:rsidRDefault="00000000">
      <w:pPr>
        <w:pStyle w:val="Heading1"/>
      </w:pPr>
      <w:r>
        <w:t>3. Purpose of Collection</w:t>
      </w:r>
    </w:p>
    <w:p w14:paraId="6750EE08" w14:textId="77777777" w:rsidR="00A74D78" w:rsidRDefault="00000000">
      <w:pPr>
        <w:spacing w:after="120"/>
      </w:pPr>
      <w:r>
        <w:t>Data is collected exclusively for the following household purposes:</w:t>
      </w:r>
    </w:p>
    <w:p w14:paraId="26C887EB" w14:textId="77777777" w:rsidR="00A74D78" w:rsidRDefault="00000000">
      <w:pPr>
        <w:pStyle w:val="ListParagraph"/>
        <w:numPr>
          <w:ilvl w:val="0"/>
          <w:numId w:val="2"/>
        </w:numPr>
        <w:spacing w:after="80"/>
      </w:pPr>
      <w:r>
        <w:t>Household cash flow monitoring and budgeting</w:t>
      </w:r>
    </w:p>
    <w:p w14:paraId="76130222" w14:textId="77777777" w:rsidR="00A74D78" w:rsidRDefault="00000000">
      <w:pPr>
        <w:pStyle w:val="ListParagraph"/>
        <w:numPr>
          <w:ilvl w:val="0"/>
          <w:numId w:val="2"/>
        </w:numPr>
        <w:spacing w:after="80"/>
      </w:pPr>
      <w:r>
        <w:t>Spending awareness and financial education for household members</w:t>
      </w:r>
    </w:p>
    <w:p w14:paraId="5245C24B" w14:textId="77777777" w:rsidR="00A74D78" w:rsidRDefault="00000000">
      <w:pPr>
        <w:pStyle w:val="ListParagraph"/>
        <w:numPr>
          <w:ilvl w:val="0"/>
          <w:numId w:val="2"/>
        </w:numPr>
        <w:spacing w:after="80"/>
      </w:pPr>
      <w:r>
        <w:t>AI-assisted financial analysis and forecasting for household decision-making</w:t>
      </w:r>
    </w:p>
    <w:p w14:paraId="593B9F78" w14:textId="77777777" w:rsidR="00A74D78" w:rsidRDefault="00A74D78">
      <w:pPr>
        <w:spacing w:after="160"/>
      </w:pPr>
    </w:p>
    <w:p w14:paraId="5F61B1D5" w14:textId="77777777" w:rsidR="00A74D78" w:rsidRDefault="00000000">
      <w:pPr>
        <w:pStyle w:val="Heading1"/>
      </w:pPr>
      <w:r>
        <w:t>4. Consent</w:t>
      </w:r>
    </w:p>
    <w:p w14:paraId="41F02028" w14:textId="77777777" w:rsidR="00A74D78" w:rsidRDefault="00000000">
      <w:pPr>
        <w:spacing w:after="120"/>
      </w:pPr>
      <w:r>
        <w:lastRenderedPageBreak/>
        <w:t xml:space="preserve">All household members whose financial accounts are connected to Family Pulse have provided explicit verbal consent. Minor household members' accounts </w:t>
      </w:r>
      <w:proofErr w:type="gramStart"/>
      <w:r>
        <w:t>are connected with</w:t>
      </w:r>
      <w:proofErr w:type="gramEnd"/>
      <w:r>
        <w:t xml:space="preserve"> parental consent. The Plaid Link OAuth flow provides an additional layer of explicit, institution-level consent for each connected account.</w:t>
      </w:r>
    </w:p>
    <w:p w14:paraId="340E67F6" w14:textId="77777777" w:rsidR="00A74D78" w:rsidRDefault="00A74D78">
      <w:pPr>
        <w:spacing w:after="160"/>
      </w:pPr>
    </w:p>
    <w:p w14:paraId="27B72282" w14:textId="77777777" w:rsidR="00A74D78" w:rsidRDefault="00000000">
      <w:pPr>
        <w:pStyle w:val="Heading1"/>
      </w:pPr>
      <w:r>
        <w:t>5. Data Sharing</w:t>
      </w:r>
    </w:p>
    <w:p w14:paraId="37B39C69" w14:textId="77777777" w:rsidR="00A74D78" w:rsidRDefault="00000000">
      <w:pPr>
        <w:spacing w:after="120"/>
      </w:pPr>
      <w:r>
        <w:t>Family Pulse does not share, sell, transfer, or disclose financial data to any third party, with the following limited exceptions:</w:t>
      </w:r>
    </w:p>
    <w:p w14:paraId="0084310E" w14:textId="77777777" w:rsidR="00A74D78" w:rsidRDefault="00000000">
      <w:pPr>
        <w:pStyle w:val="ListParagraph"/>
        <w:numPr>
          <w:ilvl w:val="0"/>
          <w:numId w:val="2"/>
        </w:numPr>
        <w:spacing w:after="80"/>
      </w:pPr>
      <w:r>
        <w:t>Plaid, Inc.: Financial data is retrieved via Plaid's APIs. Plaid's privacy practices are governed by Plaid's Privacy Policy (https://plaid.com/legal)</w:t>
      </w:r>
    </w:p>
    <w:p w14:paraId="6A5A8F72" w14:textId="77777777" w:rsidR="00A74D78" w:rsidRDefault="00000000">
      <w:pPr>
        <w:pStyle w:val="ListParagraph"/>
        <w:numPr>
          <w:ilvl w:val="0"/>
          <w:numId w:val="2"/>
        </w:numPr>
        <w:spacing w:after="80"/>
      </w:pPr>
      <w:r>
        <w:t>No other third parties receive any data from Family Pulse</w:t>
      </w:r>
    </w:p>
    <w:p w14:paraId="2F3DEC72" w14:textId="77777777" w:rsidR="00A74D78" w:rsidRDefault="00A74D78">
      <w:pPr>
        <w:spacing w:after="160"/>
      </w:pPr>
    </w:p>
    <w:p w14:paraId="75A4A328" w14:textId="77777777" w:rsidR="00A74D78" w:rsidRDefault="00000000">
      <w:pPr>
        <w:pStyle w:val="Heading1"/>
      </w:pPr>
      <w:r>
        <w:t>6. Data Storage and Security</w:t>
      </w:r>
    </w:p>
    <w:p w14:paraId="48143C41" w14:textId="77777777" w:rsidR="00A74D78" w:rsidRDefault="00000000">
      <w:pPr>
        <w:pStyle w:val="ListParagraph"/>
        <w:numPr>
          <w:ilvl w:val="0"/>
          <w:numId w:val="2"/>
        </w:numPr>
        <w:spacing w:after="80"/>
      </w:pPr>
      <w:r>
        <w:t>All financial data is stored in a PostgreSQL database on a private household server (</w:t>
      </w:r>
      <w:proofErr w:type="spellStart"/>
      <w:r>
        <w:t>erebor</w:t>
      </w:r>
      <w:proofErr w:type="spellEnd"/>
      <w:r>
        <w:t>)</w:t>
      </w:r>
    </w:p>
    <w:p w14:paraId="4B5853DE" w14:textId="77777777" w:rsidR="00A74D78" w:rsidRDefault="00000000">
      <w:pPr>
        <w:pStyle w:val="ListParagraph"/>
        <w:numPr>
          <w:ilvl w:val="0"/>
          <w:numId w:val="2"/>
        </w:numPr>
        <w:spacing w:after="80"/>
      </w:pPr>
      <w:r>
        <w:t xml:space="preserve">The server has no publicly forwarded ports and is accessible only via </w:t>
      </w:r>
      <w:proofErr w:type="spellStart"/>
      <w:r>
        <w:t>Tailscale</w:t>
      </w:r>
      <w:proofErr w:type="spellEnd"/>
      <w:r>
        <w:t xml:space="preserve"> zero trust network</w:t>
      </w:r>
    </w:p>
    <w:p w14:paraId="169645B7" w14:textId="77777777" w:rsidR="00A74D78" w:rsidRDefault="00000000">
      <w:pPr>
        <w:pStyle w:val="ListParagraph"/>
        <w:numPr>
          <w:ilvl w:val="0"/>
          <w:numId w:val="2"/>
        </w:numPr>
        <w:spacing w:after="80"/>
      </w:pPr>
      <w:r>
        <w:t xml:space="preserve">Data in transit is encrypted via </w:t>
      </w:r>
      <w:proofErr w:type="spellStart"/>
      <w:r>
        <w:t>WireGuard</w:t>
      </w:r>
      <w:proofErr w:type="spellEnd"/>
      <w:r>
        <w:t xml:space="preserve"> (</w:t>
      </w:r>
      <w:proofErr w:type="spellStart"/>
      <w:r>
        <w:t>Tailscale</w:t>
      </w:r>
      <w:proofErr w:type="spellEnd"/>
      <w:r>
        <w:t>) and TLS 1.2+</w:t>
      </w:r>
    </w:p>
    <w:p w14:paraId="1DFD3DB2" w14:textId="77777777" w:rsidR="00A74D78" w:rsidRDefault="00000000">
      <w:pPr>
        <w:pStyle w:val="ListParagraph"/>
        <w:numPr>
          <w:ilvl w:val="0"/>
          <w:numId w:val="2"/>
        </w:numPr>
        <w:spacing w:after="80"/>
      </w:pPr>
      <w:r>
        <w:t>Data at rest is protected by operating system access controls and filesystem encryption</w:t>
      </w:r>
    </w:p>
    <w:p w14:paraId="1734A2B1" w14:textId="77777777" w:rsidR="00A74D78" w:rsidRDefault="00A74D78">
      <w:pPr>
        <w:spacing w:after="160"/>
      </w:pPr>
    </w:p>
    <w:p w14:paraId="59522FA6" w14:textId="77777777" w:rsidR="00A74D78" w:rsidRDefault="00000000">
      <w:pPr>
        <w:pStyle w:val="Heading1"/>
      </w:pPr>
      <w:r>
        <w:t>7. Data Retention</w:t>
      </w:r>
    </w:p>
    <w:p w14:paraId="40FADADB" w14:textId="77777777" w:rsidR="00A74D78" w:rsidRDefault="00000000">
      <w:pPr>
        <w:pStyle w:val="ListParagraph"/>
        <w:numPr>
          <w:ilvl w:val="0"/>
          <w:numId w:val="2"/>
        </w:numPr>
        <w:spacing w:after="80"/>
      </w:pPr>
      <w:r>
        <w:t>Transaction and account data is retained for active household use</w:t>
      </w:r>
    </w:p>
    <w:p w14:paraId="72AADE72" w14:textId="77777777" w:rsidR="00A74D78" w:rsidRDefault="00000000">
      <w:pPr>
        <w:pStyle w:val="ListParagraph"/>
        <w:numPr>
          <w:ilvl w:val="0"/>
          <w:numId w:val="2"/>
        </w:numPr>
        <w:spacing w:after="80"/>
      </w:pPr>
      <w:r>
        <w:t>Data for any disconnected account is deleted within 30 days of account disconnection</w:t>
      </w:r>
    </w:p>
    <w:p w14:paraId="2024A1EB" w14:textId="77777777" w:rsidR="00A74D78" w:rsidRDefault="00000000">
      <w:pPr>
        <w:pStyle w:val="ListParagraph"/>
        <w:numPr>
          <w:ilvl w:val="0"/>
          <w:numId w:val="2"/>
        </w:numPr>
        <w:spacing w:after="80"/>
      </w:pPr>
      <w:r>
        <w:t>Upon application decommissioning, all data will be permanently deleted</w:t>
      </w:r>
    </w:p>
    <w:p w14:paraId="38647A6E" w14:textId="77777777" w:rsidR="00A74D78" w:rsidRDefault="00A74D78">
      <w:pPr>
        <w:spacing w:after="160"/>
      </w:pPr>
    </w:p>
    <w:p w14:paraId="01B9A16F" w14:textId="77777777" w:rsidR="00A74D78" w:rsidRDefault="00000000">
      <w:pPr>
        <w:pStyle w:val="Heading1"/>
      </w:pPr>
      <w:r>
        <w:t>8. Data Subject Rights</w:t>
      </w:r>
    </w:p>
    <w:p w14:paraId="4972E023" w14:textId="77777777" w:rsidR="00A74D78" w:rsidRDefault="00000000">
      <w:pPr>
        <w:spacing w:after="120"/>
      </w:pPr>
      <w:r>
        <w:t>Any household member may request:</w:t>
      </w:r>
    </w:p>
    <w:p w14:paraId="570D7D20" w14:textId="77777777" w:rsidR="00A74D78" w:rsidRDefault="00000000">
      <w:pPr>
        <w:pStyle w:val="ListParagraph"/>
        <w:numPr>
          <w:ilvl w:val="0"/>
          <w:numId w:val="2"/>
        </w:numPr>
        <w:spacing w:after="80"/>
      </w:pPr>
      <w:r>
        <w:t>Access to their stored financial data</w:t>
      </w:r>
    </w:p>
    <w:p w14:paraId="3B86205F" w14:textId="77777777" w:rsidR="00A74D78" w:rsidRDefault="00000000">
      <w:pPr>
        <w:pStyle w:val="ListParagraph"/>
        <w:numPr>
          <w:ilvl w:val="0"/>
          <w:numId w:val="2"/>
        </w:numPr>
        <w:spacing w:after="80"/>
      </w:pPr>
      <w:r>
        <w:t>Deletion of their financial data (by removing their Plaid Item connection)</w:t>
      </w:r>
    </w:p>
    <w:p w14:paraId="2394BDFF" w14:textId="77777777" w:rsidR="00A74D78" w:rsidRDefault="00000000">
      <w:pPr>
        <w:pStyle w:val="ListParagraph"/>
        <w:numPr>
          <w:ilvl w:val="0"/>
          <w:numId w:val="2"/>
        </w:numPr>
        <w:spacing w:after="80"/>
      </w:pPr>
      <w:r>
        <w:t>Disconnection of any linked financial account at any time</w:t>
      </w:r>
    </w:p>
    <w:p w14:paraId="1C499F2E" w14:textId="77777777" w:rsidR="00A74D78" w:rsidRDefault="00000000">
      <w:pPr>
        <w:spacing w:after="120"/>
      </w:pPr>
      <w:r>
        <w:t>Requests should be directed to the application owner.</w:t>
      </w:r>
    </w:p>
    <w:p w14:paraId="4F6C5C63" w14:textId="77777777" w:rsidR="00A74D78" w:rsidRDefault="00A74D78">
      <w:pPr>
        <w:spacing w:after="160"/>
      </w:pPr>
    </w:p>
    <w:p w14:paraId="0B21100B" w14:textId="77777777" w:rsidR="00A74D78" w:rsidRDefault="00000000">
      <w:pPr>
        <w:pStyle w:val="Heading1"/>
      </w:pPr>
      <w:r>
        <w:t>9. Children's Data</w:t>
      </w:r>
    </w:p>
    <w:p w14:paraId="0E7133D1" w14:textId="77777777" w:rsidR="00A74D78" w:rsidRDefault="00000000">
      <w:pPr>
        <w:spacing w:after="120"/>
      </w:pPr>
      <w:r>
        <w:lastRenderedPageBreak/>
        <w:t>Family Pulse may store transaction data for minor household members' accounts. This data is collected under parental consent, used solely for financial education purposes, and subject to the same protections as adult household member data.</w:t>
      </w:r>
    </w:p>
    <w:p w14:paraId="27DD86C9" w14:textId="77777777" w:rsidR="00A74D78" w:rsidRDefault="00A74D78">
      <w:pPr>
        <w:spacing w:after="160"/>
      </w:pPr>
    </w:p>
    <w:p w14:paraId="788886C9" w14:textId="77777777" w:rsidR="00A74D78" w:rsidRDefault="00000000">
      <w:pPr>
        <w:pStyle w:val="Heading1"/>
      </w:pPr>
      <w:r>
        <w:t>10. Contact</w:t>
      </w:r>
    </w:p>
    <w:p w14:paraId="28A7CEF2" w14:textId="77777777" w:rsidR="00A74D78" w:rsidRDefault="00000000">
      <w:pPr>
        <w:spacing w:after="120"/>
      </w:pPr>
      <w:r>
        <w:t>Questions regarding this Privacy Policy should be directed to the household application owner.</w:t>
      </w:r>
    </w:p>
    <w:p w14:paraId="48BAF28E" w14:textId="77777777" w:rsidR="00A74D78" w:rsidRDefault="00A74D78">
      <w:pPr>
        <w:spacing w:after="160"/>
      </w:pPr>
    </w:p>
    <w:p w14:paraId="46F806DB" w14:textId="77777777" w:rsidR="00A74D78" w:rsidRDefault="00A74D78">
      <w:pPr>
        <w:pBdr>
          <w:bottom w:val="single" w:sz="4" w:space="1" w:color="CCCCCC"/>
        </w:pBdr>
        <w:spacing w:after="200"/>
      </w:pPr>
    </w:p>
    <w:p w14:paraId="342BCE29" w14:textId="77777777" w:rsidR="00A74D78" w:rsidRDefault="00000000">
      <w:pPr>
        <w:spacing w:after="120"/>
      </w:pPr>
      <w:r>
        <w:rPr>
          <w:i/>
          <w:iCs/>
          <w:color w:val="888888"/>
          <w:sz w:val="18"/>
          <w:szCs w:val="18"/>
        </w:rPr>
        <w:t xml:space="preserve">Last reviewed: March 8, </w:t>
      </w:r>
      <w:proofErr w:type="gramStart"/>
      <w:r>
        <w:rPr>
          <w:i/>
          <w:iCs/>
          <w:color w:val="888888"/>
          <w:sz w:val="18"/>
          <w:szCs w:val="18"/>
        </w:rPr>
        <w:t>2026</w:t>
      </w:r>
      <w:proofErr w:type="gramEnd"/>
      <w:r>
        <w:rPr>
          <w:i/>
          <w:iCs/>
          <w:color w:val="888888"/>
          <w:sz w:val="18"/>
          <w:szCs w:val="18"/>
        </w:rPr>
        <w:t xml:space="preserve"> | Owner: Eric</w:t>
      </w:r>
    </w:p>
    <w:sectPr w:rsidR="00A74D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DF5"/>
    <w:multiLevelType w:val="hybridMultilevel"/>
    <w:tmpl w:val="90D82932"/>
    <w:lvl w:ilvl="0" w:tplc="EE5E565A">
      <w:start w:val="1"/>
      <w:numFmt w:val="bullet"/>
      <w:lvlText w:val="•"/>
      <w:lvlJc w:val="left"/>
      <w:pPr>
        <w:ind w:left="720" w:hanging="360"/>
      </w:pPr>
    </w:lvl>
    <w:lvl w:ilvl="1" w:tplc="18409172">
      <w:numFmt w:val="decimal"/>
      <w:lvlText w:val=""/>
      <w:lvlJc w:val="left"/>
    </w:lvl>
    <w:lvl w:ilvl="2" w:tplc="4A2CDB0E">
      <w:numFmt w:val="decimal"/>
      <w:lvlText w:val=""/>
      <w:lvlJc w:val="left"/>
    </w:lvl>
    <w:lvl w:ilvl="3" w:tplc="41640B6C">
      <w:numFmt w:val="decimal"/>
      <w:lvlText w:val=""/>
      <w:lvlJc w:val="left"/>
    </w:lvl>
    <w:lvl w:ilvl="4" w:tplc="6A187C2E">
      <w:numFmt w:val="decimal"/>
      <w:lvlText w:val=""/>
      <w:lvlJc w:val="left"/>
    </w:lvl>
    <w:lvl w:ilvl="5" w:tplc="832A65F0">
      <w:numFmt w:val="decimal"/>
      <w:lvlText w:val=""/>
      <w:lvlJc w:val="left"/>
    </w:lvl>
    <w:lvl w:ilvl="6" w:tplc="3E56DE26">
      <w:numFmt w:val="decimal"/>
      <w:lvlText w:val=""/>
      <w:lvlJc w:val="left"/>
    </w:lvl>
    <w:lvl w:ilvl="7" w:tplc="D5E8A58C">
      <w:numFmt w:val="decimal"/>
      <w:lvlText w:val=""/>
      <w:lvlJc w:val="left"/>
    </w:lvl>
    <w:lvl w:ilvl="8" w:tplc="72407EF4">
      <w:numFmt w:val="decimal"/>
      <w:lvlText w:val=""/>
      <w:lvlJc w:val="left"/>
    </w:lvl>
  </w:abstractNum>
  <w:abstractNum w:abstractNumId="1" w15:restartNumberingAfterBreak="0">
    <w:nsid w:val="3852603C"/>
    <w:multiLevelType w:val="hybridMultilevel"/>
    <w:tmpl w:val="2B723306"/>
    <w:lvl w:ilvl="0" w:tplc="C3D4487E">
      <w:start w:val="1"/>
      <w:numFmt w:val="bullet"/>
      <w:lvlText w:val="●"/>
      <w:lvlJc w:val="left"/>
      <w:pPr>
        <w:ind w:left="720" w:hanging="360"/>
      </w:pPr>
    </w:lvl>
    <w:lvl w:ilvl="1" w:tplc="9C329098">
      <w:start w:val="1"/>
      <w:numFmt w:val="bullet"/>
      <w:lvlText w:val="○"/>
      <w:lvlJc w:val="left"/>
      <w:pPr>
        <w:ind w:left="1440" w:hanging="360"/>
      </w:pPr>
    </w:lvl>
    <w:lvl w:ilvl="2" w:tplc="955A28FC">
      <w:start w:val="1"/>
      <w:numFmt w:val="bullet"/>
      <w:lvlText w:val="■"/>
      <w:lvlJc w:val="left"/>
      <w:pPr>
        <w:ind w:left="2160" w:hanging="360"/>
      </w:pPr>
    </w:lvl>
    <w:lvl w:ilvl="3" w:tplc="9656D260">
      <w:start w:val="1"/>
      <w:numFmt w:val="bullet"/>
      <w:lvlText w:val="●"/>
      <w:lvlJc w:val="left"/>
      <w:pPr>
        <w:ind w:left="2880" w:hanging="360"/>
      </w:pPr>
    </w:lvl>
    <w:lvl w:ilvl="4" w:tplc="24226E12">
      <w:start w:val="1"/>
      <w:numFmt w:val="bullet"/>
      <w:lvlText w:val="○"/>
      <w:lvlJc w:val="left"/>
      <w:pPr>
        <w:ind w:left="3600" w:hanging="360"/>
      </w:pPr>
    </w:lvl>
    <w:lvl w:ilvl="5" w:tplc="4268210E">
      <w:start w:val="1"/>
      <w:numFmt w:val="bullet"/>
      <w:lvlText w:val="■"/>
      <w:lvlJc w:val="left"/>
      <w:pPr>
        <w:ind w:left="4320" w:hanging="360"/>
      </w:pPr>
    </w:lvl>
    <w:lvl w:ilvl="6" w:tplc="A0B273A4">
      <w:start w:val="1"/>
      <w:numFmt w:val="bullet"/>
      <w:lvlText w:val="●"/>
      <w:lvlJc w:val="left"/>
      <w:pPr>
        <w:ind w:left="5040" w:hanging="360"/>
      </w:pPr>
    </w:lvl>
    <w:lvl w:ilvl="7" w:tplc="EF367B50">
      <w:start w:val="1"/>
      <w:numFmt w:val="bullet"/>
      <w:lvlText w:val="●"/>
      <w:lvlJc w:val="left"/>
      <w:pPr>
        <w:ind w:left="5760" w:hanging="360"/>
      </w:pPr>
    </w:lvl>
    <w:lvl w:ilvl="8" w:tplc="314CA55A">
      <w:start w:val="1"/>
      <w:numFmt w:val="bullet"/>
      <w:lvlText w:val="●"/>
      <w:lvlJc w:val="left"/>
      <w:pPr>
        <w:ind w:left="6480" w:hanging="360"/>
      </w:pPr>
    </w:lvl>
  </w:abstractNum>
  <w:abstractNum w:abstractNumId="2" w15:restartNumberingAfterBreak="0">
    <w:nsid w:val="44A23237"/>
    <w:multiLevelType w:val="hybridMultilevel"/>
    <w:tmpl w:val="32987B7A"/>
    <w:lvl w:ilvl="0" w:tplc="60ECD63C">
      <w:start w:val="1"/>
      <w:numFmt w:val="bullet"/>
      <w:lvlText w:val="◦"/>
      <w:lvlJc w:val="left"/>
      <w:pPr>
        <w:ind w:left="1080" w:hanging="360"/>
      </w:pPr>
    </w:lvl>
    <w:lvl w:ilvl="1" w:tplc="65FAB194">
      <w:numFmt w:val="decimal"/>
      <w:lvlText w:val=""/>
      <w:lvlJc w:val="left"/>
    </w:lvl>
    <w:lvl w:ilvl="2" w:tplc="255466AC">
      <w:numFmt w:val="decimal"/>
      <w:lvlText w:val=""/>
      <w:lvlJc w:val="left"/>
    </w:lvl>
    <w:lvl w:ilvl="3" w:tplc="296EE8A6">
      <w:numFmt w:val="decimal"/>
      <w:lvlText w:val=""/>
      <w:lvlJc w:val="left"/>
    </w:lvl>
    <w:lvl w:ilvl="4" w:tplc="CB900340">
      <w:numFmt w:val="decimal"/>
      <w:lvlText w:val=""/>
      <w:lvlJc w:val="left"/>
    </w:lvl>
    <w:lvl w:ilvl="5" w:tplc="28B6383C">
      <w:numFmt w:val="decimal"/>
      <w:lvlText w:val=""/>
      <w:lvlJc w:val="left"/>
    </w:lvl>
    <w:lvl w:ilvl="6" w:tplc="E0F23F1C">
      <w:numFmt w:val="decimal"/>
      <w:lvlText w:val=""/>
      <w:lvlJc w:val="left"/>
    </w:lvl>
    <w:lvl w:ilvl="7" w:tplc="657232CC">
      <w:numFmt w:val="decimal"/>
      <w:lvlText w:val=""/>
      <w:lvlJc w:val="left"/>
    </w:lvl>
    <w:lvl w:ilvl="8" w:tplc="43546C50">
      <w:numFmt w:val="decimal"/>
      <w:lvlText w:val=""/>
      <w:lvlJc w:val="left"/>
    </w:lvl>
  </w:abstractNum>
  <w:num w:numId="1" w16cid:durableId="1494370015">
    <w:abstractNumId w:val="1"/>
    <w:lvlOverride w:ilvl="0">
      <w:startOverride w:val="1"/>
    </w:lvlOverride>
  </w:num>
  <w:num w:numId="2" w16cid:durableId="400107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D78"/>
    <w:rsid w:val="00622E59"/>
    <w:rsid w:val="00A74D78"/>
    <w:rsid w:val="00C518BA"/>
    <w:rsid w:val="00E97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1AA39F"/>
  <w15:docId w15:val="{A1068B50-6493-6841-8A6F-819BF155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5F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502</Words>
  <Characters>3009</Characters>
  <Application>Microsoft Office Word</Application>
  <DocSecurity>0</DocSecurity>
  <Lines>79</Lines>
  <Paragraphs>51</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Forbell</cp:lastModifiedBy>
  <cp:revision>3</cp:revision>
  <dcterms:created xsi:type="dcterms:W3CDTF">2026-03-08T17:49:00Z</dcterms:created>
  <dcterms:modified xsi:type="dcterms:W3CDTF">2026-03-09T12:08:00Z</dcterms:modified>
</cp:coreProperties>
</file>