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STELLAR SCIENTIFIC (Draft for Resume)</w:t>
      </w:r>
    </w:p>
    <w:p>
      <w:r>
        <w:rPr>
          <w:b/>
        </w:rPr>
        <w:t>Director of Business Analytics</w:t>
        <w:br/>
      </w:r>
      <w:r>
        <w:t>Stellar Scientific, LLC    2025–Present</w:t>
      </w:r>
    </w:p>
    <w:p>
      <w:r>
        <w:rPr>
          <w:i/>
        </w:rPr>
        <w:t>Engineered the operating platform required to transform a fragmented pricing and catalog management process into a scalable enterprise capability supporting complex e-commerce operations.</w:t>
      </w:r>
    </w:p>
    <w:p>
      <w:r>
        <w:rPr>
          <w:b/>
        </w:rPr>
        <w:t xml:space="preserve">• </w:t>
      </w:r>
      <w:r>
        <w:t>Engineered the operating architecture required to manage complex pricing, catalog governance, and distributor-specific business rules through a single execution platform.</w:t>
      </w:r>
    </w:p>
    <w:p>
      <w:r>
        <w:rPr>
          <w:b/>
        </w:rPr>
        <w:t xml:space="preserve">• </w:t>
      </w:r>
      <w:r>
        <w:t>Converted institutional knowledge into organizational capability by embedding pricing logic, commercial rules, and operational decision-making into repeatable business systems.</w:t>
      </w:r>
    </w:p>
    <w:p>
      <w:r>
        <w:rPr>
          <w:b/>
        </w:rPr>
        <w:t xml:space="preserve">• </w:t>
      </w:r>
      <w:r>
        <w:t>Replaced fragmented manual workflows with a scalable operating framework that reduced process variation while improving speed, consistency, and quality.</w:t>
      </w:r>
    </w:p>
    <w:p>
      <w:r>
        <w:rPr>
          <w:b/>
        </w:rPr>
        <w:t xml:space="preserve">• </w:t>
      </w:r>
      <w:r>
        <w:t>Designed the business logic enabling hundreds of supplier catalogs, customer-specific pricing models, and e-commerce channels to operate through a unified system.</w:t>
      </w:r>
    </w:p>
    <w:p>
      <w:r>
        <w:rPr>
          <w:b/>
        </w:rPr>
        <w:t xml:space="preserve">• </w:t>
      </w:r>
      <w:r>
        <w:t>Created an extensible operating platform capable of supporting future business growth without requiring proportional increases in administrative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