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C366F">
      <w:pPr>
        <w:rPr>
          <w:rFonts w:hint="default"/>
          <w:lang w:val="pt-BR"/>
        </w:rPr>
      </w:pPr>
      <w:r>
        <w:rPr>
          <w:rFonts w:hint="default"/>
          <w:lang w:val="pt-BR"/>
        </w:rPr>
        <w:t>Efraim de Almeida Lima - SEGNA5</w:t>
      </w:r>
    </w:p>
    <w:p w14:paraId="71EDFB3E">
      <w:pPr>
        <w:rPr>
          <w:rFonts w:hint="default"/>
          <w:lang w:val="pt-BR"/>
        </w:rPr>
      </w:pPr>
    </w:p>
    <w:p w14:paraId="669268F3">
      <w:pPr>
        <w:rPr>
          <w:rFonts w:hint="default"/>
          <w:lang w:val="pt-BR"/>
        </w:rPr>
      </w:pPr>
      <w:r>
        <w:rPr>
          <w:rFonts w:hint="default"/>
          <w:lang w:val="pt-BR"/>
        </w:rPr>
        <w:t>Projeto de Topologia Segura com Serviços Críticos</w:t>
      </w:r>
    </w:p>
    <w:p w14:paraId="6D55F2CB">
      <w:pPr>
        <w:rPr>
          <w:rFonts w:hint="default"/>
          <w:lang w:val="pt-BR"/>
        </w:rPr>
      </w:pPr>
    </w:p>
    <w:p w14:paraId="66DA5976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Arquitetura de Defesa em Profundidade - Descrição Técnica e Políticas</w:t>
      </w:r>
    </w:p>
    <w:p w14:paraId="0FC17F7B">
      <w:pPr>
        <w:rPr>
          <w:rFonts w:hint="default"/>
          <w:lang w:val="pt-BR"/>
        </w:rPr>
      </w:pPr>
    </w:p>
    <w:p w14:paraId="606FB443">
      <w:pPr>
        <w:rPr>
          <w:rFonts w:hint="default"/>
          <w:lang w:val="pt-BR"/>
        </w:rPr>
      </w:pPr>
      <w:r>
        <w:rPr>
          <w:rFonts w:hint="default"/>
          <w:lang w:val="pt-BR"/>
        </w:rPr>
        <w:t>Seguindo as solcicitações da atividade desenvolvi o seguinte trabalho, sendo que adicionei por minha parte um servidor LDAP e outro com IAM, junto com ACLs para a parte de autenticação solicitada.</w:t>
      </w:r>
    </w:p>
    <w:p w14:paraId="320BDB93">
      <w:pPr>
        <w:rPr>
          <w:rFonts w:hint="default"/>
          <w:lang w:val="pt-BR"/>
        </w:rPr>
      </w:pPr>
    </w:p>
    <w:p w14:paraId="3F7FC9F7">
      <w:pPr>
        <w:rPr>
          <w:rFonts w:hint="default"/>
          <w:lang w:val="pt-BR"/>
        </w:rPr>
      </w:pPr>
      <w:r>
        <w:rPr>
          <w:rFonts w:hint="default"/>
          <w:lang w:val="pt-BR"/>
        </w:rPr>
        <w:t>1) Descrição de Cada Elemento</w:t>
      </w:r>
    </w:p>
    <w:p w14:paraId="3D486255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Firewall</w:t>
      </w:r>
    </w:p>
    <w:p w14:paraId="119A025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Controla o tráfego entre zonas de rede com base em políticas de segurança (IP, portas, protocolos, aplicação).</w:t>
      </w:r>
    </w:p>
    <w:p w14:paraId="1C777C7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Implementa inspeção stateful, NAT, e pode incluir funcionalidades UTM/NGFW (IPS, Antimalware, SSL inspection, App Control).</w:t>
      </w:r>
    </w:p>
    <w:p w14:paraId="259AF6A5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Tipos:</w:t>
      </w:r>
    </w:p>
    <w:p w14:paraId="785E7FE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Stateful: Mantém estado de conexões; permite/nega tráfego com base em sessões e regras.</w:t>
      </w:r>
    </w:p>
    <w:p w14:paraId="6680D92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Application Layer / NGFW: Inspeciona o conteúdo e contexto das aplicações, permite regras por aplicação/usuário, decriptografia SSL/TLS, DLP básico e WAF embutido em alguns casos.</w:t>
      </w:r>
    </w:p>
    <w:p w14:paraId="6180E384">
      <w:pPr>
        <w:rPr>
          <w:rFonts w:hint="default"/>
          <w:lang w:val="pt-BR"/>
        </w:rPr>
      </w:pPr>
      <w:r>
        <w:rPr>
          <w:rFonts w:hint="default"/>
          <w:lang w:val="pt-BR"/>
        </w:rPr>
        <w:t>Redundacia para evitar falhas e indisponibilidade.</w:t>
      </w:r>
    </w:p>
    <w:p w14:paraId="482ACA25">
      <w:pPr>
        <w:rPr>
          <w:rFonts w:hint="default"/>
          <w:lang w:val="pt-BR"/>
        </w:rPr>
      </w:pPr>
    </w:p>
    <w:p w14:paraId="09140E60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IPS/NIPS (Intrusion Prevention System)</w:t>
      </w:r>
    </w:p>
    <w:p w14:paraId="2B96090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- Detecção com base em assinaturas, heurística/anomalias (estatística/comportamental), reputação (feeds), detecção de evasão (normalização de protocolo), decodificadores específicos (HTTP, SMB, DNS).</w:t>
      </w:r>
    </w:p>
    <w:p w14:paraId="4DDEC52F">
      <w:pPr>
        <w:rPr>
          <w:rFonts w:hint="default"/>
          <w:lang w:val="pt-BR"/>
        </w:rPr>
      </w:pPr>
      <w:r>
        <w:rPr>
          <w:rFonts w:hint="default"/>
          <w:lang w:val="pt-BR"/>
        </w:rPr>
        <w:t>Como previne:</w:t>
      </w:r>
    </w:p>
    <w:p w14:paraId="0012D9D8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O modelo inline, descarta pacotes maliciosos, reseta sessões, bloqueia hosts por tempo (shunning), aplica rate limiting dinâmico.</w:t>
      </w:r>
    </w:p>
    <w:p w14:paraId="6FB7928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Integra com firewall para atualização de objetos dinâmicos (endurecimento adaptativo).</w:t>
      </w:r>
    </w:p>
    <w:p w14:paraId="56E3863B">
      <w:pPr>
        <w:rPr>
          <w:rFonts w:hint="default"/>
          <w:lang w:val="pt-BR"/>
        </w:rPr>
      </w:pPr>
      <w:r>
        <w:rPr>
          <w:rFonts w:hint="default"/>
          <w:lang w:val="pt-BR"/>
        </w:rPr>
        <w:t>Boas práticas:</w:t>
      </w:r>
    </w:p>
    <w:p w14:paraId="1261A66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Modo de aprendizagem em produção controlada antes de "block".</w:t>
      </w:r>
    </w:p>
    <w:p w14:paraId="4995E7A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Regras por zona/serviço para reduzir falsos positivos.</w:t>
      </w:r>
    </w:p>
    <w:p w14:paraId="24ABCA6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Atualizações frequentes de assinaturas e tuning contínuo.</w:t>
      </w:r>
    </w:p>
    <w:p w14:paraId="68D3B362">
      <w:pPr>
        <w:rPr>
          <w:rFonts w:hint="default"/>
          <w:lang w:val="pt-BR"/>
        </w:rPr>
      </w:pPr>
    </w:p>
    <w:p w14:paraId="5FC77389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DMZ (Demilitarized Zone)</w:t>
      </w:r>
    </w:p>
    <w:p w14:paraId="671AFD11">
      <w:pPr>
        <w:rPr>
          <w:rFonts w:hint="default"/>
          <w:lang w:val="pt-BR"/>
        </w:rPr>
      </w:pPr>
      <w:r>
        <w:rPr>
          <w:rFonts w:hint="default"/>
          <w:lang w:val="pt-BR"/>
        </w:rPr>
        <w:t>Importância:</w:t>
      </w:r>
    </w:p>
    <w:p w14:paraId="3D471A6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Isola serviços expostos à Internet da rede interna, reduzindo movimento lateral.</w:t>
      </w:r>
    </w:p>
    <w:p w14:paraId="2AB9ED9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Permite políticas mais restritivas entre DMZ ↔ Interno do que Internet ↔ DMZ.</w:t>
      </w:r>
    </w:p>
    <w:p w14:paraId="7821BDCF">
      <w:pPr>
        <w:rPr>
          <w:rFonts w:hint="default"/>
          <w:lang w:val="pt-BR"/>
        </w:rPr>
      </w:pPr>
      <w:r>
        <w:rPr>
          <w:rFonts w:hint="default"/>
          <w:lang w:val="pt-BR"/>
        </w:rPr>
        <w:t>Serviços típicos na DMZ:</w:t>
      </w:r>
    </w:p>
    <w:p w14:paraId="65EC76C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Web front-ends, reverse proxies, WAF (se não acoplado ao LB), servidores de e-mail (gateway/relay), DNS autoritativo externo, bastion hosts para saltos controlados.</w:t>
      </w:r>
    </w:p>
    <w:p w14:paraId="013E84DB">
      <w:pPr>
        <w:rPr>
          <w:rFonts w:hint="default"/>
          <w:lang w:val="pt-BR"/>
        </w:rPr>
      </w:pPr>
      <w:r>
        <w:rPr>
          <w:rFonts w:hint="default"/>
          <w:lang w:val="pt-BR"/>
        </w:rPr>
        <w:t>Integrações:</w:t>
      </w:r>
    </w:p>
    <w:p w14:paraId="6FC8CBF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HIDS/HIPS/EDR nos servidores DMZ.</w:t>
      </w:r>
    </w:p>
    <w:p w14:paraId="460C28A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Logs enviados a SIEM; controle estrito de egress (por exemplo, apenas para APIs ou bancos em portas específicas via firewall interno).</w:t>
      </w:r>
    </w:p>
    <w:p w14:paraId="57BC694A">
      <w:pPr>
        <w:rPr>
          <w:rFonts w:hint="default"/>
          <w:lang w:val="pt-BR"/>
        </w:rPr>
      </w:pPr>
    </w:p>
    <w:p w14:paraId="76A48823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VPN Concentrator</w:t>
      </w:r>
    </w:p>
    <w:p w14:paraId="0881E142">
      <w:pPr>
        <w:rPr>
          <w:rFonts w:hint="default"/>
          <w:lang w:val="pt-BR"/>
        </w:rPr>
      </w:pPr>
      <w:r>
        <w:rPr>
          <w:rFonts w:hint="default"/>
          <w:lang w:val="pt-BR"/>
        </w:rPr>
        <w:t>Como garante acesso remoto seguro:</w:t>
      </w:r>
    </w:p>
    <w:p w14:paraId="57337B0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Túneis IPsec/SSL VPN com criptografia forte (AES-GCM), PFS, e renegociação periódica de chaves.</w:t>
      </w:r>
    </w:p>
    <w:p w14:paraId="7F7FAD2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Autenticação forte via IAM/LDAP (MFA, certificados clientes, SAML/OIDC para ZTNA).</w:t>
      </w:r>
    </w:p>
    <w:p w14:paraId="2EDA007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Políticas de split-tunnel conforme necessidade; postura do endpoint (NAC/host-check) antes de conceder acesso.</w:t>
      </w:r>
    </w:p>
    <w:p w14:paraId="32ECE66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Segmentação: usuários VPN entram em VLAN/VRF própria com ACLs e regras de microacesso (just-in-time quando possível).</w:t>
      </w:r>
    </w:p>
    <w:p w14:paraId="6424AFF7">
      <w:pPr>
        <w:rPr>
          <w:rFonts w:hint="default"/>
          <w:lang w:val="pt-BR"/>
        </w:rPr>
      </w:pPr>
    </w:p>
    <w:p w14:paraId="2839F42F">
      <w:pPr>
        <w:rPr>
          <w:rFonts w:hint="default"/>
          <w:lang w:val="pt-BR"/>
        </w:rPr>
      </w:pPr>
    </w:p>
    <w:p w14:paraId="200F3384">
      <w:pPr>
        <w:rPr>
          <w:rFonts w:hint="default"/>
          <w:lang w:val="pt-BR"/>
        </w:rPr>
      </w:pPr>
    </w:p>
    <w:p w14:paraId="124CDF87">
      <w:pPr>
        <w:rPr>
          <w:rFonts w:hint="default"/>
          <w:lang w:val="pt-BR"/>
        </w:rPr>
      </w:pPr>
    </w:p>
    <w:p w14:paraId="0C6D9B60">
      <w:pPr>
        <w:rPr>
          <w:rFonts w:hint="default"/>
          <w:lang w:val="pt-BR"/>
        </w:rPr>
      </w:pPr>
    </w:p>
    <w:p w14:paraId="160969A7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Proxy Server</w:t>
      </w:r>
    </w:p>
    <w:p w14:paraId="7607E87F">
      <w:pPr>
        <w:rPr>
          <w:rFonts w:hint="default"/>
          <w:lang w:val="pt-BR"/>
        </w:rPr>
      </w:pPr>
      <w:r>
        <w:rPr>
          <w:rFonts w:hint="default"/>
          <w:lang w:val="pt-BR"/>
        </w:rPr>
        <w:t>Controle de acesso e filtragem:</w:t>
      </w:r>
    </w:p>
    <w:p w14:paraId="3E5912F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Proxy HTTP/HTTPS com autenticação integrada ao LDAP/IAM (transparent ou explicit).</w:t>
      </w:r>
    </w:p>
    <w:p w14:paraId="6E8D8CB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Filtragem por categorias (URL filtering), reputação, bloqueio de malware/phishing, DLP básico na saída.</w:t>
      </w:r>
    </w:p>
    <w:p w14:paraId="6D24DBB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TLS intercept/SSL inspection com exceções para privacidade/compliance.</w:t>
      </w:r>
    </w:p>
    <w:p w14:paraId="31E7414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Logs detalhados (URL, usuário, ação) enviados ao SIEM; políticas por grupo (ex.: devs, finanças).</w:t>
      </w:r>
    </w:p>
    <w:p w14:paraId="3B65064D">
      <w:pPr>
        <w:rPr>
          <w:rFonts w:hint="default"/>
          <w:lang w:val="pt-BR"/>
        </w:rPr>
      </w:pPr>
    </w:p>
    <w:p w14:paraId="46A9417D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Anti-DDoS</w:t>
      </w:r>
    </w:p>
    <w:p w14:paraId="7C8E2A89">
      <w:pPr>
        <w:rPr>
          <w:rFonts w:hint="default"/>
          <w:lang w:val="pt-BR"/>
        </w:rPr>
      </w:pPr>
      <w:r>
        <w:rPr>
          <w:rFonts w:hint="default"/>
          <w:lang w:val="pt-BR"/>
        </w:rPr>
        <w:t>Como mitiga ataques volumétricos:</w:t>
      </w:r>
    </w:p>
    <w:p w14:paraId="320E4BD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Camada upstream (provedor/cloud scrubbing) para absorver volumetria L3/L4 (SYN flood, UDP flood).</w:t>
      </w:r>
    </w:p>
    <w:p w14:paraId="24FCB3F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Técnicas: rate limiting com base em ASN/IP, detecção de anomalias de baseline, challenge/response (CAPTCHA/JS), validação de protocolo.</w:t>
      </w:r>
    </w:p>
    <w:p w14:paraId="3A60379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Integração com BGP FlowSpec/RTBH para desvio e mitigação fora do data center.</w:t>
      </w:r>
    </w:p>
    <w:p w14:paraId="0DCD34F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Telemetria para SIEM e ajuste em tempo real via SOC.</w:t>
      </w:r>
    </w:p>
    <w:p w14:paraId="7541086C">
      <w:pPr>
        <w:rPr>
          <w:rFonts w:hint="default"/>
          <w:lang w:val="pt-BR"/>
        </w:rPr>
      </w:pPr>
    </w:p>
    <w:p w14:paraId="165F3D48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Segmentação (VLANs/VRFs/Microsegmentação)</w:t>
      </w:r>
    </w:p>
    <w:p w14:paraId="674D5AF3">
      <w:pPr>
        <w:rPr>
          <w:rFonts w:hint="default"/>
          <w:lang w:val="pt-BR"/>
        </w:rPr>
      </w:pPr>
      <w:r>
        <w:rPr>
          <w:rFonts w:hint="default"/>
          <w:lang w:val="pt-BR"/>
        </w:rPr>
        <w:t>Benefícios para segurança interna:</w:t>
      </w:r>
    </w:p>
    <w:p w14:paraId="022E9842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Limita movimento lateral e escopo de incidentes.</w:t>
      </w:r>
    </w:p>
    <w:p w14:paraId="21B66A5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Implementa princípio do menor privilégio em nível de rede.</w:t>
      </w:r>
    </w:p>
    <w:p w14:paraId="7F98C792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VLANs por função (Usuários, App, DB, Gerência, VPN); VRFs para isolar domínios de roteamento.</w:t>
      </w:r>
    </w:p>
    <w:p w14:paraId="13B2C4B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Microsegmentação com firewalls internos/ACLs entre workloads (leste-oeste), preferencialmente com identidades de workload (labels) quando disponível.</w:t>
      </w:r>
    </w:p>
    <w:p w14:paraId="31A0A572">
      <w:pPr>
        <w:rPr>
          <w:rFonts w:hint="default"/>
          <w:lang w:val="pt-BR"/>
        </w:rPr>
      </w:pPr>
    </w:p>
    <w:p w14:paraId="2E4975C5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HIPS/EDR</w:t>
      </w:r>
    </w:p>
    <w:p w14:paraId="31CBC301">
      <w:pPr>
        <w:rPr>
          <w:rFonts w:hint="default"/>
          <w:lang w:val="pt-BR"/>
        </w:rPr>
      </w:pPr>
      <w:r>
        <w:rPr>
          <w:rFonts w:hint="default"/>
          <w:lang w:val="pt-BR"/>
        </w:rPr>
        <w:t>Proteção em endpoints e servidores:</w:t>
      </w:r>
    </w:p>
    <w:p w14:paraId="706A72A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HIPS: prevenção local a explorações (proteção de memória, bloqueio de execuções não autorizadas, controle de aplicações).</w:t>
      </w:r>
    </w:p>
    <w:p w14:paraId="0A6E7EC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EDR: telemetria avançada, detecção comportamental (MITRE ATT&amp;CK), quarentena, coleta forense, resposta remota.</w:t>
      </w:r>
    </w:p>
    <w:p w14:paraId="7D9CB1F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Integra com IAM (condições de acesso baseadas em postura), SIEM (correlação) e SOAR (resposta automatizada).</w:t>
      </w:r>
    </w:p>
    <w:p w14:paraId="202282A0">
      <w:pPr>
        <w:rPr>
          <w:rFonts w:hint="default"/>
          <w:lang w:val="pt-BR"/>
        </w:rPr>
      </w:pPr>
    </w:p>
    <w:p w14:paraId="0B5CE571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Servidor de Logs/SIEM</w:t>
      </w:r>
    </w:p>
    <w:p w14:paraId="52B54E82">
      <w:pPr>
        <w:rPr>
          <w:rFonts w:hint="default"/>
          <w:lang w:val="pt-BR"/>
        </w:rPr>
      </w:pPr>
      <w:r>
        <w:rPr>
          <w:rFonts w:hint="default"/>
          <w:lang w:val="pt-BR"/>
        </w:rPr>
        <w:t>Monitoramento e correlação:</w:t>
      </w:r>
    </w:p>
    <w:p w14:paraId="473CB5A2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Centraliza logs (firewalls, IPS/IDS, WAF, LB, proxy, VPN, LDAP, IAM, servidores, EDR).</w:t>
      </w:r>
    </w:p>
    <w:p w14:paraId="32F3F15E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Normalização, enriquecimento (GeoIP, TI), correlação multi-fonte, detecção de anomalias, UEBA.</w:t>
      </w:r>
    </w:p>
    <w:p w14:paraId="5CD0D7A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Dashboards de postura, alertas priorizados, playbooks de resposta (via SOAR).</w:t>
      </w:r>
    </w:p>
    <w:p w14:paraId="12C66A2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Retenção conforme compliance; trilha de auditoria para investigações.</w:t>
      </w:r>
    </w:p>
    <w:p w14:paraId="5B61070C">
      <w:pPr>
        <w:rPr>
          <w:rFonts w:hint="default"/>
          <w:lang w:val="pt-BR"/>
        </w:rPr>
      </w:pPr>
    </w:p>
    <w:p w14:paraId="378546E7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Servidor de Atualizações (Patch/WSUS/Linux Repo/3rd Party)</w:t>
      </w:r>
    </w:p>
    <w:p w14:paraId="00885A06">
      <w:pPr>
        <w:rPr>
          <w:rFonts w:hint="default"/>
          <w:lang w:val="pt-BR"/>
        </w:rPr>
      </w:pPr>
      <w:r>
        <w:rPr>
          <w:rFonts w:hint="default"/>
          <w:lang w:val="pt-BR"/>
        </w:rPr>
        <w:t>Gestão de patches e hardening:</w:t>
      </w:r>
    </w:p>
    <w:p w14:paraId="058E923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Orquestra patching de SO e aplicativos (também firmware de rede/segurança).</w:t>
      </w:r>
    </w:p>
    <w:p w14:paraId="73271B8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Janelas de manutenção e anéis de implantação (canary → broad).</w:t>
      </w:r>
    </w:p>
    <w:p w14:paraId="590404A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Baseia-se em CIS Benchmarks/NIST para hardening; varredura de compliance pós-patch.</w:t>
      </w:r>
    </w:p>
    <w:p w14:paraId="5715CFE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Integra com EDR para validação de versão/assinatura e com SIEM para auditoria.</w:t>
      </w:r>
    </w:p>
    <w:p w14:paraId="4E042D9A">
      <w:pPr>
        <w:rPr>
          <w:rFonts w:hint="default"/>
          <w:lang w:val="pt-BR"/>
        </w:rPr>
      </w:pPr>
    </w:p>
    <w:p w14:paraId="64E8C176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LDAP Server (Diretório) e IAM</w:t>
      </w:r>
    </w:p>
    <w:p w14:paraId="18895796">
      <w:pPr>
        <w:rPr>
          <w:rFonts w:hint="default"/>
          <w:lang w:val="pt-BR"/>
        </w:rPr>
      </w:pPr>
      <w:r>
        <w:rPr>
          <w:rFonts w:hint="default"/>
          <w:lang w:val="pt-BR"/>
        </w:rPr>
        <w:t>Diretório LDAP:</w:t>
      </w:r>
    </w:p>
    <w:p w14:paraId="06856A9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Armazena identidades, grupos, atributos e políticas que são consumidos por VPN, Proxy, servidores, aplicativos.</w:t>
      </w:r>
    </w:p>
    <w:p w14:paraId="6912D3D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Alta disponibilidade (multi-master/replicação), TLS obrigatório, bind seguro e controles de schema.</w:t>
      </w:r>
    </w:p>
    <w:p w14:paraId="13D61A07">
      <w:pPr>
        <w:rPr>
          <w:rFonts w:hint="default"/>
          <w:lang w:val="pt-BR"/>
        </w:rPr>
      </w:pPr>
      <w:r>
        <w:rPr>
          <w:rFonts w:hint="default"/>
          <w:lang w:val="pt-BR"/>
        </w:rPr>
        <w:t>- IAM:</w:t>
      </w:r>
    </w:p>
    <w:p w14:paraId="65BF06B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MFA, SSO (SAML/OIDC), JIT/JEA, RBAC/ABAC, rotinas de provisionamento/desprovisionamento.</w:t>
      </w:r>
    </w:p>
    <w:p w14:paraId="2678F4D8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Governa acesso administrativo (break-glass), revisões periódicas (access reviews) e logs de autenticação para SIEM.</w:t>
      </w:r>
    </w:p>
    <w:p w14:paraId="07F3CD24">
      <w:pPr>
        <w:rPr>
          <w:rFonts w:hint="default"/>
          <w:lang w:val="pt-BR"/>
        </w:rPr>
      </w:pPr>
    </w:p>
    <w:p w14:paraId="043F96B7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Load Balancer com WAF integrado</w:t>
      </w:r>
    </w:p>
    <w:p w14:paraId="1045B986">
      <w:pPr>
        <w:rPr>
          <w:rFonts w:hint="default"/>
          <w:lang w:val="pt-BR"/>
        </w:rPr>
      </w:pPr>
      <w:r>
        <w:rPr>
          <w:rFonts w:hint="default"/>
          <w:lang w:val="pt-BR"/>
        </w:rPr>
        <w:t>Funções combinadas:</w:t>
      </w:r>
    </w:p>
    <w:p w14:paraId="795ED43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Distribuição de tráfego (L4/L7), health checks, SSL offloading, session stickiness.</w:t>
      </w:r>
    </w:p>
    <w:p w14:paraId="2CD92D8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WAF: regras para OWASP Top 10 (SQLi, XSS, CSRF), validação de cabeçalhos, rate limiting por caminho/API, bot management.</w:t>
      </w:r>
    </w:p>
    <w:p w14:paraId="01D85FA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Integração com IDS/IPS e SIEM; bloqueio dinâmico por assinaturas e reputação.</w:t>
      </w:r>
    </w:p>
    <w:p w14:paraId="16F5CFE2">
      <w:pPr>
        <w:rPr>
          <w:rFonts w:hint="default"/>
          <w:lang w:val="pt-BR"/>
        </w:rPr>
      </w:pPr>
    </w:p>
    <w:p w14:paraId="7185BC92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Servidor com ACLs</w:t>
      </w:r>
    </w:p>
    <w:p w14:paraId="460DEF17">
      <w:pPr>
        <w:rPr>
          <w:rFonts w:hint="default"/>
          <w:lang w:val="pt-BR"/>
        </w:rPr>
      </w:pPr>
      <w:r>
        <w:rPr>
          <w:rFonts w:hint="default"/>
          <w:lang w:val="pt-BR"/>
        </w:rPr>
        <w:t>Papel:</w:t>
      </w:r>
    </w:p>
    <w:p w14:paraId="027D56D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ACLs no SO e no filesystem (POSIX/NTFS) para controlar acesso a pastas/dados sensíveis por grupo/função (via LDAP/IAM).</w:t>
      </w:r>
    </w:p>
    <w:p w14:paraId="6945A82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ACLs de rede (host-based firewall) para restringir portas de gestão e serviços internos.</w:t>
      </w:r>
    </w:p>
    <w:p w14:paraId="2D58CFA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Auditoria habilitada (file access audit) com envio ao SIEM.</w:t>
      </w:r>
    </w:p>
    <w:p w14:paraId="1FF9E008">
      <w:pPr>
        <w:rPr>
          <w:rFonts w:hint="default"/>
          <w:lang w:val="pt-BR"/>
        </w:rPr>
      </w:pPr>
    </w:p>
    <w:p w14:paraId="1110AED0">
      <w:pPr>
        <w:rPr>
          <w:rFonts w:hint="default"/>
          <w:lang w:val="pt-BR"/>
        </w:rPr>
      </w:pPr>
      <w:r>
        <w:rPr>
          <w:rFonts w:hint="default"/>
          <w:lang w:val="pt-BR"/>
        </w:rPr>
        <w:t>2) Políticas de Segurança - Exemplos Práticos</w:t>
      </w:r>
    </w:p>
    <w:p w14:paraId="424E1B4C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Regras de Firewall (Entrada/Saída)</w:t>
      </w:r>
    </w:p>
    <w:p w14:paraId="5AA2C2D5">
      <w:pPr>
        <w:rPr>
          <w:rFonts w:hint="default"/>
          <w:lang w:val="pt-BR"/>
        </w:rPr>
      </w:pPr>
      <w:r>
        <w:rPr>
          <w:rFonts w:hint="default"/>
          <w:lang w:val="pt-BR"/>
        </w:rPr>
        <w:t>- Perímetro (Internet → DMZ):</w:t>
      </w:r>
    </w:p>
    <w:p w14:paraId="5CAA21F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Permitir apenas portas necessárias por serviço (ex.: 80/443 para web; 25/587 para SMTP relay; 53/UDP/TCP para DNS autoritativo).</w:t>
      </w:r>
    </w:p>
    <w:p w14:paraId="5E8A94B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Bloquear todo o restante (deny-all implícito).</w:t>
      </w:r>
    </w:p>
    <w:p w14:paraId="2F2128C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Aplicar inspeção TLS no NGFW onde permitido, e política WAF no LB.</w:t>
      </w:r>
    </w:p>
    <w:p w14:paraId="4D032C8B">
      <w:pPr>
        <w:rPr>
          <w:rFonts w:hint="default"/>
          <w:lang w:val="pt-BR"/>
        </w:rPr>
      </w:pPr>
      <w:r>
        <w:rPr>
          <w:rFonts w:hint="default"/>
          <w:lang w:val="pt-BR"/>
        </w:rPr>
        <w:t>- DMZ → Interno:</w:t>
      </w:r>
    </w:p>
    <w:p w14:paraId="504938D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Web front-ends na DMZ só podem acessar backends internos específicos (ex.: App API na porta 8443/TLS; DB via proxy/jump apenas quando arquiteturalmente necessário).</w:t>
      </w:r>
    </w:p>
    <w:p w14:paraId="1108C5C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Bloquear conexões iniciadas da rede interna para a Internet via portas não aprovadas (egress filtering). Proxy obrigatório para HTTP/HTTPS.</w:t>
      </w:r>
    </w:p>
    <w:p w14:paraId="5A56AF24">
      <w:pPr>
        <w:rPr>
          <w:rFonts w:hint="default"/>
          <w:lang w:val="pt-BR"/>
        </w:rPr>
      </w:pPr>
      <w:r>
        <w:rPr>
          <w:rFonts w:hint="default"/>
          <w:lang w:val="pt-BR"/>
        </w:rPr>
        <w:t>- Gerência (VLAN Mgmt):</w:t>
      </w:r>
    </w:p>
    <w:p w14:paraId="1925E42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Acesso somente via jump/bastion, com MFA e IPs permitidos.</w:t>
      </w:r>
    </w:p>
    <w:p w14:paraId="4BD6525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Bloquear acesso lateral entre dispositivos de rede (no mesh), exceto protocolos de gestão controlados (SSH v2, SNMPv3, NTP, syslog TLS).</w:t>
      </w:r>
    </w:p>
    <w:p w14:paraId="79014870">
      <w:pPr>
        <w:rPr>
          <w:rFonts w:hint="default"/>
          <w:lang w:val="pt-BR"/>
        </w:rPr>
      </w:pPr>
      <w:r>
        <w:rPr>
          <w:rFonts w:hint="default"/>
          <w:lang w:val="pt-BR"/>
        </w:rPr>
        <w:t>- VPN:</w:t>
      </w:r>
    </w:p>
    <w:p w14:paraId="5557141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Usuários VPN entram em subnet dedicada; acesso somente a recursos específicos via ACLs (Zero Trust).</w:t>
      </w:r>
    </w:p>
    <w:p w14:paraId="3BC47B8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Proibir tráfego leste-oeste entre clientes VPN.</w:t>
      </w:r>
    </w:p>
    <w:p w14:paraId="4D3C5751">
      <w:pPr>
        <w:rPr>
          <w:rFonts w:hint="default"/>
          <w:lang w:val="pt-BR"/>
        </w:rPr>
      </w:pPr>
      <w:r>
        <w:rPr>
          <w:rFonts w:hint="default"/>
          <w:lang w:val="pt-BR"/>
        </w:rPr>
        <w:t>- Saída (Egress):</w:t>
      </w:r>
    </w:p>
    <w:p w14:paraId="21D8265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Bloquear 25/TCP (SMTP) externo, exceto relays aprovados.</w:t>
      </w:r>
    </w:p>
    <w:p w14:paraId="41C375E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Restringir saída para 80/443 somente via proxy/Firewall com inspeção.</w:t>
      </w:r>
    </w:p>
    <w:p w14:paraId="6D78AA3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Bloquear DNS direto para Internet; obrigar uso de DNS interno/seguro.</w:t>
      </w:r>
    </w:p>
    <w:p w14:paraId="7571D2C5">
      <w:pPr>
        <w:rPr>
          <w:rFonts w:hint="default"/>
          <w:lang w:val="pt-BR"/>
        </w:rPr>
      </w:pPr>
    </w:p>
    <w:p w14:paraId="0366167F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Controle de Acesso entre VLANs</w:t>
      </w:r>
    </w:p>
    <w:p w14:paraId="2D8C3F30">
      <w:pPr>
        <w:rPr>
          <w:rFonts w:hint="default"/>
          <w:lang w:val="pt-BR"/>
        </w:rPr>
      </w:pPr>
      <w:r>
        <w:rPr>
          <w:rFonts w:hint="default"/>
          <w:lang w:val="pt-BR"/>
        </w:rPr>
        <w:t>- VLAN Usuários → VLAN App:</w:t>
      </w:r>
    </w:p>
    <w:p w14:paraId="19F5214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Permitir apenas portas das aplicações publicadas (ex.: 443/TLS); negar SMB/WinRM/RDP direto.</w:t>
      </w:r>
    </w:p>
    <w:p w14:paraId="16B2E2A5">
      <w:pPr>
        <w:rPr>
          <w:rFonts w:hint="default"/>
          <w:lang w:val="pt-BR"/>
        </w:rPr>
      </w:pPr>
      <w:r>
        <w:rPr>
          <w:rFonts w:hint="default"/>
          <w:lang w:val="pt-BR"/>
        </w:rPr>
        <w:t>- VLAN App → VLAN DB:</w:t>
      </w:r>
    </w:p>
    <w:p w14:paraId="11EBEC9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Permitir somente portas do banco (ex.: 5432/3306/1433) e somente entre hosts concretos (objeto de rede) ou através de proxies.</w:t>
      </w:r>
    </w:p>
    <w:p w14:paraId="299DE36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Implementar TLS mútua entre app e DB quando possível.</w:t>
      </w:r>
    </w:p>
    <w:p w14:paraId="4115E769">
      <w:pPr>
        <w:rPr>
          <w:rFonts w:hint="default"/>
          <w:lang w:val="pt-BR"/>
        </w:rPr>
      </w:pPr>
      <w:r>
        <w:rPr>
          <w:rFonts w:hint="default"/>
          <w:lang w:val="pt-BR"/>
        </w:rPr>
        <w:t>- VLAN Mgmt:</w:t>
      </w:r>
    </w:p>
    <w:p w14:paraId="33E1AE0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Isolada; acesso apenas de jump hosts e contas de administração com MFA.</w:t>
      </w:r>
    </w:p>
    <w:p w14:paraId="5780C265">
      <w:pPr>
        <w:rPr>
          <w:rFonts w:hint="default"/>
          <w:lang w:val="pt-BR"/>
        </w:rPr>
      </w:pPr>
      <w:r>
        <w:rPr>
          <w:rFonts w:hint="default"/>
          <w:lang w:val="pt-BR"/>
        </w:rPr>
        <w:t>- VLAN VPN:</w:t>
      </w:r>
    </w:p>
    <w:p w14:paraId="52E58ED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Regras específicas por grupo (RBAC de rede): por exemplo, "Suporte" pode acessar RDP/SSH de jump; "Vendas" apenas porta 443 de aplicações internas.</w:t>
      </w:r>
    </w:p>
    <w:p w14:paraId="52F57C9A">
      <w:pPr>
        <w:rPr>
          <w:rFonts w:hint="default"/>
          <w:lang w:val="pt-BR"/>
        </w:rPr>
      </w:pPr>
      <w:r>
        <w:rPr>
          <w:rFonts w:hint="default"/>
          <w:lang w:val="pt-BR"/>
        </w:rPr>
        <w:t>- IDS/IPS interno entre zonas com políticas distintas para detectar lateral movement.</w:t>
      </w:r>
    </w:p>
    <w:p w14:paraId="6671FD9D">
      <w:pPr>
        <w:rPr>
          <w:rFonts w:hint="default"/>
          <w:lang w:val="pt-BR"/>
        </w:rPr>
      </w:pPr>
    </w:p>
    <w:p w14:paraId="4EB5F401">
      <w:pPr>
        <w:rPr>
          <w:rFonts w:hint="default"/>
          <w:lang w:val="pt-BR"/>
        </w:rPr>
      </w:pPr>
    </w:p>
    <w:p w14:paraId="6A3C1476">
      <w:pPr>
        <w:rPr>
          <w:rFonts w:hint="default"/>
          <w:lang w:val="pt-BR"/>
        </w:rPr>
      </w:pPr>
    </w:p>
    <w:p w14:paraId="4E1AA255">
      <w:pPr>
        <w:rPr>
          <w:rFonts w:hint="default"/>
          <w:lang w:val="pt-BR"/>
        </w:rPr>
      </w:pPr>
    </w:p>
    <w:p w14:paraId="6CCECB31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Autenticação Forte na VPN (MFA)</w:t>
      </w:r>
    </w:p>
    <w:p w14:paraId="54C17C46">
      <w:pPr>
        <w:rPr>
          <w:rFonts w:hint="default"/>
          <w:lang w:val="pt-BR"/>
        </w:rPr>
      </w:pPr>
      <w:r>
        <w:rPr>
          <w:rFonts w:hint="default"/>
          <w:lang w:val="pt-BR"/>
        </w:rPr>
        <w:t>- Requisitos:</w:t>
      </w:r>
    </w:p>
    <w:p w14:paraId="428C9D1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MFA obrigatório (TOTP, push, FIDO2) + senha complexa/rotacionada.</w:t>
      </w:r>
    </w:p>
    <w:p w14:paraId="6836EC6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Opcional/fortemente recomendado: certificados de cliente instalados e vinculados ao dispositivo.</w:t>
      </w:r>
    </w:p>
    <w:p w14:paraId="2733234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Postura do endpoint: EDR instalado, disco criptografado, firewall local ativo, patches dentro do baseline.</w:t>
      </w:r>
    </w:p>
    <w:p w14:paraId="58DFA66C">
      <w:pPr>
        <w:rPr>
          <w:rFonts w:hint="default"/>
          <w:lang w:val="pt-BR"/>
        </w:rPr>
      </w:pPr>
      <w:r>
        <w:rPr>
          <w:rFonts w:hint="default"/>
          <w:lang w:val="pt-BR"/>
        </w:rPr>
        <w:t>- Fluxo:</w:t>
      </w:r>
    </w:p>
    <w:p w14:paraId="5C75144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Autenticação primária no IAM (SAML/OIDC/LDAP bind seguro).</w:t>
      </w:r>
    </w:p>
    <w:p w14:paraId="4C7EB4E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Autorização baseada em grupos/atributos (ABAC) para mapear políticas de rede (atribui VLAN/ACLs dinâmicas).</w:t>
      </w:r>
    </w:p>
    <w:p w14:paraId="48BFEAC7">
      <w:pPr>
        <w:rPr>
          <w:rFonts w:hint="default"/>
          <w:lang w:val="pt-BR"/>
        </w:rPr>
      </w:pPr>
      <w:r>
        <w:rPr>
          <w:rFonts w:hint="default"/>
          <w:lang w:val="pt-BR"/>
        </w:rPr>
        <w:t>- Sessões:</w:t>
      </w:r>
    </w:p>
    <w:p w14:paraId="10CF42C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Idle/absolute timeout definidos; reautenticação periódica; detecção de anomalia (local incomum).</w:t>
      </w:r>
    </w:p>
    <w:p w14:paraId="6AB3C052">
      <w:pPr>
        <w:rPr>
          <w:rFonts w:hint="default"/>
          <w:lang w:val="pt-BR"/>
        </w:rPr>
      </w:pPr>
    </w:p>
    <w:p w14:paraId="25E73B71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Política de Atualização e Antivírus/EDR</w:t>
      </w:r>
    </w:p>
    <w:p w14:paraId="5DF4EC0C">
      <w:pPr>
        <w:rPr>
          <w:rFonts w:hint="default"/>
          <w:lang w:val="pt-BR"/>
        </w:rPr>
      </w:pPr>
      <w:r>
        <w:rPr>
          <w:rFonts w:hint="default"/>
          <w:lang w:val="pt-BR"/>
        </w:rPr>
        <w:t>- Patching:</w:t>
      </w:r>
    </w:p>
    <w:p w14:paraId="0B94920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Sistemas críticos: patch ciclo quinzenal; emergenciais (zero-day) em 48-72h após validação.</w:t>
      </w:r>
    </w:p>
    <w:p w14:paraId="537CC06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Anéis: Dev/Test → Piloto → Produção; janela de manutenção definida.</w:t>
      </w:r>
    </w:p>
    <w:p w14:paraId="17B29DC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Firmware de rede e segurança incluídos no calendário; backups antes de upgrade.</w:t>
      </w:r>
    </w:p>
    <w:p w14:paraId="2BC31CF5">
      <w:pPr>
        <w:rPr>
          <w:rFonts w:hint="default"/>
          <w:lang w:val="pt-BR"/>
        </w:rPr>
      </w:pPr>
      <w:r>
        <w:rPr>
          <w:rFonts w:hint="default"/>
          <w:lang w:val="pt-BR"/>
        </w:rPr>
        <w:t>- Antivírus/EDR:</w:t>
      </w:r>
    </w:p>
    <w:p w14:paraId="0C371C3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EDR obrigatório em servidores e endpoints com políticas "block" para técnicas MITRE mais comuns (defense evasion, credential dumping).</w:t>
      </w:r>
    </w:p>
    <w:p w14:paraId="035ABFB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Atualizações de assinaturas e agente diárias; telemetria enviada ao SIEM.</w:t>
      </w:r>
    </w:p>
    <w:p w14:paraId="5D56C64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Quarentena automática para IOC de alta confiança; playbooks de resposta (isolar host, coleta de artefatos, reset de credenciais).</w:t>
      </w:r>
    </w:p>
    <w:p w14:paraId="494E0C7F">
      <w:pPr>
        <w:rPr>
          <w:rFonts w:hint="default"/>
          <w:lang w:val="pt-BR"/>
        </w:rPr>
      </w:pPr>
      <w:r>
        <w:rPr>
          <w:rFonts w:hint="default"/>
          <w:lang w:val="pt-BR"/>
        </w:rPr>
        <w:t>- Hardening:</w:t>
      </w:r>
    </w:p>
    <w:p w14:paraId="312C6668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Baselines CIS aplicados (SO, DB, web); auditoria contínua de configuração via ferramenta de compliance.</w:t>
      </w:r>
    </w:p>
    <w:p w14:paraId="1E4B8A5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Desabilitar serviços/portas desnecessários; aplicação de TLS1.2+ e chaves fortes; rotação de credenciais.</w:t>
      </w:r>
    </w:p>
    <w:p w14:paraId="0261EBA4">
      <w:pPr>
        <w:rPr>
          <w:rFonts w:hint="default"/>
          <w:lang w:val="pt-BR"/>
        </w:rPr>
      </w:pPr>
    </w:p>
    <w:p w14:paraId="1948F28D">
      <w:pPr>
        <w:rPr>
          <w:rFonts w:hint="default"/>
          <w:lang w:val="pt-BR"/>
        </w:rPr>
      </w:pPr>
      <w:r>
        <w:rPr>
          <w:rFonts w:hint="default"/>
          <w:lang w:val="pt-BR"/>
        </w:rPr>
        <w:t>3) Integrações Recomendadas (LDAP, IAM, WAF/LB, ACLs)</w:t>
      </w:r>
    </w:p>
    <w:p w14:paraId="36921CB4">
      <w:pPr>
        <w:rPr>
          <w:rFonts w:hint="default"/>
          <w:lang w:val="pt-BR"/>
        </w:rPr>
      </w:pPr>
      <w:r>
        <w:rPr>
          <w:rFonts w:hint="default"/>
          <w:lang w:val="pt-BR"/>
        </w:rPr>
        <w:t>- LDAP + IAM:</w:t>
      </w:r>
    </w:p>
    <w:p w14:paraId="77CD67C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IAM como autoridade de autenticação (SSO, MFA), LDAP como fonte de grupos/atributos.</w:t>
      </w:r>
    </w:p>
    <w:p w14:paraId="38B8E87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VPN, Proxy, WAF e aplicações integram-se ao IAM; servidores usam LDAP para autorização local (grupos) quando apropriado.</w:t>
      </w:r>
    </w:p>
    <w:p w14:paraId="73983107">
      <w:pPr>
        <w:rPr>
          <w:rFonts w:hint="default"/>
          <w:lang w:val="pt-BR"/>
        </w:rPr>
      </w:pPr>
      <w:r>
        <w:rPr>
          <w:rFonts w:hint="default"/>
          <w:lang w:val="pt-BR"/>
        </w:rPr>
        <w:t>- WAF no LB:</w:t>
      </w:r>
    </w:p>
    <w:p w14:paraId="557F706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Políticas por aplicação e caminho; modo "block" para regras de alta confiança; virtual patches para CVEs.</w:t>
      </w:r>
    </w:p>
    <w:p w14:paraId="77FF940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Rate limiting por IP/AS e por token de API; bot management básico.</w:t>
      </w:r>
    </w:p>
    <w:p w14:paraId="7F669290">
      <w:pPr>
        <w:rPr>
          <w:rFonts w:hint="default"/>
          <w:lang w:val="pt-BR"/>
        </w:rPr>
      </w:pPr>
      <w:r>
        <w:rPr>
          <w:rFonts w:hint="default"/>
          <w:lang w:val="pt-BR"/>
        </w:rPr>
        <w:t>- ACLs em servidores:</w:t>
      </w:r>
    </w:p>
    <w:p w14:paraId="35FBCF6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Áreas sensíveis com ACLs por grupo; habilitar "file access auditing" e enviar eventos ao SIEM.</w:t>
      </w:r>
    </w:p>
    <w:p w14:paraId="55B9F33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- Host-based firewall negando por padrão e permitindo apenas portas necessárias.</w:t>
      </w:r>
    </w:p>
    <w:p w14:paraId="01D35E37">
      <w:pPr>
        <w:rPr>
          <w:rFonts w:hint="default"/>
          <w:lang w:val="pt-BR"/>
        </w:rPr>
      </w:pPr>
    </w:p>
    <w:p w14:paraId="7971437B">
      <w:pPr>
        <w:rPr>
          <w:rFonts w:hint="default"/>
          <w:lang w:val="pt-BR"/>
        </w:rPr>
      </w:pPr>
      <w:r>
        <w:rPr>
          <w:rFonts w:hint="default"/>
          <w:lang w:val="pt-BR"/>
        </w:rPr>
        <w:t>4) Itens Operacionais (SOC/SIEM)</w:t>
      </w:r>
    </w:p>
    <w:p w14:paraId="35526512">
      <w:pPr>
        <w:rPr>
          <w:rFonts w:hint="default"/>
          <w:lang w:val="pt-BR"/>
        </w:rPr>
      </w:pPr>
      <w:r>
        <w:rPr>
          <w:rFonts w:hint="default"/>
          <w:lang w:val="pt-BR"/>
        </w:rPr>
        <w:t>- Logging obrigatório: firewall, WAF, IPS/IDS, VPN, Proxy, LDAP/IAM, EDR, SO, DB, aplicações.</w:t>
      </w:r>
    </w:p>
    <w:p w14:paraId="5249F970">
      <w:pPr>
        <w:rPr>
          <w:rFonts w:hint="default"/>
          <w:lang w:val="pt-BR"/>
        </w:rPr>
      </w:pPr>
      <w:r>
        <w:rPr>
          <w:rFonts w:hint="default"/>
          <w:lang w:val="pt-BR"/>
        </w:rPr>
        <w:t>- Alertas prioritários: múltiplas falhas de MFA, elevação de privilégio, exfiltração suspeita (alto volume para destinos incomuns), tentativas de exploração no WAF, mudanças críticas em ACLs/grupos LDAP.</w:t>
      </w:r>
    </w:p>
    <w:p w14:paraId="58955E52">
      <w:pPr>
        <w:rPr>
          <w:rFonts w:hint="default"/>
          <w:lang w:val="pt-BR"/>
        </w:rPr>
      </w:pPr>
      <w:r>
        <w:rPr>
          <w:rFonts w:hint="default"/>
          <w:lang w:val="pt-BR"/>
        </w:rPr>
        <w:t>- Testes e melhoria contínua: exercícios de tabletop, purple teaming, revisão trimestral de regras/assinaturas, validação de exceções no WAF/Firewall.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81B79"/>
    <w:rsid w:val="28F81B79"/>
    <w:rsid w:val="52AB324B"/>
    <w:rsid w:val="6DCE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1538</Words>
  <Characters>9335</Characters>
  <Lines>0</Lines>
  <Paragraphs>0</Paragraphs>
  <TotalTime>38</TotalTime>
  <ScaleCrop>false</ScaleCrop>
  <LinksUpToDate>false</LinksUpToDate>
  <CharactersWithSpaces>10896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2025-11-12T21:55:00Z</dcterms:created>
  <dc:creator>Efraim Lima</dc:creator>
  <cp:lastModifiedBy>Efraim Lima</cp:lastModifiedBy>
  <dcterms:modified xsi:type="dcterms:W3CDTF">2025-11-12T22:35:38Z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335D83122F7340318061E08F54A37577_13</vt:lpwstr>
  </property>
</Properties>
</file>