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03: Criação de Banco de Dados, Tabelas e Usuários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Criar banco de dados e tabela de clientes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Crie um banco de dados chamado 'empresa' e, dentro dele, uma tabela chamada 'funcionario' com os campos: id (INT, PK, AUTO_INCREMENT), nome (VARCHAR(100) NOT NULL), cargo (VARCHAR(50)), salario (DECIMAL(10,2)) e data_admissao (DATE).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Criar banco de dados</w:t>
        <w:br/>
        <w:t>CREATE DATABASE IF NOT EXISTS empresa;</w:t>
        <w:br/>
        <w:t>USE empresa;</w:t>
        <w:br/>
        <w:br/>
        <w:t>-- Criar tabela funcionario</w:t>
        <w:br/>
        <w:t>CREATE TABLE funcionario (</w:t>
        <w:br/>
        <w:t xml:space="preserve">    id            INT           PRIMARY KEY AUTO_INCREMENT,</w:t>
        <w:br/>
        <w:t xml:space="preserve">    nome          VARCHAR(100)  NOT NULL,</w:t>
        <w:br/>
        <w:t xml:space="preserve">    cargo         VARCHAR(50),</w:t>
        <w:br/>
        <w:t xml:space="preserve">    salario       DECIMAL(10,2),</w:t>
        <w:br/>
        <w:t xml:space="preserve">    data_admissao DATE</w:t>
        <w:br/>
        <w:t>);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CREATE DATABASE cria o banco (IF NOT EXISTS evita erro se já existir). USE seleciona o banco ativo. CREATE TABLE define a estrutura: AUTO_INCREMENT gera valores sequenciais automaticamente para a PK; NOT NULL impede valores nulos no campo nome; DECIMAL(10,2) armazena salário com precisão de centavos.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Criar usuário e conceder permissões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Crie um usuário MySQL chamado 'analista' com senha 'Fatec@2026', conectando apenas do localhost. Conceda a ele apenas permissões de SELECT e INSERT sobre o banco 'empresa'. Em seguida, mostre como revogar o INSERT desse usuário.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Criar usuário restrito ao localhost</w:t>
        <w:br/>
        <w:t>CREATE USER 'analista'@'localhost' IDENTIFIED BY 'Fatec@2026';</w:t>
        <w:br/>
        <w:br/>
        <w:t>-- Conceder permissões de SELECT e INSERT no banco empresa</w:t>
        <w:br/>
        <w:t>GRANT SELECT, INSERT ON empresa.* TO 'analista'@'localhost';</w:t>
        <w:br/>
        <w:br/>
        <w:t>-- Aplicar as permissões imediatamente</w:t>
        <w:br/>
        <w:t>FLUSH PRIVILEGES;</w:t>
        <w:br/>
        <w:br/>
        <w:t>-- Revogar apenas o INSERT</w:t>
        <w:br/>
        <w:t>REVOKE INSERT ON empresa.* FROM 'analista'@'localhost';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CREATE USER cria a conta (a cláusula @'localhost' restringe acesso à máquina local — boa prática de segurança). GRANT define os privilégios; empresa.* significa 'todas as tabelas de empresa'. FLUSH PRIVILEGES garante que as mudanças entram em vigor sem reiniciar o servidor. REVOKE remove seletivamente o INSERT mantendo o SELECT — princípio do menor privilégio (Principle of Least Privilege).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Alterar e remover tabela (DDL)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Adicione à tabela 'funcionario' a coluna 'email' do tipo VARCHAR(150) UNIQUE. Em seguida, remova a coluna 'cargo'. Por fim, mostre como excluir a tabela e o banco de dados por completo.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Adicionar coluna email com restrição UNIQUE</w:t>
        <w:br/>
        <w:t>ALTER TABLE funcionario ADD COLUMN email VARCHAR(150) UNIQUE;</w:t>
        <w:br/>
        <w:br/>
        <w:t>-- Remover coluna cargo</w:t>
        <w:br/>
        <w:t>ALTER TABLE funcionario DROP COLUMN cargo;</w:t>
        <w:br/>
        <w:br/>
        <w:t>-- Excluir tabela</w:t>
        <w:br/>
        <w:t>DROP TABLE IF EXISTS funcionario;</w:t>
        <w:br/>
        <w:br/>
        <w:t>-- Excluir banco de dados</w:t>
        <w:br/>
        <w:t>DROP DATABASE IF EXISTS empresa;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ALTER TABLE ADD COLUMN insere uma nova coluna sem perda de dados existentes. UNIQUE garante que dois funcionários não podem ter o mesmo e-mail. ALTER TABLE DROP COLUMN remove a coluna e todos os seus dados — operação irreversível. DROP TABLE remove a tabela completa; IF EXISTS evita erro se ela não existir. DROP DATABASE remove o banco inteiro — use com extrema cautela em produção.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