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B4438" w14:textId="77777777" w:rsidR="009C0D3D" w:rsidRPr="00464020" w:rsidRDefault="00F42BBC">
      <w:pPr>
        <w:pStyle w:val="Title"/>
        <w:rPr>
          <w:rFonts w:ascii="Arial" w:hAnsi="Arial" w:cs="Arial"/>
        </w:rPr>
      </w:pPr>
      <w:r w:rsidRPr="00464020">
        <w:rPr>
          <w:rFonts w:ascii="Arial" w:hAnsi="Arial" w:cs="Arial"/>
        </w:rPr>
        <w:t>[Full Name]</w:t>
      </w:r>
    </w:p>
    <w:p w14:paraId="1F4CB356" w14:textId="77777777" w:rsidR="00F42BBC" w:rsidRPr="00464020" w:rsidRDefault="00F42BBC">
      <w:pPr>
        <w:pStyle w:val="Subtitle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Senior Technology &amp; Delivery Professional | Architecture | Engineering | Enterprise Platforms | Transformation</w:t>
      </w:r>
    </w:p>
    <w:p w14:paraId="39769F94" w14:textId="77777777" w:rsidR="00F42BBC" w:rsidRPr="00464020" w:rsidRDefault="00F42BBC">
      <w:pPr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[Melbourne, VIC] | [Phone] | [Email] | [LinkedIn]</w:t>
      </w:r>
    </w:p>
    <w:p w14:paraId="61A152C7" w14:textId="77777777" w:rsidR="009C0D3D" w:rsidRPr="00464020" w:rsidRDefault="00E669D1" w:rsidP="00E669D1">
      <w:pPr>
        <w:pStyle w:val="Heading1"/>
        <w:spacing w:before="360" w:after="80"/>
        <w:rPr>
          <w:rFonts w:ascii="Arial" w:hAnsi="Arial" w:cs="Arial"/>
        </w:rPr>
      </w:pPr>
      <w:r w:rsidRPr="00464020">
        <w:rPr>
          <w:rFonts w:ascii="Arial" w:hAnsi="Arial" w:cs="Arial"/>
        </w:rPr>
        <w:t>Executive</w:t>
      </w:r>
      <w:r w:rsidR="00000000" w:rsidRPr="00464020">
        <w:rPr>
          <w:rFonts w:ascii="Arial" w:hAnsi="Arial" w:cs="Arial"/>
        </w:rPr>
        <w:t xml:space="preserve"> Profile</w:t>
      </w:r>
    </w:p>
    <w:p w14:paraId="4C6C24E3" w14:textId="77777777" w:rsidR="009C0D3D" w:rsidRPr="00464020" w:rsidRDefault="00000000" w:rsidP="00356187">
      <w:pPr>
        <w:rPr>
          <w:rFonts w:ascii="Arial" w:hAnsi="Arial" w:cs="Arial"/>
        </w:rPr>
      </w:pPr>
      <w:r w:rsidRPr="00464020">
        <w:rPr>
          <w:rFonts w:ascii="Arial" w:hAnsi="Arial" w:cs="Arial"/>
        </w:rPr>
        <w:t>Accomplished</w:t>
      </w:r>
      <w:r w:rsidRPr="00464020">
        <w:rPr>
          <w:rFonts w:ascii="Arial" w:hAnsi="Arial" w:cs="Arial"/>
        </w:rPr>
        <w:t xml:space="preserve"> technology and delivery professional with </w:t>
      </w:r>
      <w:r w:rsidRPr="00464020">
        <w:rPr>
          <w:rFonts w:ascii="Arial" w:hAnsi="Arial" w:cs="Arial"/>
        </w:rPr>
        <w:t>30+</w:t>
      </w:r>
      <w:r w:rsidRPr="00464020">
        <w:rPr>
          <w:rFonts w:ascii="Arial" w:hAnsi="Arial" w:cs="Arial"/>
        </w:rPr>
        <w:t xml:space="preserve"> years of experience </w:t>
      </w:r>
      <w:r w:rsidRPr="00464020">
        <w:rPr>
          <w:rFonts w:ascii="Arial" w:hAnsi="Arial" w:cs="Arial"/>
        </w:rPr>
        <w:t>spanning</w:t>
      </w:r>
      <w:r w:rsidRPr="00464020">
        <w:rPr>
          <w:rFonts w:ascii="Arial" w:hAnsi="Arial" w:cs="Arial"/>
        </w:rPr>
        <w:t xml:space="preserve"> system architecture, software engineering, test automation and management, project and iterative delivery, consulting, </w:t>
      </w:r>
      <w:r w:rsidRPr="00464020">
        <w:rPr>
          <w:rFonts w:ascii="Arial" w:hAnsi="Arial" w:cs="Arial"/>
        </w:rPr>
        <w:t>CRM and ERP</w:t>
      </w:r>
      <w:r w:rsidRPr="00464020">
        <w:rPr>
          <w:rFonts w:ascii="Arial" w:hAnsi="Arial" w:cs="Arial"/>
        </w:rPr>
        <w:t xml:space="preserve">, release management, and requirements engineering. </w:t>
      </w:r>
      <w:r w:rsidR="00FE7079" w:rsidRPr="00464020">
        <w:rPr>
          <w:rFonts w:ascii="Arial" w:hAnsi="Arial" w:cs="Arial"/>
        </w:rPr>
        <w:t xml:space="preserve">Proven in navigating complex Waterfall, Agile, and hybrid environments, delivering effectively within tight timeframes and competing priorities. </w:t>
      </w:r>
      <w:r w:rsidRPr="00464020">
        <w:rPr>
          <w:rFonts w:ascii="Arial" w:hAnsi="Arial" w:cs="Arial"/>
        </w:rPr>
        <w:t xml:space="preserve">Combines hands-on development </w:t>
      </w:r>
      <w:r w:rsidRPr="00464020">
        <w:rPr>
          <w:rFonts w:ascii="Arial" w:hAnsi="Arial" w:cs="Arial"/>
        </w:rPr>
        <w:t>expertise</w:t>
      </w:r>
      <w:r w:rsidRPr="00464020">
        <w:rPr>
          <w:rFonts w:ascii="Arial" w:hAnsi="Arial" w:cs="Arial"/>
        </w:rPr>
        <w:t xml:space="preserve"> with </w:t>
      </w:r>
      <w:r w:rsidRPr="00464020">
        <w:rPr>
          <w:rFonts w:ascii="Arial" w:hAnsi="Arial" w:cs="Arial"/>
        </w:rPr>
        <w:t>the ability to learn new</w:t>
      </w:r>
      <w:r w:rsidRPr="00464020">
        <w:rPr>
          <w:rFonts w:ascii="Arial" w:hAnsi="Arial" w:cs="Arial"/>
        </w:rPr>
        <w:t xml:space="preserve"> technologies</w:t>
      </w:r>
      <w:r w:rsidRPr="00464020">
        <w:rPr>
          <w:rFonts w:ascii="Arial" w:hAnsi="Arial" w:cs="Arial"/>
        </w:rPr>
        <w:t xml:space="preserve"> rapidly </w:t>
      </w:r>
      <w:r w:rsidRPr="00464020">
        <w:rPr>
          <w:rFonts w:ascii="Arial" w:hAnsi="Arial" w:cs="Arial"/>
        </w:rPr>
        <w:t xml:space="preserve">and </w:t>
      </w:r>
      <w:r w:rsidRPr="00464020">
        <w:rPr>
          <w:rFonts w:ascii="Arial" w:hAnsi="Arial" w:cs="Arial"/>
        </w:rPr>
        <w:t>convert</w:t>
      </w:r>
      <w:r w:rsidRPr="00464020">
        <w:rPr>
          <w:rFonts w:ascii="Arial" w:hAnsi="Arial" w:cs="Arial"/>
        </w:rPr>
        <w:t xml:space="preserve"> them into </w:t>
      </w:r>
      <w:r w:rsidRPr="00464020">
        <w:rPr>
          <w:rFonts w:ascii="Arial" w:hAnsi="Arial" w:cs="Arial"/>
        </w:rPr>
        <w:t>commercially effective</w:t>
      </w:r>
      <w:r w:rsidRPr="00464020">
        <w:rPr>
          <w:rFonts w:ascii="Arial" w:hAnsi="Arial" w:cs="Arial"/>
        </w:rPr>
        <w:t xml:space="preserve"> solutions</w:t>
      </w:r>
      <w:r w:rsidRPr="00464020">
        <w:rPr>
          <w:rFonts w:ascii="Arial" w:hAnsi="Arial" w:cs="Arial"/>
        </w:rPr>
        <w:t xml:space="preserve">. Trusted to connect </w:t>
      </w:r>
      <w:r w:rsidRPr="00464020">
        <w:rPr>
          <w:rFonts w:ascii="Arial" w:hAnsi="Arial" w:cs="Arial"/>
        </w:rPr>
        <w:t xml:space="preserve">business </w:t>
      </w:r>
      <w:r w:rsidRPr="00464020">
        <w:rPr>
          <w:rFonts w:ascii="Arial" w:hAnsi="Arial" w:cs="Arial"/>
        </w:rPr>
        <w:t>needs, technical teams, and delivery outcomes through clear communication, pragmatic problem solving, adaptability, empathy, and leadership by example.</w:t>
      </w:r>
    </w:p>
    <w:p w14:paraId="6609ABA3" w14:textId="77777777" w:rsidR="009C0D3D" w:rsidRPr="00464020" w:rsidRDefault="001C19EE" w:rsidP="001C19EE">
      <w:pPr>
        <w:pStyle w:val="Heading1"/>
        <w:spacing w:before="360" w:after="80"/>
        <w:rPr>
          <w:rFonts w:ascii="Arial" w:hAnsi="Arial" w:cs="Arial"/>
        </w:rPr>
      </w:pPr>
      <w:r w:rsidRPr="00464020">
        <w:rPr>
          <w:rFonts w:ascii="Arial" w:hAnsi="Arial" w:cs="Arial"/>
        </w:rPr>
        <w:t>Core Capabilities</w:t>
      </w:r>
    </w:p>
    <w:p w14:paraId="3EEC9C3D" w14:textId="77777777" w:rsidR="001C19EE" w:rsidRPr="00464020" w:rsidRDefault="001C19EE" w:rsidP="001C19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Architecture &amp; engineering:</w:t>
      </w:r>
      <w:r w:rsidRPr="00464020">
        <w:rPr>
          <w:rFonts w:ascii="Arial" w:hAnsi="Arial" w:cs="Arial"/>
        </w:rPr>
        <w:t xml:space="preserve"> System and solution architecture; software design and development; integration; commercial application of emerging technologies.</w:t>
      </w:r>
    </w:p>
    <w:p w14:paraId="1632B5D7" w14:textId="77777777" w:rsidR="001C19EE" w:rsidRPr="00464020" w:rsidRDefault="001C19EE" w:rsidP="001C19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Development:</w:t>
      </w:r>
      <w:r w:rsidRPr="00464020">
        <w:rPr>
          <w:rFonts w:ascii="Arial" w:hAnsi="Arial" w:cs="Arial"/>
        </w:rPr>
        <w:t xml:space="preserve"> Java; C#; VB.NET; VBA; .NET ecosystem; strong analytical, automation, and problem-solving capability.</w:t>
      </w:r>
    </w:p>
    <w:p w14:paraId="3276BF3D" w14:textId="1EAC51E2" w:rsidR="001C19EE" w:rsidRPr="00464020" w:rsidRDefault="001C19EE" w:rsidP="001C19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Enterprise platforms:</w:t>
      </w:r>
      <w:r w:rsidRPr="00464020">
        <w:rPr>
          <w:rFonts w:ascii="Arial" w:hAnsi="Arial" w:cs="Arial"/>
        </w:rPr>
        <w:t xml:space="preserve"> Salesforce specialist; </w:t>
      </w:r>
      <w:r w:rsidR="00464020" w:rsidRPr="00464020">
        <w:rPr>
          <w:rFonts w:ascii="Arial" w:hAnsi="Arial" w:cs="Arial"/>
        </w:rPr>
        <w:t xml:space="preserve">PeopleSoft </w:t>
      </w:r>
      <w:r w:rsidRPr="00464020">
        <w:rPr>
          <w:rFonts w:ascii="Arial" w:hAnsi="Arial" w:cs="Arial"/>
        </w:rPr>
        <w:t>CRM and ERP solutions; deep expertise across Microsoft productivity tools.</w:t>
      </w:r>
    </w:p>
    <w:p w14:paraId="7A1B4D57" w14:textId="77777777" w:rsidR="009C0D3D" w:rsidRPr="00464020" w:rsidRDefault="00000000" w:rsidP="009D754B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Quality &amp; delivery:</w:t>
      </w:r>
      <w:r w:rsidRPr="00464020">
        <w:rPr>
          <w:rFonts w:ascii="Arial" w:hAnsi="Arial" w:cs="Arial"/>
        </w:rPr>
        <w:t xml:space="preserve"> </w:t>
      </w:r>
      <w:r w:rsidRPr="00464020">
        <w:rPr>
          <w:rFonts w:ascii="Arial" w:hAnsi="Arial" w:cs="Arial"/>
        </w:rPr>
        <w:t>Test automation and management; project, release, and iteration management; requirements engineering; consulting</w:t>
      </w:r>
      <w:r w:rsidR="009D754B" w:rsidRPr="00464020">
        <w:rPr>
          <w:rFonts w:ascii="Arial" w:hAnsi="Arial" w:cs="Arial"/>
          <w:sz w:val="24"/>
        </w:rPr>
        <w:t>; delivery across complex Waterfall, Agile, and hybrid environments within tight timeframes</w:t>
      </w:r>
      <w:r w:rsidRPr="00464020">
        <w:rPr>
          <w:rFonts w:ascii="Arial" w:hAnsi="Arial" w:cs="Arial"/>
        </w:rPr>
        <w:t>.</w:t>
      </w:r>
    </w:p>
    <w:p w14:paraId="01140DA4" w14:textId="77777777" w:rsidR="001C19EE" w:rsidRPr="00464020" w:rsidRDefault="001C19EE" w:rsidP="001C19EE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Leadership &amp; collaboration:</w:t>
      </w:r>
      <w:r w:rsidRPr="00464020">
        <w:rPr>
          <w:rFonts w:ascii="Arial" w:hAnsi="Arial" w:cs="Arial"/>
        </w:rPr>
        <w:t xml:space="preserve"> Clear communication; teamwork; enthusiasm; honesty; empathy; flexibility; adaptability; creativity; leadership by example.</w:t>
      </w:r>
    </w:p>
    <w:p w14:paraId="710FD43F" w14:textId="77777777" w:rsidR="00F42BBC" w:rsidRPr="00464020" w:rsidRDefault="00F42BBC">
      <w:pPr>
        <w:pStyle w:val="Heading1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Selected Career Highlights</w:t>
      </w:r>
    </w:p>
    <w:p w14:paraId="0D79867A" w14:textId="77777777" w:rsidR="00F42BBC" w:rsidRPr="00464020" w:rsidRDefault="00F42BBC" w:rsidP="00F42BBC">
      <w:pPr>
        <w:pStyle w:val="ListParagraph"/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464020">
        <w:rPr>
          <w:rFonts w:ascii="Arial" w:hAnsi="Arial" w:cs="Arial"/>
        </w:rPr>
        <w:t>[High-impact transformation, system, or product outcome with a measurable result]</w:t>
      </w:r>
    </w:p>
    <w:p w14:paraId="0A28B6EA" w14:textId="77777777" w:rsidR="00F42BBC" w:rsidRPr="00464020" w:rsidRDefault="00F42BBC" w:rsidP="00F42BBC">
      <w:pPr>
        <w:pStyle w:val="ListParagraph"/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464020">
        <w:rPr>
          <w:rFonts w:ascii="Arial" w:hAnsi="Arial" w:cs="Arial"/>
        </w:rPr>
        <w:t>[Complex delivery or turnaround demonstrating leadership across technical and business teams]</w:t>
      </w:r>
    </w:p>
    <w:p w14:paraId="56FDD226" w14:textId="77777777" w:rsidR="00F42BBC" w:rsidRPr="00464020" w:rsidRDefault="00F42BBC" w:rsidP="00F42BBC">
      <w:pPr>
        <w:pStyle w:val="ListParagraph"/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464020">
        <w:rPr>
          <w:rFonts w:ascii="Arial" w:hAnsi="Arial" w:cs="Arial"/>
        </w:rPr>
        <w:t>[Innovation or automation achievement showing rapid adoption of technology for commercial value]</w:t>
      </w:r>
    </w:p>
    <w:p w14:paraId="6273DCE9" w14:textId="77777777" w:rsidR="00F42BBC" w:rsidRPr="00464020" w:rsidRDefault="00F42BBC" w:rsidP="00F42BBC">
      <w:pPr>
        <w:pStyle w:val="ListParagraph"/>
        <w:numPr>
          <w:ilvl w:val="0"/>
          <w:numId w:val="3"/>
        </w:numPr>
        <w:spacing w:after="160" w:line="278" w:lineRule="auto"/>
        <w:rPr>
          <w:rFonts w:ascii="Arial" w:hAnsi="Arial" w:cs="Arial"/>
        </w:rPr>
      </w:pPr>
      <w:r w:rsidRPr="00464020">
        <w:rPr>
          <w:rFonts w:ascii="Arial" w:hAnsi="Arial" w:cs="Arial"/>
        </w:rPr>
        <w:t>[CRM, ERP, or Salesforce achievement showing scale, improvement, adoption, or savings]</w:t>
      </w:r>
    </w:p>
    <w:p w14:paraId="68FB07D4" w14:textId="77777777" w:rsidR="00F42BBC" w:rsidRPr="00464020" w:rsidRDefault="00F42BBC">
      <w:pPr>
        <w:pStyle w:val="Heading1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Professional Experience</w:t>
      </w:r>
    </w:p>
    <w:p w14:paraId="7648C519" w14:textId="77777777" w:rsidR="009C0D3D" w:rsidRPr="00464020" w:rsidRDefault="009F0D93" w:rsidP="005A5A25">
      <w:pPr>
        <w:rPr>
          <w:rFonts w:ascii="Arial" w:hAnsi="Arial" w:cs="Arial"/>
        </w:rPr>
      </w:pPr>
      <w:r w:rsidRPr="00464020">
        <w:rPr>
          <w:rFonts w:ascii="Arial" w:hAnsi="Arial" w:cs="Arial"/>
          <w:i/>
          <w:iCs/>
        </w:rPr>
        <w:t>Present roles in reverse chronological order. Use four achievement-led bullets for each role; add a fifth only when it contributes distinct, target-relevant evidence. Keep every bullet to one or two lines and lead with the outcome or action.</w:t>
      </w:r>
    </w:p>
    <w:p w14:paraId="03E5FC97" w14:textId="77777777" w:rsidR="00F42BBC" w:rsidRPr="00464020" w:rsidRDefault="00F42BBC">
      <w:pPr>
        <w:pStyle w:val="Heading2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[Most Recent Job Title] | [Organisation]</w:t>
      </w:r>
    </w:p>
    <w:p w14:paraId="26ABCD77" w14:textId="77777777" w:rsidR="00F42BBC" w:rsidRPr="00464020" w:rsidRDefault="00F42BBC">
      <w:pPr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[Location] | [Month Year – Month Year]</w:t>
      </w:r>
    </w:p>
    <w:p w14:paraId="054C8DDA" w14:textId="77777777" w:rsidR="009F0D93" w:rsidRPr="00464020" w:rsidRDefault="009F0D93" w:rsidP="009F0D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Business outcome:</w:t>
      </w:r>
      <w:r w:rsidRPr="00464020">
        <w:rPr>
          <w:rFonts w:ascii="Arial" w:hAnsi="Arial" w:cs="Arial"/>
        </w:rPr>
        <w:t xml:space="preserve"> [Delivered or improved what, for whom, and with what measurable commercial or operational result?]</w:t>
      </w:r>
    </w:p>
    <w:p w14:paraId="64EA9BF1" w14:textId="77777777" w:rsidR="009F0D93" w:rsidRPr="00464020" w:rsidRDefault="009F0D93" w:rsidP="009F0D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Technical achievement:</w:t>
      </w:r>
      <w:r w:rsidRPr="00464020">
        <w:rPr>
          <w:rFonts w:ascii="Arial" w:hAnsi="Arial" w:cs="Arial"/>
        </w:rPr>
        <w:t xml:space="preserve"> [Architected, developed, automated, integrated, or modernised what, using which relevant technologies?]</w:t>
      </w:r>
    </w:p>
    <w:p w14:paraId="176D4BCA" w14:textId="77777777" w:rsidR="009F0D93" w:rsidRPr="00464020" w:rsidRDefault="009F0D93" w:rsidP="009F0D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lastRenderedPageBreak/>
        <w:t>Delivery achievement:</w:t>
      </w:r>
      <w:r w:rsidRPr="00464020">
        <w:rPr>
          <w:rFonts w:ascii="Arial" w:hAnsi="Arial" w:cs="Arial"/>
        </w:rPr>
        <w:t xml:space="preserve"> [Accelerated delivery, improved quality, reduced risk or cost, or strengthened release predictability—quantify where possible.]</w:t>
      </w:r>
    </w:p>
    <w:p w14:paraId="570132B0" w14:textId="77777777" w:rsidR="009F0D93" w:rsidRPr="00464020" w:rsidRDefault="009F0D93" w:rsidP="009F0D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Leadership achievement:</w:t>
      </w:r>
      <w:r w:rsidRPr="00464020">
        <w:rPr>
          <w:rFonts w:ascii="Arial" w:hAnsi="Arial" w:cs="Arial"/>
        </w:rPr>
        <w:t xml:space="preserve"> [Aligned teams and stakeholders, resolved complexity, coached others, or led change through communication, empathy, and example.]</w:t>
      </w:r>
    </w:p>
    <w:p w14:paraId="64026D84" w14:textId="77777777" w:rsidR="009F0D93" w:rsidRPr="00464020" w:rsidRDefault="009F0D93" w:rsidP="009F0D93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464020">
        <w:rPr>
          <w:rFonts w:ascii="Arial" w:hAnsi="Arial" w:cs="Arial"/>
          <w:b/>
          <w:bCs/>
        </w:rPr>
        <w:t>Optional differentiator:</w:t>
      </w:r>
      <w:r w:rsidRPr="00464020">
        <w:rPr>
          <w:rFonts w:ascii="Arial" w:hAnsi="Arial" w:cs="Arial"/>
        </w:rPr>
        <w:t xml:space="preserve"> [Include only for a distinct innovation, Salesforce/CRM/ERP result, or unusually significant contribution.]</w:t>
      </w:r>
    </w:p>
    <w:p w14:paraId="4B629DEF" w14:textId="77777777" w:rsidR="00F42BBC" w:rsidRPr="00464020" w:rsidRDefault="00F42BBC">
      <w:pPr>
        <w:pStyle w:val="Heading2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[Previous Job Title] | [Organisation]</w:t>
      </w:r>
    </w:p>
    <w:p w14:paraId="7243EB40" w14:textId="77777777" w:rsidR="00F42BBC" w:rsidRPr="00464020" w:rsidRDefault="00F42BBC">
      <w:pPr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[Location] | [Month Year – Month Year]</w:t>
      </w:r>
    </w:p>
    <w:p w14:paraId="0D6EFE7D" w14:textId="77777777" w:rsidR="009F0D93" w:rsidRPr="00464020" w:rsidRDefault="009F0D93" w:rsidP="009F0D9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64020">
        <w:rPr>
          <w:rFonts w:ascii="Arial" w:hAnsi="Arial" w:cs="Arial"/>
        </w:rPr>
        <w:t>[Major business or customer outcome, quantified where possible]</w:t>
      </w:r>
    </w:p>
    <w:p w14:paraId="7625B39C" w14:textId="77777777" w:rsidR="009F0D93" w:rsidRPr="00464020" w:rsidRDefault="009F0D93" w:rsidP="009F0D9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64020">
        <w:rPr>
          <w:rFonts w:ascii="Arial" w:hAnsi="Arial" w:cs="Arial"/>
        </w:rPr>
        <w:t>[Most relevant architecture, development, platform, or automation achievement]</w:t>
      </w:r>
    </w:p>
    <w:p w14:paraId="1F685C56" w14:textId="77777777" w:rsidR="009F0D93" w:rsidRPr="00464020" w:rsidRDefault="009F0D93" w:rsidP="009F0D9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64020">
        <w:rPr>
          <w:rFonts w:ascii="Arial" w:hAnsi="Arial" w:cs="Arial"/>
        </w:rPr>
        <w:t>[Quality, delivery, cost, risk, or process improvement]</w:t>
      </w:r>
    </w:p>
    <w:p w14:paraId="01AB220B" w14:textId="77777777" w:rsidR="009F0D93" w:rsidRPr="00464020" w:rsidRDefault="009F0D93" w:rsidP="009F0D9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64020">
        <w:rPr>
          <w:rFonts w:ascii="Arial" w:hAnsi="Arial" w:cs="Arial"/>
        </w:rPr>
        <w:t>[Stakeholder, team, or leadership achievement demonstrating interpersonal effectiveness]</w:t>
      </w:r>
    </w:p>
    <w:p w14:paraId="1D45A876" w14:textId="77777777" w:rsidR="009F0D93" w:rsidRPr="00464020" w:rsidRDefault="009F0D93" w:rsidP="009F0D93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 w:rsidRPr="00464020">
        <w:rPr>
          <w:rFonts w:ascii="Arial" w:hAnsi="Arial" w:cs="Arial"/>
        </w:rPr>
        <w:t>[Optional distinct achievement only if essential to the target role]</w:t>
      </w:r>
    </w:p>
    <w:p w14:paraId="428C64A7" w14:textId="77777777" w:rsidR="00F42BBC" w:rsidRPr="00464020" w:rsidRDefault="00F42BBC">
      <w:pPr>
        <w:pStyle w:val="Heading2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Earlier Career</w:t>
      </w:r>
    </w:p>
    <w:p w14:paraId="50701EE6" w14:textId="77777777" w:rsidR="009C0D3D" w:rsidRPr="00464020" w:rsidRDefault="005A462C" w:rsidP="002E4A75">
      <w:pPr>
        <w:rPr>
          <w:rFonts w:ascii="Arial" w:hAnsi="Arial" w:cs="Arial"/>
        </w:rPr>
      </w:pPr>
      <w:r w:rsidRPr="00464020">
        <w:rPr>
          <w:rFonts w:ascii="Arial" w:hAnsi="Arial" w:cs="Arial"/>
        </w:rPr>
        <w:t>[List earlier roles compactly as: Job Title | Organisation | Years. Add no more than two lines summarising career progression and the most relevant enduring strengths; omit routine duties.]</w:t>
      </w:r>
    </w:p>
    <w:p w14:paraId="19504E19" w14:textId="77777777" w:rsidR="00F42BBC" w:rsidRPr="00464020" w:rsidRDefault="00F42BBC">
      <w:pPr>
        <w:pStyle w:val="Heading1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Education &amp; Professional Development</w:t>
      </w:r>
    </w:p>
    <w:p w14:paraId="7802B146" w14:textId="77777777" w:rsidR="00F42BBC" w:rsidRPr="00464020" w:rsidRDefault="00F42BBC" w:rsidP="00F42BBC">
      <w:pPr>
        <w:pStyle w:val="ListParagraph"/>
        <w:numPr>
          <w:ilvl w:val="0"/>
          <w:numId w:val="6"/>
        </w:numPr>
        <w:spacing w:after="160" w:line="278" w:lineRule="auto"/>
        <w:rPr>
          <w:rFonts w:ascii="Arial" w:hAnsi="Arial" w:cs="Arial"/>
        </w:rPr>
      </w:pPr>
      <w:r w:rsidRPr="00464020">
        <w:rPr>
          <w:rFonts w:ascii="Arial" w:hAnsi="Arial" w:cs="Arial"/>
        </w:rPr>
        <w:t>[Qualification] — [Institution], [Year]</w:t>
      </w:r>
    </w:p>
    <w:p w14:paraId="1A57BCD9" w14:textId="77777777" w:rsidR="00F42BBC" w:rsidRPr="00464020" w:rsidRDefault="00F42BBC" w:rsidP="00F42BBC">
      <w:pPr>
        <w:pStyle w:val="ListParagraph"/>
        <w:numPr>
          <w:ilvl w:val="0"/>
          <w:numId w:val="6"/>
        </w:numPr>
        <w:spacing w:after="160" w:line="278" w:lineRule="auto"/>
        <w:rPr>
          <w:rFonts w:ascii="Arial" w:hAnsi="Arial" w:cs="Arial"/>
        </w:rPr>
      </w:pPr>
      <w:r w:rsidRPr="00464020">
        <w:rPr>
          <w:rFonts w:ascii="Arial" w:hAnsi="Arial" w:cs="Arial"/>
        </w:rPr>
        <w:t>[Relevant certification or professional accreditation] — [Issuer], [Year]</w:t>
      </w:r>
    </w:p>
    <w:p w14:paraId="32F49265" w14:textId="77777777" w:rsidR="00F42BBC" w:rsidRPr="00464020" w:rsidRDefault="00F42BBC" w:rsidP="00F42BBC">
      <w:pPr>
        <w:pStyle w:val="ListParagraph"/>
        <w:numPr>
          <w:ilvl w:val="0"/>
          <w:numId w:val="6"/>
        </w:numPr>
        <w:spacing w:after="160" w:line="278" w:lineRule="auto"/>
        <w:rPr>
          <w:rFonts w:ascii="Arial" w:hAnsi="Arial" w:cs="Arial"/>
        </w:rPr>
      </w:pPr>
      <w:r w:rsidRPr="00464020">
        <w:rPr>
          <w:rFonts w:ascii="Arial" w:hAnsi="Arial" w:cs="Arial"/>
        </w:rPr>
        <w:t>[Selected recent training relevant to target roles]</w:t>
      </w:r>
    </w:p>
    <w:p w14:paraId="54204AE6" w14:textId="77777777" w:rsidR="00F42BBC" w:rsidRPr="00464020" w:rsidRDefault="00F42BBC">
      <w:pPr>
        <w:pStyle w:val="Heading1"/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Additional Information</w:t>
      </w:r>
    </w:p>
    <w:p w14:paraId="7F58296D" w14:textId="77777777" w:rsidR="00F42BBC" w:rsidRPr="00464020" w:rsidRDefault="00F42BBC">
      <w:pPr>
        <w:rPr>
          <w:rFonts w:ascii="Arial" w:hAnsi="Arial" w:cs="Arial"/>
          <w:lang w:eastAsia="en-AU"/>
        </w:rPr>
      </w:pPr>
      <w:r w:rsidRPr="00464020">
        <w:rPr>
          <w:rFonts w:ascii="Arial" w:hAnsi="Arial" w:cs="Arial"/>
        </w:rPr>
        <w:t>[Professional memberships] | [Languages] | [Work rights/security clearances if relevant] | [Portfolio or publications if relevant]</w:t>
      </w:r>
    </w:p>
    <w:p w14:paraId="24365DCD" w14:textId="37B256DC" w:rsidR="009C0D3D" w:rsidRPr="00464020" w:rsidRDefault="009C0D3D" w:rsidP="005F50EE">
      <w:pPr>
        <w:rPr>
          <w:rFonts w:ascii="Arial" w:hAnsi="Arial" w:cs="Arial"/>
        </w:rPr>
      </w:pPr>
    </w:p>
    <w:sectPr w:rsidR="009C0D3D" w:rsidRPr="004640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4777"/>
    <w:multiLevelType w:val="multilevel"/>
    <w:tmpl w:val="B342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17CD0"/>
    <w:multiLevelType w:val="multilevel"/>
    <w:tmpl w:val="298A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6491A"/>
    <w:multiLevelType w:val="multilevel"/>
    <w:tmpl w:val="80AA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67B9A"/>
    <w:multiLevelType w:val="multilevel"/>
    <w:tmpl w:val="13E6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200E7"/>
    <w:multiLevelType w:val="multilevel"/>
    <w:tmpl w:val="BE50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B61B70"/>
    <w:multiLevelType w:val="multilevel"/>
    <w:tmpl w:val="8CC4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202D70"/>
    <w:multiLevelType w:val="multilevel"/>
    <w:tmpl w:val="AB74F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F50B0B"/>
    <w:multiLevelType w:val="multilevel"/>
    <w:tmpl w:val="94A8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352CF"/>
    <w:multiLevelType w:val="multilevel"/>
    <w:tmpl w:val="103C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47C60"/>
    <w:multiLevelType w:val="multilevel"/>
    <w:tmpl w:val="9D14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82556">
    <w:abstractNumId w:val="1"/>
  </w:num>
  <w:num w:numId="2" w16cid:durableId="410006675">
    <w:abstractNumId w:val="5"/>
  </w:num>
  <w:num w:numId="3" w16cid:durableId="874199355">
    <w:abstractNumId w:val="2"/>
  </w:num>
  <w:num w:numId="4" w16cid:durableId="525412382">
    <w:abstractNumId w:val="9"/>
  </w:num>
  <w:num w:numId="5" w16cid:durableId="2144955152">
    <w:abstractNumId w:val="3"/>
  </w:num>
  <w:num w:numId="6" w16cid:durableId="250550923">
    <w:abstractNumId w:val="7"/>
  </w:num>
  <w:num w:numId="7" w16cid:durableId="1417941020">
    <w:abstractNumId w:val="0"/>
  </w:num>
  <w:num w:numId="8" w16cid:durableId="380634546">
    <w:abstractNumId w:val="4"/>
  </w:num>
  <w:num w:numId="9" w16cid:durableId="14036977">
    <w:abstractNumId w:val="6"/>
  </w:num>
  <w:num w:numId="10" w16cid:durableId="20450570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5E"/>
    <w:rsid w:val="0016014B"/>
    <w:rsid w:val="001C19EE"/>
    <w:rsid w:val="003037F5"/>
    <w:rsid w:val="00396B5E"/>
    <w:rsid w:val="00464020"/>
    <w:rsid w:val="005A462C"/>
    <w:rsid w:val="005F50EE"/>
    <w:rsid w:val="006D31A8"/>
    <w:rsid w:val="009C0D3D"/>
    <w:rsid w:val="009D754B"/>
    <w:rsid w:val="009E61C2"/>
    <w:rsid w:val="009F0D93"/>
    <w:rsid w:val="00C81088"/>
    <w:rsid w:val="00E669D1"/>
    <w:rsid w:val="00F42BBC"/>
    <w:rsid w:val="00FE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6D0A"/>
  <w15:chartTrackingRefBased/>
  <w15:docId w15:val="{75C51EF4-107F-443A-AC75-E40D92CF7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240" w:lineRule="atLeast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B5E"/>
    <w:pPr>
      <w:keepNext/>
      <w:keepLines/>
      <w:spacing w:before="200" w:after="60" w:line="260" w:lineRule="atLeast"/>
      <w:outlineLvl w:val="0"/>
    </w:pPr>
    <w:rPr>
      <w:rFonts w:ascii="Aptos Display" w:eastAsiaTheme="majorEastAsia" w:hAnsi="Aptos Display" w:cstheme="majorBidi"/>
      <w:color w:val="0F476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B5E"/>
    <w:pPr>
      <w:keepNext/>
      <w:keepLines/>
      <w:spacing w:before="120" w:after="40"/>
      <w:outlineLvl w:val="1"/>
    </w:pPr>
    <w:rPr>
      <w:rFonts w:ascii="Aptos Display" w:eastAsiaTheme="majorEastAsia" w:hAnsi="Aptos Display" w:cstheme="majorBidi"/>
      <w:color w:val="0F476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B5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B5E"/>
    <w:rPr>
      <w:rFonts w:ascii="Aptos Display" w:eastAsiaTheme="majorEastAsia" w:hAnsi="Aptos Display" w:cstheme="majorBidi"/>
      <w:color w:val="0F476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6B5E"/>
    <w:rPr>
      <w:rFonts w:ascii="Aptos Display" w:eastAsiaTheme="majorEastAsia" w:hAnsi="Aptos Display" w:cstheme="majorBidi"/>
      <w:color w:val="0F476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B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B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B5E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B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B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B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50EE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F50E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F50EE"/>
    <w:rPr>
      <w:i/>
      <w:iCs/>
    </w:rPr>
  </w:style>
  <w:style w:type="paragraph" w:styleId="NoSpacing">
    <w:name w:val="No Spacing"/>
    <w:uiPriority w:val="1"/>
    <w:qFormat/>
    <w:rsid w:val="005F50E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F50EE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F50E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F50EE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F50EE"/>
    <w:pPr>
      <w:spacing w:before="240" w:after="0"/>
      <w:outlineLvl w:val="9"/>
    </w:pPr>
    <w:rPr>
      <w:szCs w:val="32"/>
    </w:rPr>
  </w:style>
  <w:style w:type="paragraph" w:styleId="NormalWeb">
    <w:name w:val="Normal (Web)"/>
    <w:basedOn w:val="Normal"/>
    <w:uiPriority w:val="99"/>
    <w:semiHidden/>
    <w:unhideWhenUsed/>
    <w:rsid w:val="005F50EE"/>
    <w:pPr>
      <w:spacing w:before="100" w:beforeAutospacing="1" w:after="100" w:afterAutospacing="1" w:line="240" w:lineRule="auto"/>
    </w:pPr>
    <w:rPr>
      <w:rFonts w:ascii="Times New Roman" w:hAnsi="Times New Roman" w:cs="Times New Roman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560</Words>
  <Characters>3581</Characters>
  <Application>Microsoft Office Word</Application>
  <DocSecurity>0</DocSecurity>
  <Lines>68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2</cp:revision>
  <dcterms:created xsi:type="dcterms:W3CDTF">2026-08-24T01:19:00Z</dcterms:created>
  <dcterms:modified xsi:type="dcterms:W3CDTF">2026-08-24T07:45:00Z</dcterms:modified>
</cp:coreProperties>
</file>