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E9850" w14:textId="4A8BB4B0" w:rsidR="009C0D3D" w:rsidRDefault="00A06EE5">
      <w:pPr>
        <w:rPr>
          <w:b/>
          <w:bCs/>
        </w:rPr>
      </w:pPr>
      <w:r>
        <w:t xml:space="preserve">Question: </w:t>
      </w:r>
      <w:r w:rsidRPr="00A06EE5">
        <w:rPr>
          <w:b/>
          <w:bCs/>
        </w:rPr>
        <w:t>Tell me about a time you had to work with incomplete information or changing priorities. How did you handle it?</w:t>
      </w:r>
    </w:p>
    <w:p w14:paraId="68FAB1C0" w14:textId="5423AA7B" w:rsidR="00DF3B8C" w:rsidRPr="00A06EE5" w:rsidRDefault="00517ABB">
      <w:r>
        <w:t>During</w:t>
      </w:r>
      <w:r w:rsidR="00DF3B8C">
        <w:t xml:space="preserve"> the integration </w:t>
      </w:r>
      <w:r>
        <w:t xml:space="preserve">of </w:t>
      </w:r>
      <w:r w:rsidR="00DF3B8C">
        <w:t xml:space="preserve">Salesforce </w:t>
      </w:r>
      <w:r>
        <w:t>with</w:t>
      </w:r>
      <w:r w:rsidR="00DF3B8C">
        <w:t xml:space="preserve"> the JB Hi-Fi commercial </w:t>
      </w:r>
      <w:r w:rsidR="00DF3B8C">
        <w:t>portal, the requ</w:t>
      </w:r>
      <w:r w:rsidR="00DF3B8C">
        <w:t xml:space="preserve">irements were </w:t>
      </w:r>
      <w:r>
        <w:t>initially unclear, particularly</w:t>
      </w:r>
      <w:r w:rsidR="00DF3B8C">
        <w:t xml:space="preserve"> how </w:t>
      </w:r>
      <w:r w:rsidR="00DF3B8C">
        <w:t xml:space="preserve">portal </w:t>
      </w:r>
      <w:r>
        <w:t>orders would affect the existing</w:t>
      </w:r>
      <w:r w:rsidR="00DF3B8C">
        <w:t xml:space="preserve"> sales pipelin</w:t>
      </w:r>
      <w:r w:rsidR="00DF3B8C">
        <w:t xml:space="preserve">e and </w:t>
      </w:r>
      <w:r>
        <w:t xml:space="preserve">be </w:t>
      </w:r>
      <w:r w:rsidR="00DF3B8C">
        <w:t xml:space="preserve">handed over to the </w:t>
      </w:r>
      <w:r w:rsidR="00DF3B8C">
        <w:t>scheduli</w:t>
      </w:r>
      <w:r w:rsidR="00DF3B8C">
        <w:t xml:space="preserve">ng and </w:t>
      </w:r>
      <w:r w:rsidR="00DF3B8C">
        <w:t xml:space="preserve">distribution system. </w:t>
      </w:r>
      <w:r w:rsidR="00DF3B8C">
        <w:t xml:space="preserve">To </w:t>
      </w:r>
      <w:r>
        <w:t>keep</w:t>
      </w:r>
      <w:r w:rsidR="00DF3B8C">
        <w:t xml:space="preserve"> development </w:t>
      </w:r>
      <w:r>
        <w:t>moving while the priorities and requirements were being clarified, I helped establish</w:t>
      </w:r>
      <w:r w:rsidR="00DF3B8C">
        <w:t xml:space="preserve"> </w:t>
      </w:r>
      <w:r w:rsidR="00DF3B8C">
        <w:t>a separation</w:t>
      </w:r>
      <w:r>
        <w:t>-</w:t>
      </w:r>
      <w:r w:rsidR="00DF3B8C">
        <w:t>of</w:t>
      </w:r>
      <w:r>
        <w:t>-</w:t>
      </w:r>
      <w:r w:rsidR="00DF3B8C">
        <w:t xml:space="preserve">concerns </w:t>
      </w:r>
      <w:r>
        <w:t>approach. This allowed</w:t>
      </w:r>
      <w:r w:rsidR="00DF3B8C">
        <w:t xml:space="preserve"> </w:t>
      </w:r>
      <w:r w:rsidR="00DF3B8C">
        <w:t>the team</w:t>
      </w:r>
      <w:r>
        <w:t xml:space="preserve"> to begin work on the </w:t>
      </w:r>
      <w:r w:rsidR="00DF3B8C">
        <w:t xml:space="preserve">areas we understood </w:t>
      </w:r>
      <w:r w:rsidR="00DF3B8C">
        <w:t xml:space="preserve">best, </w:t>
      </w:r>
      <w:r>
        <w:t>where</w:t>
      </w:r>
      <w:r w:rsidR="00DF3B8C">
        <w:t xml:space="preserve"> the risk of developing something </w:t>
      </w:r>
      <w:r>
        <w:t>outside the eventual</w:t>
      </w:r>
      <w:r w:rsidR="00DF3B8C">
        <w:t xml:space="preserve"> sc</w:t>
      </w:r>
      <w:r w:rsidR="00DF3B8C">
        <w:t xml:space="preserve">ope </w:t>
      </w:r>
      <w:r>
        <w:t xml:space="preserve">was </w:t>
      </w:r>
      <w:r w:rsidR="00DF3B8C">
        <w:t>low</w:t>
      </w:r>
      <w:r w:rsidR="00DF3B8C">
        <w:t xml:space="preserve">. </w:t>
      </w:r>
      <w:r>
        <w:t xml:space="preserve">We </w:t>
      </w:r>
      <w:r w:rsidR="00DF3B8C">
        <w:t>agreed on the wo</w:t>
      </w:r>
      <w:r w:rsidR="00DF3B8C">
        <w:t xml:space="preserve">rkflow and mechanism </w:t>
      </w:r>
      <w:r>
        <w:t>for</w:t>
      </w:r>
      <w:r w:rsidR="00DF3B8C">
        <w:t xml:space="preserve"> a custom API to in</w:t>
      </w:r>
      <w:r w:rsidR="00DF3B8C">
        <w:t>g</w:t>
      </w:r>
      <w:r w:rsidR="00DF3B8C">
        <w:t xml:space="preserve">est </w:t>
      </w:r>
      <w:r w:rsidR="00DF3B8C">
        <w:t xml:space="preserve">orders from the </w:t>
      </w:r>
      <w:r>
        <w:t>commercial system, while</w:t>
      </w:r>
      <w:r w:rsidR="00DF3B8C">
        <w:t xml:space="preserve"> changes to the </w:t>
      </w:r>
      <w:r w:rsidR="00DF3B8C">
        <w:t>schedu</w:t>
      </w:r>
      <w:r w:rsidR="00DF3B8C">
        <w:t>ling and distribution sys</w:t>
      </w:r>
      <w:r w:rsidR="00DF3B8C">
        <w:t xml:space="preserve">tem were </w:t>
      </w:r>
      <w:r>
        <w:t>developed</w:t>
      </w:r>
      <w:r w:rsidR="00DF3B8C">
        <w:t xml:space="preserve"> and tested </w:t>
      </w:r>
      <w:r>
        <w:t>against documented</w:t>
      </w:r>
      <w:r w:rsidR="00DF3B8C">
        <w:t xml:space="preserve"> assumptions. </w:t>
      </w:r>
      <w:r>
        <w:t>Once the commercial-</w:t>
      </w:r>
      <w:r w:rsidR="00DF3B8C">
        <w:t xml:space="preserve">site </w:t>
      </w:r>
      <w:r>
        <w:t xml:space="preserve">requirements and </w:t>
      </w:r>
      <w:r w:rsidR="00DF3B8C">
        <w:t xml:space="preserve">order transformation </w:t>
      </w:r>
      <w:r>
        <w:t>were confirmed</w:t>
      </w:r>
      <w:r w:rsidR="00DF3B8C">
        <w:t xml:space="preserve">, we completed the custom API </w:t>
      </w:r>
      <w:r>
        <w:t xml:space="preserve">and enabled the </w:t>
      </w:r>
      <w:r w:rsidR="00DF3B8C">
        <w:t>full workflow from B</w:t>
      </w:r>
      <w:r w:rsidR="00DF3B8C">
        <w:t xml:space="preserve">2B order </w:t>
      </w:r>
      <w:r>
        <w:t>through to delivery. This approach allowed us to make progress without committing the team to high-risk work before the dependencies were understood.</w:t>
      </w:r>
    </w:p>
    <w:sectPr w:rsidR="00505A09" w:rsidRPr="00A06E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EE5"/>
    <w:rsid w:val="00517ABB"/>
    <w:rsid w:val="00776AC6"/>
    <w:rsid w:val="008C1E3A"/>
    <w:rsid w:val="009C0D3D"/>
    <w:rsid w:val="00A06EE5"/>
    <w:rsid w:val="00C81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A3612"/>
  <w15:chartTrackingRefBased/>
  <w15:docId w15:val="{240011BD-83BF-4C67-81BE-2AFF8F36A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EE5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A06EE5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06EE5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A06EE5"/>
    <w:rPr>
      <w:i/>
      <w:iCs/>
    </w:rPr>
  </w:style>
  <w:style w:type="paragraph" w:styleId="NoSpacing">
    <w:name w:val="No Spacing"/>
    <w:uiPriority w:val="1"/>
    <w:qFormat/>
    <w:rsid w:val="00A06EE5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06EE5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A06EE5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A06EE5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06EE5"/>
    <w:pPr>
      <w:spacing w:before="240" w:after="0"/>
      <w:outlineLvl w:val="9"/>
    </w:pPr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177</Words>
  <Characters>997</Characters>
  <Application>Microsoft Office Word</Application>
  <DocSecurity>0</DocSecurity>
  <Lines>15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Efraim Taranto</dc:creator>
  <cp:keywords/>
  <dc:description/>
  <cp:lastModifiedBy>Efraim Taranto</cp:lastModifiedBy>
  <cp:revision>1</cp:revision>
  <dcterms:created xsi:type="dcterms:W3CDTF">2026-10-05T01:58:00Z</dcterms:created>
  <dcterms:modified xsi:type="dcterms:W3CDTF">2026-10-05T02:21:00Z</dcterms:modified>
</cp:coreProperties>
</file>