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1DD0FFDC" w:rsidR="005A1EEC" w:rsidRDefault="005A1EEC" w:rsidP="005A1EEC">
      <w:pPr>
        <w:spacing w:after="0" w:line="360" w:lineRule="auto"/>
        <w:jc w:val="right"/>
      </w:pPr>
      <w:r>
        <w:fldChar w:fldCharType="begin"/>
      </w:r>
      <w:r>
        <w:instrText xml:space="preserve"> DATE \@ "d MMMM yyyy" </w:instrText>
      </w:r>
      <w:r>
        <w:fldChar w:fldCharType="separate"/>
      </w:r>
      <w:r w:rsidR="007E5BD3">
        <w:rPr>
          <w:noProof/>
        </w:rPr>
        <w:t>20 September 2026</w:t>
      </w:r>
      <w:r>
        <w:fldChar w:fldCharType="end"/>
      </w:r>
    </w:p>
    <w:p w14:paraId="56A3F423" w14:textId="77777777" w:rsidR="007E5BD3" w:rsidRDefault="007E5BD3">
      <w:pPr>
        <w:rPr>
          <w:lang w:eastAsia="en-AU"/>
        </w:rPr>
      </w:pPr>
      <w:r>
        <w:t>To: Hiring Team, Australia Post</w:t>
      </w:r>
    </w:p>
    <w:p w14:paraId="1C0C4330" w14:textId="77777777" w:rsidR="007E5BD3" w:rsidRDefault="007E5BD3">
      <w:pPr>
        <w:spacing w:after="0" w:line="360" w:lineRule="auto"/>
        <w:rPr>
          <w:lang w:eastAsia="en-AU"/>
        </w:rPr>
      </w:pPr>
      <w:r>
        <w:t>Re: Salesforce Platform Engineering Manager</w:t>
      </w:r>
    </w:p>
    <w:p w14:paraId="3AF48555" w14:textId="04FECEBA" w:rsidR="004B3AAF" w:rsidRDefault="004B3AAF" w:rsidP="00A3367A">
      <w:pPr>
        <w:spacing w:before="240" w:line="276" w:lineRule="auto"/>
      </w:pPr>
      <w:r>
        <w:t>Dear Hiring Team,</w:t>
      </w:r>
    </w:p>
    <w:p w14:paraId="542C691D" w14:textId="77777777" w:rsidR="00C03C7E" w:rsidRDefault="00C03C7E" w:rsidP="00A3367A">
      <w:pPr>
        <w:spacing w:before="240" w:line="276" w:lineRule="auto"/>
        <w:rPr>
          <w:lang w:eastAsia="en-AU"/>
        </w:rPr>
      </w:pPr>
      <w:r>
        <w:t>I am pleased to apply for the Salesforce Platform Engineering Manager role with Australia Post. My experience has centred on leading complex technology delivery in large enterprise environments, bringing together engineering teams, business stakeholders, vendors and governance groups to deliver reliable platforms through periods of change.</w:t>
      </w:r>
    </w:p>
    <w:p w14:paraId="1B0FD92B" w14:textId="77777777" w:rsidR="00C03C7E" w:rsidRDefault="00C03C7E" w:rsidP="00A3367A">
      <w:pPr>
        <w:spacing w:before="240" w:line="276" w:lineRule="auto"/>
        <w:rPr>
          <w:lang w:eastAsia="en-AU"/>
        </w:rPr>
      </w:pPr>
      <w:r>
        <w:t>I have built my career at the point where delivery leadership, architecture, operations and commercial accountability meet. In practice, that has meant setting clear technical direction, improving engineering ways of working, managing competing priorities, and ensuring teams can deliver change without compromising service stability or stakeholder confidence.</w:t>
      </w:r>
    </w:p>
    <w:p w14:paraId="457CE40A" w14:textId="77777777" w:rsidR="00C03C7E" w:rsidRDefault="00C03C7E" w:rsidP="00A3367A">
      <w:pPr>
        <w:spacing w:before="240" w:line="276" w:lineRule="auto"/>
        <w:rPr>
          <w:lang w:eastAsia="en-AU"/>
        </w:rPr>
      </w:pPr>
      <w:r>
        <w:t>A key strength I would bring is calm, practical leadership in environments with high operational expectations. I am comfortable working with architecture, cyber security, infrastructure, delivery and business teams to make decisions that balance speed, risk, cost and long-term maintainability. I have also worked closely with external partners and service providers, holding them to account while keeping delivery relationships constructive and focused on shared outcomes.</w:t>
      </w:r>
    </w:p>
    <w:p w14:paraId="41A781AF" w14:textId="77777777" w:rsidR="00C03C7E" w:rsidRDefault="00C03C7E" w:rsidP="00A3367A">
      <w:pPr>
        <w:spacing w:before="240" w:line="276" w:lineRule="auto"/>
        <w:rPr>
          <w:lang w:eastAsia="en-AU"/>
        </w:rPr>
      </w:pPr>
      <w:r>
        <w:t>My background also includes leading teams through transformation where legacy constraints, governance requirements and business urgency all need to be managed carefully. I take a structured approach to change: clarifying ownership, strengthening delivery discipline, improving release and operational practices, and ensuring decisions are transparent to the people who depend on the platform.</w:t>
      </w:r>
    </w:p>
    <w:p w14:paraId="67FCD216" w14:textId="77777777" w:rsidR="00C03C7E" w:rsidRDefault="00C03C7E" w:rsidP="00A3367A">
      <w:pPr>
        <w:spacing w:before="240" w:line="276" w:lineRule="auto"/>
        <w:rPr>
          <w:lang w:eastAsia="en-AU"/>
        </w:rPr>
      </w:pPr>
      <w:r>
        <w:t>I am particularly drawn to Australia Post because of the scale of its technology environment and the importance of the services it provides across the country. I would welcome the opportunity to discuss how my experience in enterprise technology leadership, delivery governance, partner management and transformation can help support a stable, well-governed and continuously improving platform environment.</w:t>
      </w:r>
    </w:p>
    <w:p w14:paraId="12AD914D" w14:textId="7A8E0597" w:rsidR="004B3AAF" w:rsidRDefault="004B3AAF" w:rsidP="00A3367A">
      <w:pPr>
        <w:spacing w:before="240" w:line="276" w:lineRule="auto"/>
      </w:pPr>
      <w:r>
        <w:t>Kind regards,</w:t>
      </w:r>
    </w:p>
    <w:p w14:paraId="37D532D1" w14:textId="77777777" w:rsidR="00A3367A" w:rsidRDefault="00A3367A" w:rsidP="00A3367A">
      <w:pPr>
        <w:spacing w:before="240" w:line="276" w:lineRule="auto"/>
      </w:pPr>
    </w:p>
    <w:p w14:paraId="47CA3B03" w14:textId="51280258" w:rsidR="00FF5408" w:rsidRPr="00FF5408" w:rsidRDefault="004B3AAF" w:rsidP="00A3367A">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7E5BD3"/>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3367A"/>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03C7E"/>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6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316</Words>
  <Characters>2145</Characters>
  <Application>Microsoft Office Word</Application>
  <DocSecurity>0</DocSecurity>
  <Lines>34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11</cp:revision>
  <dcterms:created xsi:type="dcterms:W3CDTF">2026-09-02T10:55:00Z</dcterms:created>
  <dcterms:modified xsi:type="dcterms:W3CDTF">2026-09-20T04:53:00Z</dcterms:modified>
</cp:coreProperties>
</file>