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5CAA2D34" w:rsidR="005A1EEC" w:rsidRDefault="005A1EEC" w:rsidP="005A1EEC">
      <w:pPr>
        <w:spacing w:after="0" w:line="360" w:lineRule="auto"/>
        <w:jc w:val="right"/>
      </w:pPr>
      <w:r>
        <w:fldChar w:fldCharType="begin"/>
      </w:r>
      <w:r>
        <w:instrText xml:space="preserve"> DATE \@ "d MMMM yyyy" </w:instrText>
      </w:r>
      <w:r>
        <w:fldChar w:fldCharType="separate"/>
      </w:r>
      <w:r w:rsidR="00E31D1D">
        <w:rPr>
          <w:noProof/>
        </w:rPr>
        <w:t>29 September 2026</w:t>
      </w:r>
      <w:r>
        <w:fldChar w:fldCharType="end"/>
      </w:r>
    </w:p>
    <w:p w14:paraId="12C6516D" w14:textId="77777777" w:rsidR="00E31D1D" w:rsidRDefault="00E31D1D" w:rsidP="00A166B5">
      <w:pPr>
        <w:spacing w:line="276" w:lineRule="auto"/>
        <w:rPr>
          <w:lang w:eastAsia="en-AU"/>
        </w:rPr>
      </w:pPr>
      <w:r>
        <w:t xml:space="preserve">To: </w:t>
      </w:r>
      <w:proofErr w:type="spellStart"/>
      <w:r>
        <w:t>Trideca</w:t>
      </w:r>
      <w:proofErr w:type="spellEnd"/>
      <w:r>
        <w:t xml:space="preserve"> Hiring Team</w:t>
      </w:r>
    </w:p>
    <w:p w14:paraId="6D55BB27" w14:textId="77777777" w:rsidR="00E31D1D" w:rsidRDefault="00E31D1D" w:rsidP="00A166B5">
      <w:pPr>
        <w:spacing w:after="0" w:line="276" w:lineRule="auto"/>
        <w:rPr>
          <w:lang w:eastAsia="en-AU"/>
        </w:rPr>
      </w:pPr>
      <w:r>
        <w:rPr>
          <w:b/>
          <w:bCs/>
        </w:rPr>
        <w:t>Re: Salesforce DevSecOps and Platform Architect</w:t>
      </w:r>
    </w:p>
    <w:p w14:paraId="3AF48555" w14:textId="04FECEBA" w:rsidR="004B3AAF" w:rsidRDefault="004B3AAF" w:rsidP="00A166B5">
      <w:pPr>
        <w:spacing w:before="240" w:line="276" w:lineRule="auto"/>
      </w:pPr>
      <w:r>
        <w:t>Dear Hiring Team,</w:t>
      </w:r>
    </w:p>
    <w:p w14:paraId="55BBB549" w14:textId="77777777" w:rsidR="00E31D1D" w:rsidRDefault="00E31D1D" w:rsidP="00A166B5">
      <w:pPr>
        <w:spacing w:before="240" w:line="276" w:lineRule="auto"/>
        <w:rPr>
          <w:lang w:eastAsia="en-AU"/>
        </w:rPr>
      </w:pPr>
      <w:r>
        <w:t xml:space="preserve">I am writing to apply for the Salesforce DevSecOps and Platform Architect position with </w:t>
      </w:r>
      <w:proofErr w:type="spellStart"/>
      <w:r>
        <w:t>Trideca</w:t>
      </w:r>
      <w:proofErr w:type="spellEnd"/>
      <w:r>
        <w:t>. The opportunity appeals to me because it combines the work I do best: assessing engineering practices, establishing practical Salesforce delivery standards, proving them through hands-on implementation, and guiding architecture decisions with clear business and technical trade-offs.</w:t>
      </w:r>
    </w:p>
    <w:p w14:paraId="28DEC8E1" w14:textId="77777777" w:rsidR="00E31D1D" w:rsidRDefault="00E31D1D" w:rsidP="00A166B5">
      <w:pPr>
        <w:spacing w:before="240" w:line="276" w:lineRule="auto"/>
        <w:rPr>
          <w:lang w:eastAsia="en-AU"/>
        </w:rPr>
      </w:pPr>
      <w:r>
        <w:t xml:space="preserve">At Origin Energy, I established a Salesforce DevSecOps capability that transformed an unstructured fortnightly change-set process into a hybrid automated CI/CD pipeline capable of deployment every 15 hours. I designed and built a custom release-management application that orchestrated GitHub Actions workflows, supported peer review with AI guardrails, captured business approvals in the repository, and strengthened quality and security through regression testing and </w:t>
      </w:r>
      <w:proofErr w:type="spellStart"/>
      <w:r>
        <w:t>Snyk</w:t>
      </w:r>
      <w:proofErr w:type="spellEnd"/>
      <w:r>
        <w:t xml:space="preserve"> compliance checks. This experience aligns closely with your need for an independent assessment, a standard source-driven pipeline pattern, and a working reference implementation rather than a large pipeline build program.</w:t>
      </w:r>
    </w:p>
    <w:p w14:paraId="02964EBB" w14:textId="77777777" w:rsidR="00E31D1D" w:rsidRDefault="00E31D1D" w:rsidP="00A166B5">
      <w:pPr>
        <w:spacing w:before="240" w:line="276" w:lineRule="auto"/>
        <w:rPr>
          <w:lang w:eastAsia="en-AU"/>
        </w:rPr>
      </w:pPr>
      <w:r>
        <w:t xml:space="preserve">My Salesforce background spans Sales Cloud and Service Cloud architecture, development, integration, release management and platform optimisation. I have refactored complex triggers and flows to reduce reported incidents by 90%, designed solutions supporting more than 50,000 delivery points, and integrated Salesforce with enterprise platforms using Platform Events, REST APIs and asynchronous processing. I have also contributed architecture for </w:t>
      </w:r>
      <w:proofErr w:type="spellStart"/>
      <w:r>
        <w:t>Agentforce</w:t>
      </w:r>
      <w:proofErr w:type="spellEnd"/>
      <w:r>
        <w:t xml:space="preserve"> and Data Cloud use cases. Working in energy and utilities has required disciplined controls, dependable releases, traceability, and the ability to explain engineering decisions to business, architecture, testing and vendor stakeholders.</w:t>
      </w:r>
    </w:p>
    <w:p w14:paraId="58083F85" w14:textId="77777777" w:rsidR="00E31D1D" w:rsidRDefault="00E31D1D" w:rsidP="00A166B5">
      <w:pPr>
        <w:spacing w:before="240" w:line="276" w:lineRule="auto"/>
        <w:rPr>
          <w:lang w:eastAsia="en-AU"/>
        </w:rPr>
      </w:pPr>
      <w:r>
        <w:t xml:space="preserve">I would bring </w:t>
      </w:r>
      <w:proofErr w:type="spellStart"/>
      <w:r>
        <w:t>Trideca</w:t>
      </w:r>
      <w:proofErr w:type="spellEnd"/>
      <w:r>
        <w:t xml:space="preserve"> a combination of deep delivery experience, hands-on engineering judgement and pragmatic architecture leadership. I am comfortable identifying what can be governed through metadata and automation, documenting controlled exceptions, defining release and environment standards, and working with architecture teams to establish the foundations for consolidation and migration. My approach is collaborative and practical: understand the current state, prioritise the highest-value improvements, prove the pattern, and help teams adopt it sustainably.</w:t>
      </w:r>
    </w:p>
    <w:p w14:paraId="3F1AEBFE" w14:textId="77777777" w:rsidR="00E31D1D" w:rsidRDefault="00E31D1D" w:rsidP="00A166B5">
      <w:pPr>
        <w:spacing w:before="240" w:line="276" w:lineRule="auto"/>
        <w:rPr>
          <w:lang w:eastAsia="en-AU"/>
        </w:rPr>
      </w:pPr>
      <w:r>
        <w:t xml:space="preserve">I would welcome the opportunity to discuss how my Salesforce DevSecOps, architecture and technical leadership experience can help </w:t>
      </w:r>
      <w:proofErr w:type="spellStart"/>
      <w:r>
        <w:t>Trideca</w:t>
      </w:r>
      <w:proofErr w:type="spellEnd"/>
      <w:r>
        <w:t xml:space="preserve"> give its client a secure, repeatable engineering model and a well-founded consolidation path.</w:t>
      </w:r>
    </w:p>
    <w:p w14:paraId="12AD914D" w14:textId="7A8E0597" w:rsidR="004B3AAF" w:rsidRDefault="004B3AAF" w:rsidP="00A166B5">
      <w:pPr>
        <w:spacing w:before="240" w:line="276" w:lineRule="auto"/>
      </w:pPr>
      <w:r>
        <w:t>Kind regards,</w:t>
      </w:r>
    </w:p>
    <w:p w14:paraId="3193F0D6" w14:textId="77777777" w:rsidR="00A166B5" w:rsidRDefault="00A166B5" w:rsidP="00A166B5">
      <w:pPr>
        <w:spacing w:before="240" w:line="276" w:lineRule="auto"/>
      </w:pPr>
    </w:p>
    <w:p w14:paraId="47CA3B03" w14:textId="73F8F9CC" w:rsidR="00FF5408" w:rsidRPr="00FF5408" w:rsidRDefault="004B3AAF" w:rsidP="00A166B5">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6B5"/>
    <w:rsid w:val="00A16FF8"/>
    <w:rsid w:val="00A202D3"/>
    <w:rsid w:val="00A2045F"/>
    <w:rsid w:val="00A205AE"/>
    <w:rsid w:val="00A46784"/>
    <w:rsid w:val="00A53E2B"/>
    <w:rsid w:val="00A56680"/>
    <w:rsid w:val="00A56EAA"/>
    <w:rsid w:val="00A620FB"/>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31D1D"/>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398</Words>
  <Characters>2656</Characters>
  <Application>Microsoft Office Word</Application>
  <DocSecurity>0</DocSecurity>
  <Lines>42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10</cp:revision>
  <dcterms:created xsi:type="dcterms:W3CDTF">2026-09-02T10:55:00Z</dcterms:created>
  <dcterms:modified xsi:type="dcterms:W3CDTF">2026-09-29T04:49:00Z</dcterms:modified>
</cp:coreProperties>
</file>