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d923d1d3c4b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63bc65f263a94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7a7d0624f1cc4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3808-B-TD-001533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04/03/2020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Bloque 2019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Efrain SARANSIG (CPP)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Danilo Mena .(CPP)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Danilo Mena .(CPP)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04/03/2020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04/03/2020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bf697cb1-c58a-486c-ac70-3a446fb8fe78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678ae3fb-b492-45d2-8257-69357135fd1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681b7f96-0576-4d55-8991-ff6d97939e17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c194b35-bc32-43ba-b7ea-6ff7e93ad6cc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9d3213a1-ddb4-4046-98f8-d181650bcd06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e3f10ffd-2b8c-4af0-9997-15e403d85164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de1b5802-9d90-4233-91c9-87ec39abf195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092501a8-c6ca-4274-a05d-0b5dde0df615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f32c038a-a14d-4874-a76c-6b1918765ae5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8ebf57e7-f54a-4276-8f90-bcc907687134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7394220f86459c" /><Relationship Type="http://schemas.openxmlformats.org/officeDocument/2006/relationships/numbering" Target="/word/numbering.xml" Id="R60a00f495d95485b" /><Relationship Type="http://schemas.openxmlformats.org/officeDocument/2006/relationships/settings" Target="/word/settings.xml" Id="R7349dd10981c4a01" /><Relationship Type="http://schemas.openxmlformats.org/officeDocument/2006/relationships/endnotes" Target="endnotes.xml" Id="R4a07c2ac47184ee0" /><Relationship Type="http://schemas.openxmlformats.org/officeDocument/2006/relationships/fontTable" Target="fontTable.xml" Id="Rc4c32ad8024647f2" /><Relationship Type="http://schemas.openxmlformats.org/officeDocument/2006/relationships/footnotes" Target="footnotes.xml" Id="Rf5e8dde7cda04eae" /><Relationship Type="http://schemas.openxmlformats.org/officeDocument/2006/relationships/theme" Target="theme/theme1.xml" Id="Ra1b21d6b3ede4919" /><Relationship Type="http://schemas.openxmlformats.org/officeDocument/2006/relationships/webSettings" Target="webSettings.xml" Id="R1e4628f114df4715" /><Relationship Type="http://schemas.openxmlformats.org/officeDocument/2006/relationships/image" Target="/word/media/c869e356-d4dd-41ed-a662-f4f069607680.png" Id="R63bc65f263a94366" /><Relationship Type="http://schemas.openxmlformats.org/officeDocument/2006/relationships/image" Target="/word/media/45bb25ca-3cbc-485a-8574-c384b9a3c070.jpeg" Id="R7a7d0624f1cc428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