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24b48cef1842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c16d09a1-9a3d-4037-81d6-96df2ca83765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c16d09a1-9a3d-4037-81d6-96df2ca83765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ee2082f68ce849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c16d09a1-9a3d-4037-81d6-96df2ca83765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c16d09a1-9a3d-4037-81d6-96df2ca83765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c16d09a1-9a3d-4037-81d6-96df2ca83765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3175b92ab954bc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84dc3906708446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c16d09a1-9a3d-4037-81d6-96df2ca83765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07d371e6579048ba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39afd7bb-9e94-4095-862c-372cdba31dbd">
    <w:name w:val="Normal"/>
    <w:qFormat/>
    <w:rPr>
      <w:rFonts w:ascii="Calibri" w:eastAsia="Calibri" w:hAnsi="Calibri" w:cs="Calibri"/>
      <w:lang w:val="es-ES"/>
    </w:rPr>
  </w:style>
  <w:style w:type="paragraph" w:styleId="4dc96240-5ff4-4b68-8518-9dc0ed2e4034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17b117f9-d2a4-401e-a0a6-9ed0bc7eb8d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f35cffeb-7ee2-420e-8261-9e3d68819ab7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16d09a1-9a3d-4037-81d6-96df2ca83765">
    <w:name w:val="Body Text"/>
    <w:basedOn w:val="Normal"/>
    <w:uiPriority w:val="1"/>
    <w:qFormat/>
    <w:rPr>
      <w:sz w:val="14"/>
      <w:szCs w:val="14"/>
    </w:rPr>
  </w:style>
  <w:style w:type="paragraph" w:styleId="89431c69-19ea-4bbb-89b6-88ab21d468c5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0ec00677-df35-4dd3-9943-f70bf4d5b5c6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7fcfd069b24a11" /><Relationship Type="http://schemas.openxmlformats.org/officeDocument/2006/relationships/numbering" Target="/word/numbering.xml" Id="R87cf703203954b2b" /><Relationship Type="http://schemas.openxmlformats.org/officeDocument/2006/relationships/settings" Target="/word/settings.xml" Id="Raf8eff40fb3b4a78" /><Relationship Type="http://schemas.openxmlformats.org/officeDocument/2006/relationships/fontTable" Target="fontTable.xml" Id="R2042457eb9c444e6" /><Relationship Type="http://schemas.openxmlformats.org/officeDocument/2006/relationships/theme" Target="theme/theme1.xml" Id="R32d5064ea59d4ddf" /><Relationship Type="http://schemas.openxmlformats.org/officeDocument/2006/relationships/webSettings" Target="webSettings.xml" Id="R4b0e70928a504e0e" /><Relationship Type="http://schemas.openxmlformats.org/officeDocument/2006/relationships/image" Target="/word/media/3a8f44e5-0565-4332-ac3c-7c97f62e744c.png" Id="Ree2082f68ce84975" /><Relationship Type="http://schemas.openxmlformats.org/officeDocument/2006/relationships/image" Target="/word/media/3b74a400-85bd-4aa6-b392-0f8c4b1324a1.png" Id="R07d371e6579048ba" /><Relationship Type="http://schemas.openxmlformats.org/officeDocument/2006/relationships/image" Target="/word/media/bd0fd184-bbf5-48dc-92a3-e95c539a87d5.jpeg" Id="Re84dc39067084467" /><Relationship Type="http://schemas.openxmlformats.org/officeDocument/2006/relationships/image" Target="/word/media/6392ea7b-5e73-4966-bfca-b9470ab6c8e9.jpeg" Id="R63175b92ab95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