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28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 sei-ra dinner/  / at Krosti brgr/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Whoa/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/iu rilli arrestport Daaad/ 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takingasautuafaine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restorant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like KB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</w:t>
      </w:r>
      <w:r>
        <w:rPr>
          <w:b/>
          <w:bCs/>
          <w:color w:val="auto"/>
        </w:rPr>
        <w:t>Wharia geringet/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</w:t>
      </w:r>
      <w:r>
        <w:rPr>
          <w:b/>
          <w:bCs/>
          <w:color w:val="auto"/>
        </w:rPr>
        <w:t>Whachi/</w:t>
      </w:r>
      <w:r>
        <w:rPr>
          <w:b/>
          <w:bCs/>
          <w:color w:val="auto"/>
        </w:rPr>
        <w:t xml:space="preserve">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for a comic book.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27892</TotalTime>
  <Application>LibreOffice/7.3.7.2$Linux_X86_64 LibreOffice_project/30$Build-2</Application>
  <AppVersion>15.0000</AppVersion>
  <Pages>23</Pages>
  <Words>1680</Words>
  <Characters>7702</Characters>
  <CharactersWithSpaces>9740</CharactersWithSpaces>
  <Paragraphs>236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2024-03-19T16:07:30Z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