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0748C"/>
          <w:sz w:val="64"/>
        </w:rPr>
        <w:t>FISHIQ</w:t>
      </w:r>
    </w:p>
    <w:p>
      <w:pPr>
        <w:jc w:val="center"/>
      </w:pPr>
      <w:r>
        <w:rPr>
          <w:b/>
          <w:color w:val="0E364A"/>
          <w:sz w:val="28"/>
        </w:rPr>
        <w:t>SMART FISHING LATAM</w:t>
      </w:r>
    </w:p>
    <w:p>
      <w:pPr>
        <w:jc w:val="center"/>
      </w:pPr>
      <w:r>
        <w:rPr>
          <w:sz w:val="24"/>
        </w:rPr>
        <w:t>Brief técnico para cotización y desarrollo del MVP — v1.0</w:t>
      </w:r>
    </w:p>
    <w:p>
      <w:pPr>
        <w:jc w:val="center"/>
      </w:pPr>
      <w:r>
        <w:rPr>
          <w:color w:val="5A5A5A"/>
          <w:sz w:val="18"/>
        </w:rPr>
        <w:t>Mercado piloto: Panamá  |  Preparado para: Richard Rojas  |  Octubre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EAF5F7"/>
            <w:vAlign w:val="center"/>
          </w:tcPr>
          <w:p>
            <w:r/>
            <w:r>
              <w:rPr>
                <w:rFonts w:ascii="Aptos" w:hAnsi="Aptos"/>
                <w:b w:val="0"/>
                <w:color w:val="0E364A"/>
                <w:sz w:val="22"/>
              </w:rPr>
              <w:t>OBJETIVO</w:t>
              <w:br/>
              <w:t>Construir una web-app/PWA móvil que combine datos ambientales, conocimiento por especie y registros reales de capturas para producir un FISHIQ Score (0–100), explicar por qué una ventana es favorable y aprender progresivamente de los resultados de los pescadores.</w:t>
            </w:r>
          </w:p>
        </w:tc>
      </w:tr>
    </w:tbl>
    <w:p/>
    <w:p>
      <w:pPr>
        <w:jc w:val="center"/>
      </w:pPr>
      <w:r>
        <w:rPr>
          <w:b/>
          <w:sz w:val="20"/>
        </w:rPr>
        <w:t>Principio del MVP: predicción de pesca, NO navegación marítima.</w:t>
      </w:r>
    </w:p>
    <w:p>
      <w:r>
        <w:br w:type="page"/>
      </w:r>
    </w:p>
    <w:p>
      <w:pPr>
        <w:pStyle w:val="Heading1"/>
      </w:pPr>
      <w:r>
        <w:t>1. Alcance del MVP</w:t>
      </w:r>
    </w:p>
    <w:p>
      <w:r>
        <w:t>El desarrollador debe cotizar el producto base siguiente. Todo lo marcado como Fase 2 queda fuera de la primera cotización.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MVP obligatorio</w:t>
            </w:r>
          </w:p>
        </w:tc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Fase 2 / no incluir ahora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Cuenta y perfil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Registro/login, idioma ES, perfil básico, modalidad de pesca.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Social login avanzado, múltiples perfiles, clubes.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Mapa inteligente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Mapa Panamá, GPS, capas de spots privados, batimetría base, zonas/waypoints.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Navegación turn-by-turn, cartas náuticas certificadas, offline completo.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Condiciones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Viento, lluvia, presión, oleaje, swell, SST, corrientes, marea/modelo y fase lunar.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Radar premium, satélite avanzado, boyas propias.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FISHIQ Score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Score 0–100 por especie/zona/hora + explicación de factores.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ML autoentrenado y modelos individuales por usuario.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Especies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8 especies marinas iniciales + fichas, técnica, profundidad y condiciones.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Catálogo LATAM completo y reconocimiento automático.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Chat contextual: '¿qué pesco mañana?', usando datos actuales + reglas de especie.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Agente multimodal completo, voz, planificación automática de viaje.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Diario de capturas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Foto, especie, peso/talla, GPS, hora, señuelo/técnica, notas; captura automática de condiciones.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Competencias, rankings, comunidad pública.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Administración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Panel simple para especies, reglas, zonas, usuarios y revisión de capturas.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CRM, marketplace, torneos, publicidad.</w:t>
            </w:r>
          </w:p>
        </w:tc>
      </w:tr>
    </w:tbl>
    <w:p>
      <w:pPr>
        <w:pStyle w:val="Heading1"/>
      </w:pPr>
      <w:r>
        <w:t>2. Mercado piloto y especies</w:t>
      </w:r>
    </w:p>
    <w:p>
      <w:r>
        <w:t>Geografía inicial: Pacífico de Panamá, con zonas piloto en Golfo/Bahía de Panamá y costa accesible; arquitectura preparada para añadir Caribe, Gatún, Bayano y otros países sin reescribir el núcleo.</w:t>
      </w:r>
    </w:p>
    <w:p>
      <w:pPr>
        <w:pStyle w:val="ListBullet"/>
        <w:spacing w:after="40"/>
      </w:pPr>
      <w:r>
        <w:t>Especies MVP recomendadas: róbalo, jurel, pargo, corvina, dorado/mahi-mahi, atún, wahoo y sábalo/tarpon.</w:t>
      </w:r>
    </w:p>
    <w:p>
      <w:pPr>
        <w:pStyle w:val="ListBullet"/>
        <w:spacing w:after="40"/>
      </w:pPr>
      <w:r>
        <w:t>Cada especie debe tener parámetros editables desde el panel administrativo: profundidad, temperatura, marea, corriente, viento, hora, temporada y técnicas.</w:t>
      </w:r>
    </w:p>
    <w:p>
      <w:pPr>
        <w:pStyle w:val="ListBullet"/>
        <w:spacing w:after="40"/>
      </w:pPr>
      <w:r>
        <w:t>Los lagos Gatún y Bayano pueden entrar como piloto 1B cuando se definan fuentes de nivel/meteorología y especies de agua dulce.</w:t>
      </w:r>
    </w:p>
    <w:p>
      <w:pPr>
        <w:pStyle w:val="Heading1"/>
      </w:pPr>
      <w:r>
        <w:t>3. Flujo principal del usuario</w:t>
      </w:r>
    </w:p>
    <w:p>
      <w:pPr>
        <w:pStyle w:val="ListBullet"/>
        <w:spacing w:after="40"/>
      </w:pPr>
      <w:r>
        <w:t>1) Usuario abre FISHIQ → selecciona zona o usa ubicación.</w:t>
      </w:r>
    </w:p>
    <w:p>
      <w:pPr>
        <w:pStyle w:val="ListBullet"/>
        <w:spacing w:after="40"/>
      </w:pPr>
      <w:r>
        <w:t>2) Selecciona especie objetivo y fecha/hora (ahora, mañana o próximos días).</w:t>
      </w:r>
    </w:p>
    <w:p>
      <w:pPr>
        <w:pStyle w:val="ListBullet"/>
        <w:spacing w:after="40"/>
      </w:pPr>
      <w:r>
        <w:t>3) Backend consulta/cachéa condiciones ambientales.</w:t>
      </w:r>
    </w:p>
    <w:p>
      <w:pPr>
        <w:pStyle w:val="ListBullet"/>
        <w:spacing w:after="40"/>
      </w:pPr>
      <w:r>
        <w:t>4) Motor determinístico calcula FISHIQ Score por bloques horarios.</w:t>
      </w:r>
    </w:p>
    <w:p>
      <w:pPr>
        <w:pStyle w:val="ListBullet"/>
        <w:spacing w:after="40"/>
      </w:pPr>
      <w:r>
        <w:t>5) App muestra score, mejor ventana, mapa y explicación de los 3–5 factores principales.</w:t>
      </w:r>
    </w:p>
    <w:p>
      <w:pPr>
        <w:pStyle w:val="ListBullet"/>
        <w:spacing w:after="40"/>
      </w:pPr>
      <w:r>
        <w:t>6) Asistente IA responde preguntas usando únicamente datos estructurados + base de conocimiento.</w:t>
      </w:r>
    </w:p>
    <w:p>
      <w:pPr>
        <w:pStyle w:val="ListBullet"/>
        <w:spacing w:after="40"/>
      </w:pPr>
      <w:r>
        <w:t>7) Después de pescar, usuario registra captura; el sistema adjunta automáticamente las condiciones del momento/lugar.</w:t>
      </w:r>
    </w:p>
    <w:p>
      <w:pPr>
        <w:pStyle w:val="ListBullet"/>
        <w:spacing w:after="40"/>
      </w:pPr>
      <w:r>
        <w:t>8) Datos de captura alimentan analítica; el aprendizaje estadístico avanzado se activa en fase posterior.</w:t>
      </w:r>
    </w:p>
    <w:p>
      <w:r>
        <w:br w:type="page"/>
      </w:r>
    </w:p>
    <w:p>
      <w:pPr>
        <w:pStyle w:val="Heading1"/>
      </w:pPr>
      <w:r>
        <w:t>4. Fuentes de datos propuestas</w:t>
      </w:r>
    </w:p>
    <w:p>
      <w:r>
        <w:t>El desarrollador debe diseñar una capa de proveedores (provider abstraction) para poder cambiar de API sin rehacer la aplicación.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592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Proveedor inicial</w:t>
            </w:r>
          </w:p>
        </w:tc>
        <w:tc>
          <w:tcPr>
            <w:tcW w:type="dxa" w:w="2592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592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Observación técnica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Mapa base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Mapbox GL JS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Mapa interactivo y capas propias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Hasta 50k cargas web/mes gratis según tarifa publicada; validar términos al contratar.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Batimetría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GEBCO 2026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Profundidad/estructura para scoring y visualización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Dominio público; atribución requerida. No usar como navegación.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Mar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Open-Meteo Marine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Oleaje, swell, SST, corriente, nivel del mar modelado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Global; mareas/corrientes costeras pueden tener precisión limitada.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Tiempo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Open-Meteo Weather u otro proveedor intercambiable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Viento, presión, precipitación, nubosidad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Cachear por cuadrícula/tiempo para reducir llamadas.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Mareas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Proveedor dedicado a validar para Panamá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Altura, pleamar/bajamar y fase de marea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basar el producto final solo en modelo global costero; comparar contra fuentes/estaciones locales.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Luna/sol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Cálculo astronómico local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Fase lunar, salida/puesta, amanecer/atardecer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Puede calcularse server-side sin 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OpenAI 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Explicación y conversación contextual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 IA no calcula el score; recibe score + variables + reglas.</w:t>
            </w:r>
          </w:p>
        </w:tc>
      </w:tr>
    </w:tbl>
    <w:p>
      <w:r>
        <w:t>Requisito: todas las respuestas ambientales deben guardar proveedor, timestamp, coordenadas, unidad y versión/modelo cuando esté disponible, para auditoría y calibración.</w:t>
      </w:r>
    </w:p>
    <w:p>
      <w:pPr>
        <w:pStyle w:val="Heading1"/>
      </w:pPr>
      <w:r>
        <w:t>5. FISHIQ Score v0.1</w:t>
      </w:r>
    </w:p>
    <w:p>
      <w:r>
        <w:t>Primera versión: motor determinístico y explicable. Cada variable se normaliza 0–100 según la especie y luego se pondera. Los pesos deben ser editables sin desplegar código.</w:t>
      </w:r>
    </w:p>
    <w:p>
      <w:pPr>
        <w:jc w:val="center"/>
      </w:pPr>
      <w:r>
        <w:rPr>
          <w:b/>
          <w:color w:val="00748C"/>
          <w:sz w:val="26"/>
        </w:rPr>
        <w:t>Score = Σ (pesoᵢ × subscoreᵢ)  →  resultado 0–100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Peso inicial</w:t>
            </w:r>
          </w:p>
        </w:tc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Qué evalúa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Marea / movimiento de agua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Estado, tendencia y cercanía a cambio de marea.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Hora / luz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Amanecer, atardecer, noche y ventana preferida por especie.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Corriente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Velocidad/dirección vs rango favorable.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Temperatura del agua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SST vs rango objetivo de la especie.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Viento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Velocidad/dirección y efecto operativo/biológico.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Presión / tendencia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Presión y cambio reciente.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Oleaje / swell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Condición de mar; penalización de extremos.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Luna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Fase/iluminación como factor secundario inicial.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Temporada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Mes/estacionalidad regional.</w:t>
            </w:r>
          </w:p>
        </w:tc>
      </w:tr>
    </w:tbl>
    <w:p>
      <w:r>
        <w:t>Clasificación inicial: 0–39 Baja | 40–59 Regular | 60–74 Buena | 75–89 Muy buena | 90–100 Excepcional. Estos umbrales y pesos son hipótesis de producto: deben calibrarse con capitanes y datos reales, no venderse como certeza científica.</w:t>
      </w:r>
    </w:p>
    <w:p>
      <w:pPr>
        <w:pStyle w:val="Heading1"/>
      </w:pPr>
      <w:r>
        <w:t>6. Arquitectura funcional sugerida</w:t>
      </w:r>
    </w:p>
    <w:p>
      <w:pPr>
        <w:pStyle w:val="ListBullet"/>
        <w:spacing w:after="40"/>
      </w:pPr>
      <w:r>
        <w:t>Frontend: PWA responsive (React/Next.js o equivalente), optimizada para iPhone/Android.</w:t>
      </w:r>
    </w:p>
    <w:p>
      <w:pPr>
        <w:pStyle w:val="ListBullet"/>
        <w:spacing w:after="40"/>
      </w:pPr>
      <w:r>
        <w:t>Backend/API: Node.js/TypeScript o Python/FastAPI; decisión del equipo, siempre con API documentada.</w:t>
      </w:r>
    </w:p>
    <w:p>
      <w:pPr>
        <w:pStyle w:val="ListBullet"/>
        <w:spacing w:after="40"/>
      </w:pPr>
      <w:r>
        <w:t>Base de datos: PostgreSQL + PostGIS para usuarios, spots, capturas, polígonos, especies y datos geográficos.</w:t>
      </w:r>
    </w:p>
    <w:p>
      <w:pPr>
        <w:pStyle w:val="ListBullet"/>
        <w:spacing w:after="40"/>
      </w:pPr>
      <w:r>
        <w:t>Cache/colas: Redis o equivalente para forecasts, jobs y control de costos.</w:t>
      </w:r>
    </w:p>
    <w:p>
      <w:pPr>
        <w:pStyle w:val="ListBullet"/>
        <w:spacing w:after="40"/>
      </w:pPr>
      <w:r>
        <w:t>Storage: objeto compatible S3 para fotos de capturas.</w:t>
      </w:r>
    </w:p>
    <w:p>
      <w:pPr>
        <w:pStyle w:val="ListBullet"/>
        <w:spacing w:after="40"/>
      </w:pPr>
      <w:r>
        <w:t>IA: endpoint server-side; nunca exponer API keys en cliente. La IA recibe JSON estructurado y base de conocimiento versionada.</w:t>
      </w:r>
    </w:p>
    <w:p>
      <w:pPr>
        <w:pStyle w:val="ListBullet"/>
        <w:spacing w:after="40"/>
      </w:pPr>
      <w:r>
        <w:t>Analytics: eventos de uso, consultas de score, zonas consultadas y conversión a registro de captura.</w:t>
      </w:r>
    </w:p>
    <w:p>
      <w:pPr>
        <w:pStyle w:val="ListBullet"/>
        <w:spacing w:after="40"/>
      </w:pPr>
      <w:r>
        <w:t>Privacidad: spots privados por defecto; coordenadas exactas no deben hacerse públicas sin consentimiento explícito.</w:t>
      </w:r>
    </w:p>
    <w:p>
      <w:r>
        <w:br w:type="page"/>
      </w:r>
    </w:p>
    <w:p>
      <w:pPr>
        <w:pStyle w:val="Heading1"/>
      </w:pPr>
      <w:r>
        <w:t>7. Pantallas a diseñar y desarrollar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5184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Contenido mínimo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01 Onboarding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Propuesta de valor, permisos de ubicación, modalidad de pesca.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02 Home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Zona actual, condiciones, mejor ventana, especies destacadas.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03 Mapa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Mapa + capas + selector de especie/fecha + hotspots calculados.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04 Pronóstico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Score horario 24–72h y factores que lo explican.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05 Especie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Ficha, rango de profundidad, temporada, técnica y señuelos.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06 FISHIQ AI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Chat contextual con botones rápidos: hoy, mañana, especie, zona.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07 Registrar captura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Foto + campos + GPS + condiciones automáticas.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08 Diario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Historial, filtros y mapa privado de capturas.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09 Perfil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Preferencias, unidades, privacidad y plan.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10 Admin web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CRUD especies/reglas/zonas; revisión de capturas y métricas.</w:t>
            </w:r>
          </w:p>
        </w:tc>
      </w:tr>
    </w:tbl>
    <w:p>
      <w:pPr>
        <w:pStyle w:val="Heading1"/>
      </w:pPr>
      <w:r>
        <w:t>8. Modelo de datos mínimo</w:t>
      </w:r>
    </w:p>
    <w:p>
      <w:r>
        <w:t>Entidades: User, Species, SpeciesRuleSet, Zone, Spot, ForecastSnapshot, ScoreCalculation, Catch, Lure/Technique, AIConversation, SubscriptionPlan y ProviderLog.</w:t>
      </w:r>
    </w:p>
    <w:p>
      <w:pPr>
        <w:pStyle w:val="ListBullet"/>
        <w:spacing w:after="40"/>
      </w:pPr>
      <w:r>
        <w:t>Catch debe almacenar condiciones ambientales como snapshot histórico; no recalcularlas después.</w:t>
      </w:r>
    </w:p>
    <w:p>
      <w:pPr>
        <w:pStyle w:val="ListBullet"/>
        <w:spacing w:after="40"/>
      </w:pPr>
      <w:r>
        <w:t>ScoreCalculation debe guardar inputs, pesos, subscores, versión del algoritmo y resultado.</w:t>
      </w:r>
    </w:p>
    <w:p>
      <w:pPr>
        <w:pStyle w:val="ListBullet"/>
        <w:spacing w:after="40"/>
      </w:pPr>
      <w:r>
        <w:t>SpeciesRuleSet debe ser versionado para poder comparar cambios del algoritmo.</w:t>
      </w:r>
    </w:p>
    <w:p>
      <w:pPr>
        <w:pStyle w:val="Heading1"/>
      </w:pPr>
      <w:r>
        <w:t>9. IA: comportamiento requerido</w:t>
      </w:r>
    </w:p>
    <w:p>
      <w:pPr>
        <w:pStyle w:val="ListBullet"/>
        <w:spacing w:after="40"/>
      </w:pPr>
      <w:r>
        <w:t>La IA NO inventa condiciones ni spots. Debe responder con los datos suministrados por backend.</w:t>
      </w:r>
    </w:p>
    <w:p>
      <w:pPr>
        <w:pStyle w:val="ListBullet"/>
        <w:spacing w:after="40"/>
      </w:pPr>
      <w:r>
        <w:t>Debe poder explicar: por qué el score sube/baja, mejor ventana, técnica sugerida y riesgos/limitaciones del dato.</w:t>
      </w:r>
    </w:p>
    <w:p>
      <w:pPr>
        <w:pStyle w:val="ListBullet"/>
        <w:spacing w:after="40"/>
      </w:pPr>
      <w:r>
        <w:t>Si falta un dato crítico, debe decirlo y reducir confianza; nunca completar con valores ficticios.</w:t>
      </w:r>
    </w:p>
    <w:p>
      <w:pPr>
        <w:pStyle w:val="ListBullet"/>
        <w:spacing w:after="40"/>
      </w:pPr>
      <w:r>
        <w:t>Respuesta en español desde el MVP; arquitectura preparada para portugués e inglés.</w:t>
      </w:r>
    </w:p>
    <w:p>
      <w:pPr>
        <w:pStyle w:val="ListBullet"/>
        <w:spacing w:after="40"/>
      </w:pPr>
      <w:r>
        <w:t>El sistema debe distinguir recomendación de pesca de navegación/seguridad marítima.</w:t>
      </w:r>
    </w:p>
    <w:p>
      <w:pPr>
        <w:pStyle w:val="Heading1"/>
      </w:pPr>
      <w:r>
        <w:t>10. Criterios de aceptación del MVP</w:t>
      </w:r>
    </w:p>
    <w:p>
      <w:pPr>
        <w:pStyle w:val="ListBullet"/>
        <w:spacing w:after="40"/>
      </w:pPr>
      <w:r>
        <w:t>Un usuario puede registrarse, seleccionar zona/especie/fecha y obtener un score horario.</w:t>
      </w:r>
    </w:p>
    <w:p>
      <w:pPr>
        <w:pStyle w:val="ListBullet"/>
        <w:spacing w:after="40"/>
      </w:pPr>
      <w:r>
        <w:t>El score es reproducible: mismos inputs + misma versión = mismo resultado.</w:t>
      </w:r>
    </w:p>
    <w:p>
      <w:pPr>
        <w:pStyle w:val="ListBullet"/>
        <w:spacing w:after="40"/>
      </w:pPr>
      <w:r>
        <w:t>Cada score muestra los factores que más lo favorecen y perjudican.</w:t>
      </w:r>
    </w:p>
    <w:p>
      <w:pPr>
        <w:pStyle w:val="ListBullet"/>
        <w:spacing w:after="40"/>
      </w:pPr>
      <w:r>
        <w:t>Mapa carga correctamente y puede mostrar batimetría/zonas/spots privados.</w:t>
      </w:r>
    </w:p>
    <w:p>
      <w:pPr>
        <w:pStyle w:val="ListBullet"/>
        <w:spacing w:after="40"/>
      </w:pPr>
      <w:r>
        <w:t>Usuario puede registrar captura con foto y ubicación; se guarda snapshot ambiental.</w:t>
      </w:r>
    </w:p>
    <w:p>
      <w:pPr>
        <w:pStyle w:val="ListBullet"/>
        <w:spacing w:after="40"/>
      </w:pPr>
      <w:r>
        <w:t>IA puede responder usando el score y datos reales sin calcularlos por su cuenta.</w:t>
      </w:r>
    </w:p>
    <w:p>
      <w:pPr>
        <w:pStyle w:val="ListBullet"/>
        <w:spacing w:after="40"/>
      </w:pPr>
      <w:r>
        <w:t>Panel admin permite modificar pesos/reglas de especie sin cambiar código.</w:t>
      </w:r>
    </w:p>
    <w:p>
      <w:pPr>
        <w:pStyle w:val="ListBullet"/>
        <w:spacing w:after="40"/>
      </w:pPr>
      <w:r>
        <w:t>Logs permiten identificar proveedor y momento de cada dato externo.</w:t>
      </w:r>
    </w:p>
    <w:p>
      <w:pPr>
        <w:pStyle w:val="ListBullet"/>
        <w:spacing w:after="40"/>
      </w:pPr>
      <w:r>
        <w:t>Responsive en Safari iPhone y Chrome Android.</w:t>
      </w:r>
    </w:p>
    <w:p>
      <w:pPr>
        <w:pStyle w:val="ListBullet"/>
        <w:spacing w:after="40"/>
      </w:pPr>
      <w:r>
        <w:t>Privacidad: spots/capturas privadas por defecto.</w:t>
      </w:r>
    </w:p>
    <w:p>
      <w:r>
        <w:br w:type="page"/>
      </w:r>
    </w:p>
    <w:p>
      <w:pPr>
        <w:pStyle w:val="Heading1"/>
      </w:pPr>
      <w:r>
        <w:t>11. Entregables que debe incluir la cotización</w:t>
      </w:r>
    </w:p>
    <w:p>
      <w:pPr>
        <w:pStyle w:val="ListBullet"/>
        <w:spacing w:after="40"/>
      </w:pPr>
      <w:r>
        <w:t>UX/UI final en Figma para las 10 pantallas.</w:t>
      </w:r>
    </w:p>
    <w:p>
      <w:pPr>
        <w:pStyle w:val="ListBullet"/>
        <w:spacing w:after="40"/>
      </w:pPr>
      <w:r>
        <w:t>Repositorio de código propiedad del cliente y documentación de instalación.</w:t>
      </w:r>
    </w:p>
    <w:p>
      <w:pPr>
        <w:pStyle w:val="ListBullet"/>
        <w:spacing w:after="40"/>
      </w:pPr>
      <w:r>
        <w:t>Frontend PWA + backend + base de datos + panel admin.</w:t>
      </w:r>
    </w:p>
    <w:p>
      <w:pPr>
        <w:pStyle w:val="ListBullet"/>
        <w:spacing w:after="40"/>
      </w:pPr>
      <w:r>
        <w:t>Integraciones de mapas, clima/mar, batimetría e IA.</w:t>
      </w:r>
    </w:p>
    <w:p>
      <w:pPr>
        <w:pStyle w:val="ListBullet"/>
        <w:spacing w:after="40"/>
      </w:pPr>
      <w:r>
        <w:t>Motor FISHIQ Score configurable y versionado.</w:t>
      </w:r>
    </w:p>
    <w:p>
      <w:pPr>
        <w:pStyle w:val="ListBullet"/>
        <w:spacing w:after="40"/>
      </w:pPr>
      <w:r>
        <w:t>Ambientes desarrollo/staging/producción y despliegue.</w:t>
      </w:r>
    </w:p>
    <w:p>
      <w:pPr>
        <w:pStyle w:val="ListBullet"/>
        <w:spacing w:after="40"/>
      </w:pPr>
      <w:r>
        <w:t>Pruebas básicas, monitoreo de errores y analítica.</w:t>
      </w:r>
    </w:p>
    <w:p>
      <w:pPr>
        <w:pStyle w:val="ListBullet"/>
        <w:spacing w:after="40"/>
      </w:pPr>
      <w:r>
        <w:t>Documentación API y esquema de base de datos.</w:t>
      </w:r>
    </w:p>
    <w:p>
      <w:pPr>
        <w:pStyle w:val="ListBullet"/>
        <w:spacing w:after="40"/>
      </w:pPr>
      <w:r>
        <w:t>30–60 días de soporte post-lanzamiento, cotizado por separado.</w:t>
      </w:r>
    </w:p>
    <w:p>
      <w:pPr>
        <w:pStyle w:val="ListBullet"/>
        <w:spacing w:after="40"/>
      </w:pPr>
      <w:r>
        <w:t>Detalle de costos mensuales externos y límites de cada proveedor.</w:t>
      </w:r>
    </w:p>
    <w:p>
      <w:pPr>
        <w:pStyle w:val="Heading1"/>
      </w:pPr>
      <w:r>
        <w:t>12. Solicitud de cotización por fases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Cotizar separado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A. Discovery + UX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Arquitectura, wireframes, Figma, definición APIs y reglas.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Precio fijo + semanas.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B. MVP técnico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PWA funcional, backend, score, mapa, diario, IA y admin.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Precio fijo + semanas.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C. Beta Panamá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QA, instrumentación, ajustes con 20–50 testers.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Bolsa/retainer.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D. Producción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Hardening, pagos/suscripción, publicación PWA y operación.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Precio + mensualidad.</w:t>
            </w:r>
          </w:p>
        </w:tc>
      </w:tr>
    </w:tbl>
    <w:p>
      <w:pPr>
        <w:pStyle w:val="Heading1"/>
      </w:pPr>
      <w:r>
        <w:t>13. Preguntas obligatorias al desarrollador</w:t>
      </w:r>
    </w:p>
    <w:p>
      <w:pPr>
        <w:pStyle w:val="ListBullet"/>
        <w:spacing w:after="40"/>
      </w:pPr>
      <w:r>
        <w:t>¿Qué stack propone y por qué? ¿Qué partes quedan atadas a un proveedor?</w:t>
      </w:r>
    </w:p>
    <w:p>
      <w:pPr>
        <w:pStyle w:val="ListBullet"/>
        <w:spacing w:after="40"/>
      </w:pPr>
      <w:r>
        <w:t>¿Cómo implementará PostGIS y capas geoespaciales?</w:t>
      </w:r>
    </w:p>
    <w:p>
      <w:pPr>
        <w:pStyle w:val="ListBullet"/>
        <w:spacing w:after="40"/>
      </w:pPr>
      <w:r>
        <w:t>¿Cómo cacheará forecasts para controlar costo y latencia?</w:t>
      </w:r>
    </w:p>
    <w:p>
      <w:pPr>
        <w:pStyle w:val="ListBullet"/>
        <w:spacing w:after="40"/>
      </w:pPr>
      <w:r>
        <w:t>¿Cómo versionará el algoritmo FISHIQ Score?</w:t>
      </w:r>
    </w:p>
    <w:p>
      <w:pPr>
        <w:pStyle w:val="ListBullet"/>
        <w:spacing w:after="40"/>
      </w:pPr>
      <w:r>
        <w:t>¿Cómo manejará privacidad de spots y coordenadas?</w:t>
      </w:r>
    </w:p>
    <w:p>
      <w:pPr>
        <w:pStyle w:val="ListBullet"/>
        <w:spacing w:after="40"/>
      </w:pPr>
      <w:r>
        <w:t>¿Cómo sustituiremos una API de mareas/clima sin rehacer el producto?</w:t>
      </w:r>
    </w:p>
    <w:p>
      <w:pPr>
        <w:pStyle w:val="ListBullet"/>
        <w:spacing w:after="40"/>
      </w:pPr>
      <w:r>
        <w:t>¿Quién posee código, diseño, base de datos y cuentas cloud al terminar?</w:t>
      </w:r>
    </w:p>
    <w:p>
      <w:pPr>
        <w:pStyle w:val="ListBullet"/>
        <w:spacing w:after="40"/>
      </w:pPr>
      <w:r>
        <w:t>¿Cuál es el costo mensual estimado con 1k, 10k y 50k usuarios activos?</w:t>
      </w:r>
    </w:p>
    <w:p>
      <w:pPr>
        <w:pStyle w:val="ListBullet"/>
        <w:spacing w:after="40"/>
      </w:pPr>
      <w:r>
        <w:t>¿Qué incluye QA, seguridad, backups, monitoreo y soporte?</w:t>
      </w:r>
    </w:p>
    <w:p>
      <w:pPr>
        <w:pStyle w:val="ListBullet"/>
        <w:spacing w:after="40"/>
      </w:pPr>
      <w:r>
        <w:t>¿Qué queda explícitamente fuera del MVP?</w:t>
      </w:r>
    </w:p>
    <w:p>
      <w:pPr>
        <w:pStyle w:val="Heading1"/>
      </w:pPr>
      <w:r>
        <w:t>14. Presupuesto objetivo para comparar propuestas</w:t>
      </w:r>
    </w:p>
    <w:p>
      <w:r>
        <w:t>Usar estos rangos solo como marco de negociación; pedir cotización desglosada por horas/fase y costos recurrentes. El costo real dependerá del equipo, diseño y nivel de pulido.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Rango orientativo</w:t>
            </w:r>
          </w:p>
        </w:tc>
        <w:tc>
          <w:tcPr>
            <w:tcW w:type="dxa" w:w="3456"/>
            <w:shd w:fill="0E364A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Prototipo navegable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US$2k–5k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Figma + validación, sin backend productivo.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MVP 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US$12k–25k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PWA, APIs, score, diario e IA con alcance controlado.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MVP robusto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US$25k–50k+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Mayor QA, admin, seguridad, analítica y geoespacial avanzado.</w:t>
            </w:r>
          </w:p>
        </w:tc>
      </w:tr>
    </w:tbl>
    <w:p>
      <w:r>
        <w:t>Recomendación: no contratar desarrollo completo hasta cerrar Fase A (Discovery + UX) y validar técnicamente mareas/datos costeros de Panamá.</w:t>
      </w:r>
    </w:p>
    <w:p>
      <w:pPr>
        <w:pStyle w:val="Heading1"/>
      </w:pPr>
      <w:r>
        <w:t>15. Fuentes técnicas verificadas (octubre 2026)</w:t>
      </w:r>
    </w:p>
    <w:p>
      <w:pPr>
        <w:pStyle w:val="ListBullet"/>
        <w:spacing w:after="40"/>
      </w:pPr>
      <w:r>
        <w:t>Open-Meteo Marine Weather API — https://open-meteo.com/en/docs/marine-weather-api</w:t>
      </w:r>
    </w:p>
    <w:p>
      <w:pPr>
        <w:pStyle w:val="ListBullet"/>
        <w:spacing w:after="40"/>
      </w:pPr>
      <w:r>
        <w:t>GEBCO 2026 Grid — https://www.gebco.net/data-products/gridded-bathymetry-data</w:t>
      </w:r>
    </w:p>
    <w:p>
      <w:pPr>
        <w:pStyle w:val="ListBullet"/>
        <w:spacing w:after="40"/>
      </w:pPr>
      <w:r>
        <w:t>GEBCO Terms of Use — https://www.gebco.net/data-products/gridded-bathymetry/terms-of-use</w:t>
      </w:r>
    </w:p>
    <w:p>
      <w:pPr>
        <w:pStyle w:val="ListBullet"/>
        <w:spacing w:after="40"/>
      </w:pPr>
      <w:r>
        <w:t>Mapbox Pricing — https://www.mapbox.com/pricing</w:t>
      </w:r>
    </w:p>
    <w:p>
      <w:pPr>
        <w:pStyle w:val="ListBullet"/>
        <w:spacing w:after="40"/>
      </w:pPr>
      <w:r>
        <w:t>OpenAI API Pricing — https://developers.openai.com/api/docs/pricing</w:t>
      </w:r>
    </w:p>
    <w:p>
      <w:pPr>
        <w:pStyle w:val="ListBullet"/>
        <w:spacing w:after="40"/>
      </w:pPr>
      <w:r>
        <w:t>Google Maps Platform Pricing — https://developers.google.com/maps/billing-and-pricing/pricing</w:t>
      </w:r>
    </w:p>
    <w:p/>
    <w:p>
      <w:pPr>
        <w:jc w:val="center"/>
      </w:pPr>
      <w:r>
        <w:rPr>
          <w:i/>
          <w:color w:val="646464"/>
          <w:sz w:val="16"/>
        </w:rPr>
        <w:t>FISHIQ — Documento de trabajo confidencial / concepto de producto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6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36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E36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