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EE13" w14:textId="4BA63413" w:rsidR="000F3BFE" w:rsidRPr="00AA4D13" w:rsidRDefault="000F3BFE" w:rsidP="000F3BFE">
      <w:pPr>
        <w:pStyle w:val="Header"/>
        <w:rPr>
          <w:rFonts w:ascii="Book Antiqua" w:hAnsi="Book Antiqua"/>
          <w:position w:val="6"/>
          <w:sz w:val="20"/>
          <w:szCs w:val="20"/>
        </w:rPr>
      </w:pPr>
      <w:bookmarkStart w:id="0" w:name="_GoBack"/>
      <w:bookmarkEnd w:id="0"/>
    </w:p>
    <w:p w14:paraId="60841A81" w14:textId="77777777" w:rsidR="000F3BFE" w:rsidRPr="00AA4D13" w:rsidRDefault="000F3BFE" w:rsidP="00571A8D">
      <w:pPr>
        <w:spacing w:after="0" w:line="240" w:lineRule="auto"/>
        <w:jc w:val="both"/>
        <w:rPr>
          <w:rFonts w:ascii="Book Antiqua" w:hAnsi="Book Antiqua"/>
          <w:position w:val="6"/>
          <w:sz w:val="20"/>
          <w:szCs w:val="20"/>
        </w:rPr>
      </w:pPr>
    </w:p>
    <w:p w14:paraId="46F9AB44" w14:textId="77777777" w:rsidR="00E021B5" w:rsidRPr="00AA4D13" w:rsidRDefault="0030212B" w:rsidP="00571A8D">
      <w:pPr>
        <w:spacing w:after="0" w:line="240" w:lineRule="auto"/>
        <w:jc w:val="both"/>
        <w:rPr>
          <w:rFonts w:ascii="Book Antiqua" w:hAnsi="Book Antiqua"/>
          <w:position w:val="6"/>
          <w:sz w:val="20"/>
          <w:szCs w:val="20"/>
        </w:rPr>
      </w:pPr>
      <w:r w:rsidRPr="00AA4D13">
        <w:rPr>
          <w:rFonts w:ascii="Book Antiqua" w:hAnsi="Book Antiqua"/>
          <w:noProof/>
          <w:color w:val="333333"/>
          <w:position w:val="6"/>
          <w:sz w:val="20"/>
          <w:szCs w:val="20"/>
        </w:rPr>
        <w:drawing>
          <wp:inline distT="0" distB="0" distL="0" distR="0" wp14:anchorId="04F62802" wp14:editId="726991DE">
            <wp:extent cx="5934075" cy="1737360"/>
            <wp:effectExtent l="0" t="0" r="9525" b="0"/>
            <wp:docPr id="3" name="Picture 3" descr="http://www.nipp.org/wp-content/uploads/2014/11/home-world_map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ipp.org/wp-content/uploads/2014/11/home-world_map-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308" cy="176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38D3" w14:textId="77777777" w:rsidR="00F96C7E" w:rsidRPr="00AA4D13" w:rsidRDefault="00F96C7E" w:rsidP="00571A8D">
      <w:pPr>
        <w:spacing w:after="0" w:line="240" w:lineRule="auto"/>
        <w:jc w:val="both"/>
        <w:rPr>
          <w:rFonts w:ascii="Book Antiqua" w:hAnsi="Book Antiqua" w:cs="Times New Roman"/>
          <w:position w:val="6"/>
          <w:sz w:val="20"/>
          <w:szCs w:val="20"/>
        </w:rPr>
        <w:sectPr w:rsidR="00F96C7E" w:rsidRPr="00AA4D13" w:rsidSect="000F3BFE">
          <w:footerReference w:type="default" r:id="rId9"/>
          <w:pgSz w:w="12240" w:h="15840"/>
          <w:pgMar w:top="90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F23" w:rsidRPr="00AA4D13" w14:paraId="291765A5" w14:textId="77777777" w:rsidTr="00847DF1">
        <w:tc>
          <w:tcPr>
            <w:tcW w:w="9350" w:type="dxa"/>
          </w:tcPr>
          <w:p w14:paraId="028CF0CA" w14:textId="77777777" w:rsidR="00AA4D13" w:rsidRPr="00DA2334" w:rsidRDefault="00AA4D13" w:rsidP="00AA4D13">
            <w:pPr>
              <w:jc w:val="center"/>
              <w:rPr>
                <w:rFonts w:ascii="Times New Roman" w:hAnsi="Times New Roman" w:cs="Times New Roman"/>
                <w:smallCaps/>
                <w:color w:val="4472C4" w:themeColor="accent5"/>
                <w:position w:val="6"/>
                <w:sz w:val="72"/>
                <w:szCs w:val="72"/>
              </w:rPr>
            </w:pPr>
            <w:r w:rsidRPr="00DA2334">
              <w:rPr>
                <w:rFonts w:ascii="Times New Roman" w:hAnsi="Times New Roman" w:cs="Times New Roman"/>
                <w:smallCaps/>
                <w:color w:val="4472C4" w:themeColor="accent5"/>
                <w:position w:val="6"/>
                <w:sz w:val="72"/>
                <w:szCs w:val="72"/>
              </w:rPr>
              <w:t>Information Series</w:t>
            </w:r>
          </w:p>
          <w:p w14:paraId="43B037AA" w14:textId="7228458D" w:rsidR="001D5381" w:rsidRDefault="001D5381" w:rsidP="001D5381">
            <w:pPr>
              <w:tabs>
                <w:tab w:val="right" w:pos="8982"/>
              </w:tabs>
              <w:jc w:val="center"/>
              <w:rPr>
                <w:rFonts w:ascii="Book Antiqua" w:hAnsi="Book Antiqua" w:cs="Times New Roman"/>
                <w:position w:val="6"/>
                <w:sz w:val="20"/>
                <w:szCs w:val="20"/>
              </w:rPr>
            </w:pPr>
            <w:r w:rsidRPr="00A857F5">
              <w:rPr>
                <w:rFonts w:ascii="Book Antiqua" w:hAnsi="Book Antiqua" w:cs="Times New Roman"/>
                <w:smallCaps/>
                <w:position w:val="6"/>
                <w:sz w:val="20"/>
                <w:szCs w:val="20"/>
              </w:rPr>
              <w:t>Hon. David J. Trachtenberg</w:t>
            </w:r>
            <w:r>
              <w:rPr>
                <w:rFonts w:ascii="Book Antiqua" w:hAnsi="Book Antiqua" w:cs="Times New Roman"/>
                <w:position w:val="6"/>
                <w:sz w:val="20"/>
                <w:szCs w:val="20"/>
              </w:rPr>
              <w:t xml:space="preserve">, </w:t>
            </w:r>
            <w:r w:rsidRPr="00A857F5">
              <w:rPr>
                <w:rFonts w:ascii="Book Antiqua" w:hAnsi="Book Antiqua" w:cs="Times New Roman"/>
                <w:i/>
                <w:iCs/>
                <w:position w:val="6"/>
                <w:sz w:val="20"/>
                <w:szCs w:val="20"/>
              </w:rPr>
              <w:t>Editor</w:t>
            </w:r>
          </w:p>
          <w:p w14:paraId="353B0DE8" w14:textId="5F9C29E5" w:rsidR="00E129A0" w:rsidRDefault="00E129A0" w:rsidP="001D5381">
            <w:pPr>
              <w:tabs>
                <w:tab w:val="right" w:pos="8982"/>
              </w:tabs>
              <w:jc w:val="center"/>
              <w:rPr>
                <w:rFonts w:ascii="Book Antiqua" w:hAnsi="Book Antiqua" w:cs="Times New Roman"/>
                <w:position w:val="6"/>
                <w:sz w:val="20"/>
                <w:szCs w:val="20"/>
              </w:rPr>
            </w:pPr>
            <w:r w:rsidRPr="00A857F5">
              <w:rPr>
                <w:rFonts w:ascii="Book Antiqua" w:hAnsi="Book Antiqua" w:cs="Times New Roman"/>
                <w:smallCaps/>
                <w:position w:val="6"/>
                <w:sz w:val="20"/>
                <w:szCs w:val="20"/>
              </w:rPr>
              <w:t>Dr. Michaela Dodge</w:t>
            </w:r>
            <w:r>
              <w:rPr>
                <w:rFonts w:ascii="Book Antiqua" w:hAnsi="Book Antiqua" w:cs="Times New Roman"/>
                <w:position w:val="6"/>
                <w:sz w:val="20"/>
                <w:szCs w:val="20"/>
              </w:rPr>
              <w:t xml:space="preserve">, </w:t>
            </w:r>
            <w:r w:rsidRPr="00A857F5">
              <w:rPr>
                <w:rFonts w:ascii="Book Antiqua" w:hAnsi="Book Antiqua" w:cs="Times New Roman"/>
                <w:i/>
                <w:iCs/>
                <w:position w:val="6"/>
                <w:sz w:val="20"/>
                <w:szCs w:val="20"/>
              </w:rPr>
              <w:t>Assistant Editor</w:t>
            </w:r>
          </w:p>
          <w:p w14:paraId="0500313A" w14:textId="6BD0D56B" w:rsidR="00EF5743" w:rsidRDefault="00EF5743" w:rsidP="001D5381">
            <w:pPr>
              <w:tabs>
                <w:tab w:val="right" w:pos="8982"/>
              </w:tabs>
              <w:jc w:val="center"/>
              <w:rPr>
                <w:rFonts w:ascii="Book Antiqua" w:hAnsi="Book Antiqua" w:cs="Times New Roman"/>
                <w:position w:val="6"/>
                <w:sz w:val="20"/>
                <w:szCs w:val="20"/>
              </w:rPr>
            </w:pPr>
            <w:r w:rsidRPr="00A857F5">
              <w:rPr>
                <w:rFonts w:ascii="Book Antiqua" w:hAnsi="Book Antiqua" w:cs="Times New Roman"/>
                <w:smallCaps/>
                <w:position w:val="6"/>
                <w:sz w:val="20"/>
                <w:szCs w:val="20"/>
              </w:rPr>
              <w:t>Amy Joseph</w:t>
            </w:r>
            <w:r>
              <w:rPr>
                <w:rFonts w:ascii="Book Antiqua" w:hAnsi="Book Antiqua" w:cs="Times New Roman"/>
                <w:position w:val="6"/>
                <w:sz w:val="20"/>
                <w:szCs w:val="20"/>
              </w:rPr>
              <w:t xml:space="preserve">, </w:t>
            </w:r>
            <w:r w:rsidRPr="00A857F5">
              <w:rPr>
                <w:rFonts w:ascii="Book Antiqua" w:hAnsi="Book Antiqua" w:cs="Times New Roman"/>
                <w:i/>
                <w:iCs/>
                <w:position w:val="6"/>
                <w:sz w:val="20"/>
                <w:szCs w:val="20"/>
              </w:rPr>
              <w:t>Managing Editor</w:t>
            </w:r>
          </w:p>
          <w:p w14:paraId="6374C515" w14:textId="77777777" w:rsidR="001D5381" w:rsidRDefault="001D5381" w:rsidP="00AA4D13">
            <w:pPr>
              <w:tabs>
                <w:tab w:val="right" w:pos="8982"/>
              </w:tabs>
              <w:jc w:val="both"/>
              <w:rPr>
                <w:rFonts w:ascii="Book Antiqua" w:hAnsi="Book Antiqua" w:cs="Times New Roman"/>
                <w:position w:val="6"/>
                <w:sz w:val="20"/>
                <w:szCs w:val="20"/>
              </w:rPr>
            </w:pPr>
          </w:p>
          <w:p w14:paraId="540D309B" w14:textId="77777777" w:rsidR="001D5381" w:rsidRDefault="001D5381" w:rsidP="005157FE">
            <w:pPr>
              <w:jc w:val="both"/>
              <w:rPr>
                <w:rFonts w:ascii="Book Antiqua" w:hAnsi="Book Antiqua"/>
              </w:rPr>
            </w:pPr>
          </w:p>
          <w:p w14:paraId="0504ED7C" w14:textId="132E56CF" w:rsidR="003F4A80" w:rsidRPr="00872192" w:rsidRDefault="003F4A80" w:rsidP="00327D35">
            <w:pPr>
              <w:jc w:val="both"/>
              <w:rPr>
                <w:rFonts w:ascii="Book Antiqua" w:hAnsi="Book Antiqua"/>
              </w:rPr>
            </w:pPr>
          </w:p>
        </w:tc>
      </w:tr>
    </w:tbl>
    <w:p w14:paraId="01A33C3E" w14:textId="77777777" w:rsidR="000D3E13" w:rsidRPr="00AA4D13" w:rsidRDefault="000D3E13" w:rsidP="00C4233E">
      <w:pPr>
        <w:tabs>
          <w:tab w:val="left" w:pos="2190"/>
        </w:tabs>
        <w:rPr>
          <w:rFonts w:ascii="Book Antiqua" w:hAnsi="Book Antiqua"/>
          <w:position w:val="6"/>
          <w:sz w:val="20"/>
          <w:szCs w:val="20"/>
        </w:rPr>
      </w:pPr>
    </w:p>
    <w:sectPr w:rsidR="000D3E13" w:rsidRPr="00AA4D13" w:rsidSect="00F07CCB">
      <w:headerReference w:type="even" r:id="rId10"/>
      <w:headerReference w:type="default" r:id="rId11"/>
      <w:footerReference w:type="default" r:id="rId12"/>
      <w:headerReference w:type="first" r:id="rId13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EC861" w14:textId="77777777" w:rsidR="00BE3967" w:rsidRDefault="00BE3967" w:rsidP="00F96C7E">
      <w:pPr>
        <w:spacing w:after="0" w:line="240" w:lineRule="auto"/>
      </w:pPr>
    </w:p>
  </w:endnote>
  <w:endnote w:type="continuationSeparator" w:id="0">
    <w:p w14:paraId="77DB518B" w14:textId="77777777" w:rsidR="00BE3967" w:rsidRDefault="00BE3967" w:rsidP="00F96C7E">
      <w:pPr>
        <w:spacing w:after="0" w:line="240" w:lineRule="auto"/>
      </w:pPr>
    </w:p>
  </w:endnote>
  <w:endnote w:type="continuationNotice" w:id="1">
    <w:p w14:paraId="6F739295" w14:textId="77777777" w:rsidR="00BE3967" w:rsidRDefault="00BE39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hitney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7FDD" w14:textId="7D58C6BA" w:rsidR="00731B2F" w:rsidRDefault="001B6AE9" w:rsidP="00A87060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center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© National Institute Press, 201</w:t>
    </w:r>
    <w:r w:rsidR="000F5EF3">
      <w:rPr>
        <w:rFonts w:ascii="Book Antiqua" w:hAnsi="Book Antiqua" w:cs="Arial"/>
        <w:sz w:val="16"/>
        <w:szCs w:val="16"/>
      </w:rPr>
      <w:t>9</w:t>
    </w:r>
  </w:p>
  <w:p w14:paraId="0C0EF584" w14:textId="77777777" w:rsidR="00C94B54" w:rsidRDefault="00C9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BE611" w14:textId="77777777" w:rsidR="00F62132" w:rsidRPr="00F96C7E" w:rsidRDefault="00F62132" w:rsidP="005C113B">
    <w:pPr>
      <w:pStyle w:val="Footer"/>
      <w:tabs>
        <w:tab w:val="clear" w:pos="4680"/>
        <w:tab w:val="clear" w:pos="9360"/>
        <w:tab w:val="left" w:pos="990"/>
      </w:tabs>
      <w:jc w:val="right"/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- </w:t>
    </w:r>
    <w:r w:rsidRPr="005C113B">
      <w:rPr>
        <w:rFonts w:ascii="Book Antiqua" w:hAnsi="Book Antiqua"/>
        <w:sz w:val="16"/>
        <w:szCs w:val="16"/>
      </w:rPr>
      <w:fldChar w:fldCharType="begin"/>
    </w:r>
    <w:r w:rsidRPr="005C113B">
      <w:rPr>
        <w:rFonts w:ascii="Book Antiqua" w:hAnsi="Book Antiqua"/>
        <w:sz w:val="16"/>
        <w:szCs w:val="16"/>
      </w:rPr>
      <w:instrText xml:space="preserve"> PAGE   \* MERGEFORMAT </w:instrText>
    </w:r>
    <w:r w:rsidRPr="005C113B">
      <w:rPr>
        <w:rFonts w:ascii="Book Antiqua" w:hAnsi="Book Antiqua"/>
        <w:sz w:val="16"/>
        <w:szCs w:val="16"/>
      </w:rPr>
      <w:fldChar w:fldCharType="separate"/>
    </w:r>
    <w:r w:rsidR="00791015">
      <w:rPr>
        <w:rFonts w:ascii="Book Antiqua" w:hAnsi="Book Antiqua"/>
        <w:noProof/>
        <w:sz w:val="16"/>
        <w:szCs w:val="16"/>
      </w:rPr>
      <w:t>4</w:t>
    </w:r>
    <w:r w:rsidRPr="005C113B">
      <w:rPr>
        <w:rFonts w:ascii="Book Antiqua" w:hAnsi="Book Antiqua"/>
        <w:noProof/>
        <w:sz w:val="16"/>
        <w:szCs w:val="16"/>
      </w:rPr>
      <w:fldChar w:fldCharType="end"/>
    </w:r>
    <w:r>
      <w:rPr>
        <w:rFonts w:ascii="Book Antiqua" w:hAnsi="Book Antiqua"/>
        <w:noProof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ED44" w14:textId="77777777" w:rsidR="00BE3967" w:rsidRDefault="00BE3967" w:rsidP="00F96C7E">
      <w:pPr>
        <w:spacing w:after="0" w:line="240" w:lineRule="auto"/>
      </w:pPr>
      <w:r>
        <w:separator/>
      </w:r>
    </w:p>
  </w:footnote>
  <w:footnote w:type="continuationSeparator" w:id="0">
    <w:p w14:paraId="7710AC3A" w14:textId="77777777" w:rsidR="00BE3967" w:rsidRDefault="00BE3967" w:rsidP="00F96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D3E4" w14:textId="77777777" w:rsidR="00F62132" w:rsidRDefault="00F62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D0097" w14:textId="77777777" w:rsidR="00F62132" w:rsidRDefault="00F62132" w:rsidP="005C113B">
    <w:pPr>
      <w:spacing w:after="0" w:line="240" w:lineRule="auto"/>
      <w:jc w:val="both"/>
      <w:rPr>
        <w:rFonts w:ascii="Times New Roman" w:hAnsi="Times New Roman" w:cs="Times New Roman"/>
        <w:color w:val="4472C4" w:themeColor="accent5"/>
        <w:sz w:val="24"/>
        <w:szCs w:val="24"/>
      </w:rPr>
    </w:pPr>
    <w:r w:rsidRPr="00571A8D">
      <w:rPr>
        <w:rFonts w:ascii="Book Antiqua" w:hAnsi="Book Antiqua"/>
        <w:noProof/>
        <w:color w:val="333333"/>
        <w:position w:val="6"/>
        <w:sz w:val="20"/>
        <w:szCs w:val="20"/>
      </w:rPr>
      <w:drawing>
        <wp:inline distT="0" distB="0" distL="0" distR="0" wp14:anchorId="05184670" wp14:editId="0F52E9CB">
          <wp:extent cx="5934075" cy="828675"/>
          <wp:effectExtent l="0" t="0" r="9525" b="9525"/>
          <wp:docPr id="2" name="Picture 2" descr="http://www.nipp.org/wp-content/uploads/2014/11/home-world_map-i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nipp.org/wp-content/uploads/2014/11/home-world_map-im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6311" cy="840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7C5E99" w14:textId="77777777" w:rsidR="00F62132" w:rsidRPr="0083547F" w:rsidRDefault="00F62132" w:rsidP="005C113B">
    <w:pPr>
      <w:spacing w:after="0" w:line="240" w:lineRule="auto"/>
      <w:jc w:val="both"/>
      <w:rPr>
        <w:rFonts w:ascii="Times New Roman" w:hAnsi="Times New Roman" w:cs="Times New Roman"/>
        <w:smallCaps/>
        <w:color w:val="4472C4" w:themeColor="accent5"/>
        <w:sz w:val="24"/>
        <w:szCs w:val="24"/>
      </w:rPr>
    </w:pPr>
    <w:r>
      <w:rPr>
        <w:rFonts w:ascii="Times New Roman" w:hAnsi="Times New Roman" w:cs="Times New Roman"/>
        <w:smallCaps/>
        <w:color w:val="4472C4" w:themeColor="accent5"/>
        <w:sz w:val="24"/>
        <w:szCs w:val="24"/>
      </w:rPr>
      <w:t>Information Series</w:t>
    </w:r>
  </w:p>
  <w:p w14:paraId="5C45E0D5" w14:textId="41BA4193" w:rsidR="00F62132" w:rsidRPr="00F96C7E" w:rsidRDefault="00F62132" w:rsidP="005C113B">
    <w:pPr>
      <w:tabs>
        <w:tab w:val="right" w:pos="9360"/>
      </w:tabs>
      <w:spacing w:after="0" w:line="240" w:lineRule="auto"/>
      <w:rPr>
        <w:rFonts w:ascii="Book Antiqua" w:hAnsi="Book Antiqua" w:cs="Times New Roman"/>
      </w:rPr>
    </w:pPr>
    <w:r>
      <w:rPr>
        <w:rFonts w:ascii="Book Antiqua" w:hAnsi="Book Antiqua" w:cs="Times New Roman"/>
      </w:rPr>
      <w:t xml:space="preserve">Issue No. </w:t>
    </w:r>
    <w:r w:rsidR="00D76EB6">
      <w:rPr>
        <w:rFonts w:ascii="Book Antiqua" w:hAnsi="Book Antiqua" w:cs="Times New Roman"/>
      </w:rPr>
      <w:t>XXX</w:t>
    </w:r>
    <w:r w:rsidRPr="00F96C7E">
      <w:rPr>
        <w:rFonts w:ascii="Book Antiqua" w:hAnsi="Book Antiqua" w:cs="Times New Roman"/>
      </w:rPr>
      <w:t xml:space="preserve"> </w:t>
    </w:r>
    <w:r w:rsidRPr="00F96C7E">
      <w:rPr>
        <w:rFonts w:ascii="Cambria" w:hAnsi="Cambria" w:cs="Cambria"/>
      </w:rPr>
      <w:t>ǀ</w:t>
    </w:r>
    <w:r w:rsidR="005B3527">
      <w:rPr>
        <w:rFonts w:ascii="Book Antiqua" w:hAnsi="Book Antiqua" w:cs="Times New Roman"/>
      </w:rPr>
      <w:t xml:space="preserve"> </w:t>
    </w:r>
    <w:proofErr w:type="gramStart"/>
    <w:r w:rsidR="00D76EB6">
      <w:rPr>
        <w:rFonts w:ascii="Book Antiqua" w:hAnsi="Book Antiqua" w:cs="Times New Roman"/>
      </w:rPr>
      <w:t>September XX</w:t>
    </w:r>
    <w:r w:rsidR="000F5EF3">
      <w:rPr>
        <w:rFonts w:ascii="Book Antiqua" w:hAnsi="Book Antiqua" w:cs="Times New Roman"/>
      </w:rPr>
      <w:t>,</w:t>
    </w:r>
    <w:proofErr w:type="gramEnd"/>
    <w:r w:rsidR="000F5EF3">
      <w:rPr>
        <w:rFonts w:ascii="Book Antiqua" w:hAnsi="Book Antiqua" w:cs="Times New Roman"/>
      </w:rPr>
      <w:t xml:space="preserve"> 2019</w:t>
    </w:r>
  </w:p>
  <w:p w14:paraId="7FCF3B18" w14:textId="77777777" w:rsidR="00F62132" w:rsidRDefault="00F62132" w:rsidP="0062392D">
    <w:pPr>
      <w:tabs>
        <w:tab w:val="right" w:pos="9360"/>
      </w:tabs>
    </w:pPr>
    <w:r>
      <w:rPr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B4F2" w14:textId="77777777" w:rsidR="00F62132" w:rsidRDefault="00F62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A783E"/>
    <w:multiLevelType w:val="hybridMultilevel"/>
    <w:tmpl w:val="146CB6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E6F4A"/>
    <w:multiLevelType w:val="hybridMultilevel"/>
    <w:tmpl w:val="5B8E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61F"/>
    <w:multiLevelType w:val="hybridMultilevel"/>
    <w:tmpl w:val="67A80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683288"/>
    <w:multiLevelType w:val="hybridMultilevel"/>
    <w:tmpl w:val="928C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B5"/>
    <w:rsid w:val="0000543B"/>
    <w:rsid w:val="00016E18"/>
    <w:rsid w:val="00026E68"/>
    <w:rsid w:val="00042737"/>
    <w:rsid w:val="00044F1F"/>
    <w:rsid w:val="000515D6"/>
    <w:rsid w:val="00053B7E"/>
    <w:rsid w:val="00054585"/>
    <w:rsid w:val="000659DF"/>
    <w:rsid w:val="00070D4A"/>
    <w:rsid w:val="00074B0F"/>
    <w:rsid w:val="00087C13"/>
    <w:rsid w:val="0009676D"/>
    <w:rsid w:val="000A0AA2"/>
    <w:rsid w:val="000A18B3"/>
    <w:rsid w:val="000A4F55"/>
    <w:rsid w:val="000B363F"/>
    <w:rsid w:val="000B74F1"/>
    <w:rsid w:val="000C48D1"/>
    <w:rsid w:val="000C676D"/>
    <w:rsid w:val="000C6FE7"/>
    <w:rsid w:val="000D3E13"/>
    <w:rsid w:val="000E3721"/>
    <w:rsid w:val="000F3BFE"/>
    <w:rsid w:val="000F5EF3"/>
    <w:rsid w:val="000F63A3"/>
    <w:rsid w:val="001056C4"/>
    <w:rsid w:val="00126F14"/>
    <w:rsid w:val="00127370"/>
    <w:rsid w:val="001A3FB4"/>
    <w:rsid w:val="001A5357"/>
    <w:rsid w:val="001A5B42"/>
    <w:rsid w:val="001B0293"/>
    <w:rsid w:val="001B2E8E"/>
    <w:rsid w:val="001B6AE9"/>
    <w:rsid w:val="001C24B0"/>
    <w:rsid w:val="001D18B9"/>
    <w:rsid w:val="001D5381"/>
    <w:rsid w:val="001E6FB5"/>
    <w:rsid w:val="001F064C"/>
    <w:rsid w:val="001F23E7"/>
    <w:rsid w:val="001F7F66"/>
    <w:rsid w:val="00205697"/>
    <w:rsid w:val="00207C05"/>
    <w:rsid w:val="00232343"/>
    <w:rsid w:val="00255D08"/>
    <w:rsid w:val="0026669E"/>
    <w:rsid w:val="002730E8"/>
    <w:rsid w:val="002804D6"/>
    <w:rsid w:val="00282120"/>
    <w:rsid w:val="0029209D"/>
    <w:rsid w:val="002922F7"/>
    <w:rsid w:val="002942F7"/>
    <w:rsid w:val="00295766"/>
    <w:rsid w:val="002B0C76"/>
    <w:rsid w:val="002D72F7"/>
    <w:rsid w:val="002D7DD2"/>
    <w:rsid w:val="002E379C"/>
    <w:rsid w:val="002F2AE6"/>
    <w:rsid w:val="00300964"/>
    <w:rsid w:val="0030212B"/>
    <w:rsid w:val="003143BD"/>
    <w:rsid w:val="00324A8F"/>
    <w:rsid w:val="00327D35"/>
    <w:rsid w:val="003379B8"/>
    <w:rsid w:val="00342E0D"/>
    <w:rsid w:val="003548BF"/>
    <w:rsid w:val="00360FD8"/>
    <w:rsid w:val="003700E2"/>
    <w:rsid w:val="00385322"/>
    <w:rsid w:val="00386D52"/>
    <w:rsid w:val="00387667"/>
    <w:rsid w:val="00392FAC"/>
    <w:rsid w:val="00395420"/>
    <w:rsid w:val="003A31E6"/>
    <w:rsid w:val="003A5E45"/>
    <w:rsid w:val="003B3BC2"/>
    <w:rsid w:val="003C2413"/>
    <w:rsid w:val="003C41A0"/>
    <w:rsid w:val="003C5D39"/>
    <w:rsid w:val="003C648A"/>
    <w:rsid w:val="003D737E"/>
    <w:rsid w:val="003E672B"/>
    <w:rsid w:val="003F4A80"/>
    <w:rsid w:val="003F6CEA"/>
    <w:rsid w:val="00416734"/>
    <w:rsid w:val="00417795"/>
    <w:rsid w:val="00445E81"/>
    <w:rsid w:val="004504E2"/>
    <w:rsid w:val="00451883"/>
    <w:rsid w:val="0047718E"/>
    <w:rsid w:val="0049243B"/>
    <w:rsid w:val="00492481"/>
    <w:rsid w:val="0049328A"/>
    <w:rsid w:val="00494CEF"/>
    <w:rsid w:val="00496AA4"/>
    <w:rsid w:val="004A0B29"/>
    <w:rsid w:val="004A1A16"/>
    <w:rsid w:val="004A1CC7"/>
    <w:rsid w:val="004A7F0D"/>
    <w:rsid w:val="004B1C21"/>
    <w:rsid w:val="004B3E06"/>
    <w:rsid w:val="004C1FCC"/>
    <w:rsid w:val="004D3C8B"/>
    <w:rsid w:val="004D7AD0"/>
    <w:rsid w:val="004E4446"/>
    <w:rsid w:val="004E7655"/>
    <w:rsid w:val="004E781A"/>
    <w:rsid w:val="004F338C"/>
    <w:rsid w:val="005039DE"/>
    <w:rsid w:val="00503F23"/>
    <w:rsid w:val="005063BF"/>
    <w:rsid w:val="00506EB2"/>
    <w:rsid w:val="005157FE"/>
    <w:rsid w:val="00532F8C"/>
    <w:rsid w:val="005538CF"/>
    <w:rsid w:val="00556A34"/>
    <w:rsid w:val="00557E11"/>
    <w:rsid w:val="005640E1"/>
    <w:rsid w:val="005642E2"/>
    <w:rsid w:val="00571A8D"/>
    <w:rsid w:val="00584D12"/>
    <w:rsid w:val="005B3527"/>
    <w:rsid w:val="005B441D"/>
    <w:rsid w:val="005C113B"/>
    <w:rsid w:val="005C392B"/>
    <w:rsid w:val="005C4684"/>
    <w:rsid w:val="005D131F"/>
    <w:rsid w:val="005D2AE0"/>
    <w:rsid w:val="005F188C"/>
    <w:rsid w:val="00600BD4"/>
    <w:rsid w:val="00605573"/>
    <w:rsid w:val="00616561"/>
    <w:rsid w:val="00620C80"/>
    <w:rsid w:val="0062365A"/>
    <w:rsid w:val="0062392D"/>
    <w:rsid w:val="00625028"/>
    <w:rsid w:val="00625EAA"/>
    <w:rsid w:val="006373EE"/>
    <w:rsid w:val="00637452"/>
    <w:rsid w:val="00644EFF"/>
    <w:rsid w:val="00646A91"/>
    <w:rsid w:val="00670548"/>
    <w:rsid w:val="00674817"/>
    <w:rsid w:val="0067612E"/>
    <w:rsid w:val="00680756"/>
    <w:rsid w:val="00685B49"/>
    <w:rsid w:val="006866D3"/>
    <w:rsid w:val="00690B30"/>
    <w:rsid w:val="006A0F3A"/>
    <w:rsid w:val="006A43D7"/>
    <w:rsid w:val="006B3579"/>
    <w:rsid w:val="006C29F6"/>
    <w:rsid w:val="006C324A"/>
    <w:rsid w:val="006D798A"/>
    <w:rsid w:val="006F62A4"/>
    <w:rsid w:val="00712269"/>
    <w:rsid w:val="00714D03"/>
    <w:rsid w:val="00717DCC"/>
    <w:rsid w:val="00721C9C"/>
    <w:rsid w:val="00725619"/>
    <w:rsid w:val="00731B2F"/>
    <w:rsid w:val="00734C0B"/>
    <w:rsid w:val="007402BE"/>
    <w:rsid w:val="00762E1A"/>
    <w:rsid w:val="00770D52"/>
    <w:rsid w:val="00774BB2"/>
    <w:rsid w:val="00781312"/>
    <w:rsid w:val="00791015"/>
    <w:rsid w:val="0079612D"/>
    <w:rsid w:val="007A395C"/>
    <w:rsid w:val="007B005A"/>
    <w:rsid w:val="007B375D"/>
    <w:rsid w:val="007B726B"/>
    <w:rsid w:val="007E1E6E"/>
    <w:rsid w:val="00800A0C"/>
    <w:rsid w:val="008157FA"/>
    <w:rsid w:val="00820011"/>
    <w:rsid w:val="00834AD3"/>
    <w:rsid w:val="0083547F"/>
    <w:rsid w:val="00847DF1"/>
    <w:rsid w:val="00852A88"/>
    <w:rsid w:val="00852B3F"/>
    <w:rsid w:val="00863A90"/>
    <w:rsid w:val="00864AB6"/>
    <w:rsid w:val="00872192"/>
    <w:rsid w:val="008735C3"/>
    <w:rsid w:val="00881835"/>
    <w:rsid w:val="0088605D"/>
    <w:rsid w:val="008B0687"/>
    <w:rsid w:val="008B087F"/>
    <w:rsid w:val="008B3A2F"/>
    <w:rsid w:val="008E4B03"/>
    <w:rsid w:val="008E6C30"/>
    <w:rsid w:val="008E7B23"/>
    <w:rsid w:val="008F594B"/>
    <w:rsid w:val="00902DC9"/>
    <w:rsid w:val="00903964"/>
    <w:rsid w:val="009057ED"/>
    <w:rsid w:val="00913C56"/>
    <w:rsid w:val="009165F7"/>
    <w:rsid w:val="00917FBE"/>
    <w:rsid w:val="00944AE7"/>
    <w:rsid w:val="0096312F"/>
    <w:rsid w:val="00981A57"/>
    <w:rsid w:val="009858E1"/>
    <w:rsid w:val="00986012"/>
    <w:rsid w:val="0099280C"/>
    <w:rsid w:val="009A0743"/>
    <w:rsid w:val="009A5E85"/>
    <w:rsid w:val="009A645B"/>
    <w:rsid w:val="009B521D"/>
    <w:rsid w:val="009F46AD"/>
    <w:rsid w:val="009F5D1D"/>
    <w:rsid w:val="00A114C8"/>
    <w:rsid w:val="00A11FAE"/>
    <w:rsid w:val="00A208A5"/>
    <w:rsid w:val="00A278CC"/>
    <w:rsid w:val="00A41F06"/>
    <w:rsid w:val="00A42F24"/>
    <w:rsid w:val="00A857F5"/>
    <w:rsid w:val="00A87060"/>
    <w:rsid w:val="00AA35C8"/>
    <w:rsid w:val="00AA4D13"/>
    <w:rsid w:val="00AB3147"/>
    <w:rsid w:val="00AB4BDC"/>
    <w:rsid w:val="00AC0628"/>
    <w:rsid w:val="00B111E4"/>
    <w:rsid w:val="00B13606"/>
    <w:rsid w:val="00B1624F"/>
    <w:rsid w:val="00B20421"/>
    <w:rsid w:val="00B23EFA"/>
    <w:rsid w:val="00B24D98"/>
    <w:rsid w:val="00B37938"/>
    <w:rsid w:val="00B40129"/>
    <w:rsid w:val="00B43D59"/>
    <w:rsid w:val="00B46B48"/>
    <w:rsid w:val="00B5305D"/>
    <w:rsid w:val="00B547D5"/>
    <w:rsid w:val="00B60D3F"/>
    <w:rsid w:val="00B6194B"/>
    <w:rsid w:val="00B63F6A"/>
    <w:rsid w:val="00B70EAB"/>
    <w:rsid w:val="00B722A8"/>
    <w:rsid w:val="00B802AE"/>
    <w:rsid w:val="00B968D5"/>
    <w:rsid w:val="00BA6D4C"/>
    <w:rsid w:val="00BB14B6"/>
    <w:rsid w:val="00BB75F4"/>
    <w:rsid w:val="00BD0ACB"/>
    <w:rsid w:val="00BE3967"/>
    <w:rsid w:val="00BE7772"/>
    <w:rsid w:val="00BF0C3F"/>
    <w:rsid w:val="00BF29B2"/>
    <w:rsid w:val="00BF757E"/>
    <w:rsid w:val="00C00FFA"/>
    <w:rsid w:val="00C01D99"/>
    <w:rsid w:val="00C12DD8"/>
    <w:rsid w:val="00C16495"/>
    <w:rsid w:val="00C273FF"/>
    <w:rsid w:val="00C27D83"/>
    <w:rsid w:val="00C31D04"/>
    <w:rsid w:val="00C33B71"/>
    <w:rsid w:val="00C355C1"/>
    <w:rsid w:val="00C36109"/>
    <w:rsid w:val="00C3774B"/>
    <w:rsid w:val="00C4233E"/>
    <w:rsid w:val="00C60DF7"/>
    <w:rsid w:val="00C678B5"/>
    <w:rsid w:val="00C7084C"/>
    <w:rsid w:val="00C839AA"/>
    <w:rsid w:val="00C86CF8"/>
    <w:rsid w:val="00C9497A"/>
    <w:rsid w:val="00C94B54"/>
    <w:rsid w:val="00CA7304"/>
    <w:rsid w:val="00CB25CF"/>
    <w:rsid w:val="00CB59FF"/>
    <w:rsid w:val="00CB64A4"/>
    <w:rsid w:val="00CC4D63"/>
    <w:rsid w:val="00CC5645"/>
    <w:rsid w:val="00CC5E2A"/>
    <w:rsid w:val="00CE3585"/>
    <w:rsid w:val="00CF2754"/>
    <w:rsid w:val="00CF5019"/>
    <w:rsid w:val="00D00BF6"/>
    <w:rsid w:val="00D03BEC"/>
    <w:rsid w:val="00D1360F"/>
    <w:rsid w:val="00D14476"/>
    <w:rsid w:val="00D370F7"/>
    <w:rsid w:val="00D52BA2"/>
    <w:rsid w:val="00D547E9"/>
    <w:rsid w:val="00D6476E"/>
    <w:rsid w:val="00D70670"/>
    <w:rsid w:val="00D73240"/>
    <w:rsid w:val="00D76EB6"/>
    <w:rsid w:val="00D8197E"/>
    <w:rsid w:val="00D83B83"/>
    <w:rsid w:val="00D87039"/>
    <w:rsid w:val="00DA2334"/>
    <w:rsid w:val="00DA23DE"/>
    <w:rsid w:val="00DB0B8D"/>
    <w:rsid w:val="00DC0FB7"/>
    <w:rsid w:val="00DC46A2"/>
    <w:rsid w:val="00DC6AAB"/>
    <w:rsid w:val="00DE0ACC"/>
    <w:rsid w:val="00DE3C45"/>
    <w:rsid w:val="00DE6825"/>
    <w:rsid w:val="00DF7460"/>
    <w:rsid w:val="00E021B5"/>
    <w:rsid w:val="00E10B42"/>
    <w:rsid w:val="00E129A0"/>
    <w:rsid w:val="00E21395"/>
    <w:rsid w:val="00E22522"/>
    <w:rsid w:val="00E2519C"/>
    <w:rsid w:val="00E31D6E"/>
    <w:rsid w:val="00E36B64"/>
    <w:rsid w:val="00E5431F"/>
    <w:rsid w:val="00E6031B"/>
    <w:rsid w:val="00E6520D"/>
    <w:rsid w:val="00E6640E"/>
    <w:rsid w:val="00E911AF"/>
    <w:rsid w:val="00E948DE"/>
    <w:rsid w:val="00EA194F"/>
    <w:rsid w:val="00EB7578"/>
    <w:rsid w:val="00EC01B6"/>
    <w:rsid w:val="00EC57CC"/>
    <w:rsid w:val="00ED12CD"/>
    <w:rsid w:val="00ED43BD"/>
    <w:rsid w:val="00ED7A62"/>
    <w:rsid w:val="00ED7F60"/>
    <w:rsid w:val="00EF0A29"/>
    <w:rsid w:val="00EF1359"/>
    <w:rsid w:val="00EF1604"/>
    <w:rsid w:val="00EF5743"/>
    <w:rsid w:val="00EF7CE1"/>
    <w:rsid w:val="00F07CCB"/>
    <w:rsid w:val="00F127D7"/>
    <w:rsid w:val="00F1718F"/>
    <w:rsid w:val="00F318AF"/>
    <w:rsid w:val="00F4107C"/>
    <w:rsid w:val="00F568B5"/>
    <w:rsid w:val="00F572BF"/>
    <w:rsid w:val="00F62132"/>
    <w:rsid w:val="00F636EA"/>
    <w:rsid w:val="00F7308B"/>
    <w:rsid w:val="00F74105"/>
    <w:rsid w:val="00F85702"/>
    <w:rsid w:val="00F90EFB"/>
    <w:rsid w:val="00F930A2"/>
    <w:rsid w:val="00F96C7E"/>
    <w:rsid w:val="00FA09A1"/>
    <w:rsid w:val="00FA5D00"/>
    <w:rsid w:val="00FD73F4"/>
    <w:rsid w:val="00FE6C14"/>
    <w:rsid w:val="00FF0324"/>
    <w:rsid w:val="00FF10F2"/>
    <w:rsid w:val="00FF440D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34FFCCF"/>
  <w15:chartTrackingRefBased/>
  <w15:docId w15:val="{199FB1A0-4CA7-465A-8A73-C27A3DE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7E"/>
  </w:style>
  <w:style w:type="paragraph" w:styleId="Footer">
    <w:name w:val="footer"/>
    <w:basedOn w:val="Normal"/>
    <w:link w:val="FooterChar"/>
    <w:uiPriority w:val="99"/>
    <w:unhideWhenUsed/>
    <w:rsid w:val="00F9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7E"/>
  </w:style>
  <w:style w:type="paragraph" w:customStyle="1" w:styleId="Default">
    <w:name w:val="Default"/>
    <w:rsid w:val="00F96C7E"/>
    <w:pPr>
      <w:autoSpaceDE w:val="0"/>
      <w:autoSpaceDN w:val="0"/>
      <w:adjustRightInd w:val="0"/>
      <w:spacing w:after="0" w:line="240" w:lineRule="auto"/>
    </w:pPr>
    <w:rPr>
      <w:rFonts w:ascii="Whitney Book" w:hAnsi="Whitney Book" w:cs="Whitney Book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F96C7E"/>
    <w:pPr>
      <w:spacing w:line="151" w:lineRule="atLeast"/>
    </w:pPr>
    <w:rPr>
      <w:rFonts w:cstheme="minorBidi"/>
      <w:color w:val="auto"/>
    </w:rPr>
  </w:style>
  <w:style w:type="paragraph" w:styleId="EndnoteText">
    <w:name w:val="endnote text"/>
    <w:basedOn w:val="Normal"/>
    <w:link w:val="EndnoteTextChar"/>
    <w:uiPriority w:val="99"/>
    <w:rsid w:val="00F96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96C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96C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C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6C7E"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F96C7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D0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547D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A0F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6A0F3A"/>
    <w:rPr>
      <w:b/>
      <w:bCs/>
    </w:rPr>
  </w:style>
  <w:style w:type="character" w:customStyle="1" w:styleId="social-likescounter">
    <w:name w:val="social-likes__counter"/>
    <w:basedOn w:val="DefaultParagraphFont"/>
    <w:rsid w:val="001B2E8E"/>
  </w:style>
  <w:style w:type="character" w:customStyle="1" w:styleId="hh1">
    <w:name w:val="hh_1"/>
    <w:basedOn w:val="DefaultParagraphFont"/>
    <w:rsid w:val="00417795"/>
  </w:style>
  <w:style w:type="character" w:customStyle="1" w:styleId="subjectfield-postprocessinghook">
    <w:name w:val="subjectfield-postprocessinghook"/>
    <w:basedOn w:val="DefaultParagraphFont"/>
    <w:rsid w:val="00417795"/>
  </w:style>
  <w:style w:type="paragraph" w:styleId="ListParagraph">
    <w:name w:val="List Paragraph"/>
    <w:basedOn w:val="Normal"/>
    <w:uiPriority w:val="34"/>
    <w:qFormat/>
    <w:rsid w:val="001B6A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7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30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5EF3"/>
    <w:rPr>
      <w:color w:val="605E5C"/>
      <w:shd w:val="clear" w:color="auto" w:fill="E1DFDD"/>
    </w:rPr>
  </w:style>
  <w:style w:type="character" w:customStyle="1" w:styleId="insidetxt1">
    <w:name w:val="insidetxt1"/>
    <w:basedOn w:val="DefaultParagraphFont"/>
    <w:rsid w:val="00FF440D"/>
    <w:rPr>
      <w:rFonts w:ascii="Verdana" w:hAnsi="Verdana" w:hint="default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721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1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50668-2B45-4E7F-AFD9-28C47633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Joseph</dc:creator>
  <cp:keywords/>
  <dc:description/>
  <cp:lastModifiedBy>Amy Joseph</cp:lastModifiedBy>
  <cp:revision>2</cp:revision>
  <cp:lastPrinted>2019-09-18T15:35:00Z</cp:lastPrinted>
  <dcterms:created xsi:type="dcterms:W3CDTF">2019-09-18T15:50:00Z</dcterms:created>
  <dcterms:modified xsi:type="dcterms:W3CDTF">2019-09-18T15:50:00Z</dcterms:modified>
</cp:coreProperties>
</file>