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C0" w:rsidRDefault="00BC36C0" w:rsidP="00BC36C0">
      <w:pPr>
        <w:pStyle w:val="Prrafodelista"/>
        <w:ind w:left="1800"/>
        <w:jc w:val="both"/>
        <w:rPr>
          <w:rFonts w:ascii="Times-Roman" w:hAnsi="Times-Roman" w:cs="Times-Roman"/>
          <w:sz w:val="24"/>
          <w:szCs w:val="24"/>
        </w:rPr>
      </w:pPr>
    </w:p>
    <w:p w:rsidR="00BC36C0" w:rsidRDefault="00BC36C0" w:rsidP="00BC36C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Realizar la m</w:t>
      </w:r>
      <w:r>
        <w:t xml:space="preserve">edición trifásica </w:t>
      </w:r>
      <w:r>
        <w:rPr>
          <w:color w:val="3333FF"/>
        </w:rPr>
        <w:t>de cargas desbalanceada</w:t>
      </w:r>
      <w:r>
        <w:t xml:space="preserve"> (usar simulador </w:t>
      </w:r>
      <w:proofErr w:type="spellStart"/>
      <w:r>
        <w:t>Proteus</w:t>
      </w:r>
      <w:proofErr w:type="spellEnd"/>
      <w:r>
        <w:t xml:space="preserve"> para tener la equivalencia del analizador de redes eléctricas) tipo de conexión 3P4W, con transformador de tensión, con tres transformadores de corriente y visualizar las señales (osciloscopio)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</w:p>
    <w:p w:rsidR="00BC36C0" w:rsidRDefault="00BC36C0" w:rsidP="00BC36C0">
      <w:pPr>
        <w:pStyle w:val="Prrafodelista"/>
        <w:spacing w:after="0" w:line="240" w:lineRule="auto"/>
        <w:ind w:left="180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>
        <w:rPr>
          <w:noProof/>
          <w:lang w:eastAsia="es-PE"/>
        </w:rPr>
        <w:drawing>
          <wp:inline distT="0" distB="0" distL="0" distR="0">
            <wp:extent cx="3876675" cy="1762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0" w:rsidRDefault="00BC36C0" w:rsidP="00BC36C0">
      <w:pPr>
        <w:rPr>
          <w:rFonts w:ascii="Times-Roman" w:hAnsi="Times-Roman" w:cs="Times-Roman"/>
          <w:sz w:val="24"/>
          <w:szCs w:val="24"/>
        </w:rPr>
      </w:pPr>
    </w:p>
    <w:p w:rsidR="00BC36C0" w:rsidRDefault="00BC36C0" w:rsidP="00BC36C0">
      <w:pPr>
        <w:pStyle w:val="Prrafodelista"/>
        <w:numPr>
          <w:ilvl w:val="0"/>
          <w:numId w:val="1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Usar el simulador </w:t>
      </w:r>
      <w:proofErr w:type="spellStart"/>
      <w:r>
        <w:rPr>
          <w:rFonts w:ascii="Times-Roman" w:hAnsi="Times-Roman" w:cs="Times-Roman"/>
          <w:sz w:val="24"/>
          <w:szCs w:val="24"/>
        </w:rPr>
        <w:t>Proteus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para representar y realizar las mediciones: Se tiene un motor monofásico con capacitor de arranque y de trabajo permanente  </w:t>
      </w:r>
    </w:p>
    <w:p w:rsidR="00BC36C0" w:rsidRDefault="00BC36C0" w:rsidP="00BC36C0">
      <w:pPr>
        <w:pStyle w:val="Prrafodelista"/>
        <w:ind w:left="180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Recomendaciones: Asumir los valores de la bobina de arranque/trabajo y capacitor de arranque/trabajo según el ejemplo adjunto</w:t>
      </w:r>
    </w:p>
    <w:p w:rsidR="00BC36C0" w:rsidRDefault="00BC36C0" w:rsidP="00BC36C0">
      <w:pPr>
        <w:pStyle w:val="Prrafodelista"/>
        <w:ind w:left="1800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Calcular las reactancias capacitivas 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Calcular las reactancias inductivas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Medir la intensidad corriente de la Bobina de trabajo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Medir la intensidad de corriente de bobina auxiliar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Medir la intensidad de corriente del motor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Calcular y medir la Potencia activa (P)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Calcular y medir la Potencia Reactiva (Q)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Calcular y medir la Potencia Aparente (S)</w:t>
      </w:r>
    </w:p>
    <w:p w:rsidR="00BC36C0" w:rsidRDefault="00BC36C0" w:rsidP="00BC36C0">
      <w:pPr>
        <w:pStyle w:val="Prrafodelista"/>
        <w:numPr>
          <w:ilvl w:val="0"/>
          <w:numId w:val="2"/>
        </w:numPr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Con las mediciones obtenidas calcular el factor de potencia </w:t>
      </w:r>
      <w:proofErr w:type="spellStart"/>
      <w:r>
        <w:rPr>
          <w:rFonts w:ascii="Times-Roman" w:hAnsi="Times-Roman" w:cs="Times-Roman"/>
          <w:sz w:val="24"/>
          <w:szCs w:val="24"/>
        </w:rPr>
        <w:t>Fp</w:t>
      </w:r>
      <w:proofErr w:type="spellEnd"/>
    </w:p>
    <w:p w:rsidR="00BC36C0" w:rsidRDefault="00BC36C0" w:rsidP="00BC36C0">
      <w:pPr>
        <w:pStyle w:val="Prrafodelista"/>
        <w:ind w:left="1800"/>
        <w:jc w:val="both"/>
        <w:rPr>
          <w:rFonts w:ascii="Times-Roman" w:hAnsi="Times-Roman" w:cs="Times-Roman"/>
          <w:sz w:val="24"/>
          <w:szCs w:val="24"/>
        </w:rPr>
      </w:pPr>
    </w:p>
    <w:p w:rsidR="00BC36C0" w:rsidRDefault="00BC36C0" w:rsidP="00BC36C0">
      <w:pPr>
        <w:pStyle w:val="Prrafodelista"/>
        <w:ind w:left="1800"/>
        <w:jc w:val="right"/>
        <w:rPr>
          <w:rFonts w:ascii="Times-Roman" w:hAnsi="Times-Roman" w:cs="Times-Roman"/>
          <w:sz w:val="24"/>
          <w:szCs w:val="24"/>
        </w:rPr>
      </w:pPr>
    </w:p>
    <w:p w:rsidR="00BC36C0" w:rsidRDefault="00BC36C0" w:rsidP="00BC36C0">
      <w:pPr>
        <w:pStyle w:val="Prrafodelista"/>
        <w:ind w:left="1800"/>
        <w:jc w:val="right"/>
        <w:rPr>
          <w:rFonts w:ascii="Times-Roman" w:hAnsi="Times-Roman" w:cs="Times-Roman"/>
          <w:sz w:val="24"/>
          <w:szCs w:val="24"/>
        </w:rPr>
      </w:pPr>
    </w:p>
    <w:p w:rsidR="00BC36C0" w:rsidRDefault="00BC36C0" w:rsidP="00BC36C0">
      <w:pPr>
        <w:pStyle w:val="Prrafodelista"/>
        <w:jc w:val="center"/>
        <w:rPr>
          <w:rFonts w:ascii="Times-Roman" w:hAnsi="Times-Roman" w:cs="Times-Roman"/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553075" cy="3771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92" w:rsidRDefault="00CE3D92">
      <w:bookmarkStart w:id="0" w:name="_GoBack"/>
      <w:bookmarkEnd w:id="0"/>
    </w:p>
    <w:sectPr w:rsidR="00CE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32AD"/>
    <w:multiLevelType w:val="hybridMultilevel"/>
    <w:tmpl w:val="C818C08C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D47F78"/>
    <w:multiLevelType w:val="hybridMultilevel"/>
    <w:tmpl w:val="DF0C9356"/>
    <w:lvl w:ilvl="0" w:tplc="280A0019">
      <w:start w:val="1"/>
      <w:numFmt w:val="lowerLetter"/>
      <w:lvlText w:val="%1."/>
      <w:lvlJc w:val="left"/>
      <w:pPr>
        <w:ind w:left="2520" w:hanging="360"/>
      </w:pPr>
    </w:lvl>
    <w:lvl w:ilvl="1" w:tplc="280A0019">
      <w:start w:val="1"/>
      <w:numFmt w:val="lowerLetter"/>
      <w:lvlText w:val="%2."/>
      <w:lvlJc w:val="left"/>
      <w:pPr>
        <w:ind w:left="3240" w:hanging="360"/>
      </w:pPr>
    </w:lvl>
    <w:lvl w:ilvl="2" w:tplc="280A001B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>
      <w:start w:val="1"/>
      <w:numFmt w:val="lowerLetter"/>
      <w:lvlText w:val="%5."/>
      <w:lvlJc w:val="left"/>
      <w:pPr>
        <w:ind w:left="5400" w:hanging="360"/>
      </w:pPr>
    </w:lvl>
    <w:lvl w:ilvl="5" w:tplc="280A001B">
      <w:start w:val="1"/>
      <w:numFmt w:val="lowerRoman"/>
      <w:lvlText w:val="%6."/>
      <w:lvlJc w:val="right"/>
      <w:pPr>
        <w:ind w:left="6120" w:hanging="180"/>
      </w:pPr>
    </w:lvl>
    <w:lvl w:ilvl="6" w:tplc="280A000F">
      <w:start w:val="1"/>
      <w:numFmt w:val="decimal"/>
      <w:lvlText w:val="%7."/>
      <w:lvlJc w:val="left"/>
      <w:pPr>
        <w:ind w:left="6840" w:hanging="360"/>
      </w:pPr>
    </w:lvl>
    <w:lvl w:ilvl="7" w:tplc="280A0019">
      <w:start w:val="1"/>
      <w:numFmt w:val="lowerLetter"/>
      <w:lvlText w:val="%8."/>
      <w:lvlJc w:val="left"/>
      <w:pPr>
        <w:ind w:left="7560" w:hanging="360"/>
      </w:pPr>
    </w:lvl>
    <w:lvl w:ilvl="8" w:tplc="280A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C0"/>
    <w:rsid w:val="00BC36C0"/>
    <w:rsid w:val="00C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F70F6D-43FC-4209-99B8-BD09D702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Historic" w:eastAsiaTheme="minorHAnsi" w:hAnsi="Segoe UI Historic" w:cs="Segoe UI Historic"/>
        <w:color w:val="000000" w:themeColor="text1"/>
        <w:sz w:val="23"/>
        <w:szCs w:val="23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6C0"/>
    <w:pPr>
      <w:spacing w:line="256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jhon32477@gmail.com</dc:creator>
  <cp:keywords/>
  <dc:description/>
  <cp:lastModifiedBy>jhon32477@gmail.com</cp:lastModifiedBy>
  <cp:revision>2</cp:revision>
  <dcterms:created xsi:type="dcterms:W3CDTF">2023-08-19T17:47:00Z</dcterms:created>
  <dcterms:modified xsi:type="dcterms:W3CDTF">2023-08-19T17:48:00Z</dcterms:modified>
</cp:coreProperties>
</file>