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84704F" w:rsidP="00DC5A82">
      <w:pPr>
        <w:spacing w:afterLines="50" w:after="156"/>
        <w:jc w:val="center"/>
        <w:rPr>
          <w:rFonts w:cstheme="minorHAnsi"/>
          <w:sz w:val="40"/>
          <w:szCs w:val="48"/>
        </w:rPr>
      </w:pPr>
      <w:r>
        <w:rPr>
          <w:rFonts w:cstheme="minorHAnsi" w:hint="eastAsia"/>
          <w:sz w:val="52"/>
          <w:szCs w:val="72"/>
        </w:rPr>
        <w:t>CBF</w:t>
      </w:r>
      <w:r w:rsidR="0071779E" w:rsidRPr="00087C28">
        <w:rPr>
          <w:rFonts w:cstheme="minorHAnsi"/>
          <w:sz w:val="52"/>
          <w:szCs w:val="72"/>
        </w:rPr>
        <w:t>平台设计</w:t>
      </w:r>
      <w:r>
        <w:rPr>
          <w:rFonts w:cstheme="minorHAnsi" w:hint="eastAsia"/>
          <w:sz w:val="52"/>
          <w:szCs w:val="72"/>
        </w:rPr>
        <w:t>之</w:t>
      </w:r>
      <w:r w:rsidR="00034EBF">
        <w:rPr>
          <w:rFonts w:cstheme="minorHAnsi" w:hint="eastAsia"/>
          <w:sz w:val="52"/>
          <w:szCs w:val="72"/>
        </w:rPr>
        <w:t>批量应用框架</w:t>
      </w:r>
    </w:p>
    <w:p w:rsidR="001C2172" w:rsidRPr="00CE2205"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DF7271" w:rsidRDefault="00DF7271">
      <w:pPr>
        <w:widowControl/>
        <w:jc w:val="left"/>
        <w:rPr>
          <w:rFonts w:cstheme="minorHAnsi"/>
        </w:rPr>
      </w:pPr>
    </w:p>
    <w:p w:rsidR="00DF7271" w:rsidRDefault="00DF7271">
      <w:pPr>
        <w:widowControl/>
        <w:jc w:val="left"/>
        <w:rPr>
          <w:rFonts w:cstheme="minorHAnsi"/>
        </w:rPr>
      </w:pPr>
    </w:p>
    <w:p w:rsidR="00DF7271" w:rsidRDefault="00DF7271">
      <w:pPr>
        <w:widowControl/>
        <w:jc w:val="left"/>
        <w:rPr>
          <w:rFonts w:cstheme="minorHAnsi"/>
        </w:rPr>
      </w:pPr>
    </w:p>
    <w:p w:rsidR="00DF7271" w:rsidRDefault="00DF7271">
      <w:pPr>
        <w:widowControl/>
        <w:jc w:val="left"/>
        <w:rPr>
          <w:rFonts w:cstheme="minorHAnsi"/>
        </w:rPr>
      </w:pPr>
    </w:p>
    <w:p w:rsidR="00160869" w:rsidRDefault="00160869">
      <w:pPr>
        <w:widowControl/>
        <w:jc w:val="left"/>
        <w:rPr>
          <w:rFonts w:cstheme="minorHAnsi"/>
        </w:rPr>
      </w:pPr>
      <w:r>
        <w:rPr>
          <w:rFonts w:cstheme="minorHAnsi"/>
        </w:rPr>
        <w:br w:type="page"/>
      </w:r>
    </w:p>
    <w:sdt>
      <w:sdtPr>
        <w:rPr>
          <w:rFonts w:asciiTheme="minorHAnsi" w:eastAsiaTheme="minorEastAsia" w:hAnsiTheme="minorHAnsi" w:cstheme="minorBidi"/>
          <w:b w:val="0"/>
          <w:bCs w:val="0"/>
          <w:color w:val="auto"/>
          <w:kern w:val="2"/>
          <w:sz w:val="21"/>
          <w:szCs w:val="24"/>
          <w:lang w:val="zh-CN"/>
        </w:rPr>
        <w:id w:val="537665029"/>
        <w:docPartObj>
          <w:docPartGallery w:val="Table of Contents"/>
          <w:docPartUnique/>
        </w:docPartObj>
      </w:sdtPr>
      <w:sdtEndPr>
        <w:rPr>
          <w:lang w:val="en-US"/>
        </w:rPr>
      </w:sdtEndPr>
      <w:sdtContent>
        <w:p w:rsidR="00160869" w:rsidRDefault="00160869" w:rsidP="00160869">
          <w:pPr>
            <w:pStyle w:val="TOC"/>
            <w:jc w:val="center"/>
            <w:rPr>
              <w:lang w:val="zh-CN"/>
            </w:rPr>
          </w:pPr>
          <w:r>
            <w:rPr>
              <w:lang w:val="zh-CN"/>
            </w:rPr>
            <w:t>目录</w:t>
          </w:r>
        </w:p>
        <w:bookmarkStart w:id="0" w:name="_GoBack"/>
        <w:bookmarkEnd w:id="0"/>
        <w:p w:rsidR="00034EBF" w:rsidRDefault="00160869">
          <w:pPr>
            <w:pStyle w:val="12"/>
            <w:tabs>
              <w:tab w:val="left" w:pos="440"/>
              <w:tab w:val="right" w:leader="dot" w:pos="8296"/>
            </w:tabs>
            <w:rPr>
              <w:noProof/>
              <w:kern w:val="2"/>
              <w:sz w:val="21"/>
            </w:rPr>
          </w:pPr>
          <w:r>
            <w:fldChar w:fldCharType="begin"/>
          </w:r>
          <w:r>
            <w:instrText xml:space="preserve"> TOC \o "1-3" \h \z \u </w:instrText>
          </w:r>
          <w:r>
            <w:fldChar w:fldCharType="separate"/>
          </w:r>
          <w:hyperlink w:anchor="_Toc504489308" w:history="1">
            <w:r w:rsidR="00034EBF" w:rsidRPr="00D61A55">
              <w:rPr>
                <w:rStyle w:val="aa"/>
                <w:rFonts w:cstheme="minorHAnsi"/>
                <w:noProof/>
              </w:rPr>
              <w:t>9.</w:t>
            </w:r>
            <w:r w:rsidR="00034EBF">
              <w:rPr>
                <w:noProof/>
                <w:kern w:val="2"/>
                <w:sz w:val="21"/>
              </w:rPr>
              <w:tab/>
            </w:r>
            <w:r w:rsidR="00034EBF" w:rsidRPr="00D61A55">
              <w:rPr>
                <w:rStyle w:val="aa"/>
                <w:rFonts w:cstheme="minorHAnsi" w:hint="eastAsia"/>
                <w:noProof/>
              </w:rPr>
              <w:t>批量应用框架</w:t>
            </w:r>
            <w:r w:rsidR="00034EBF">
              <w:rPr>
                <w:noProof/>
                <w:webHidden/>
              </w:rPr>
              <w:tab/>
            </w:r>
            <w:r w:rsidR="00034EBF">
              <w:rPr>
                <w:noProof/>
                <w:webHidden/>
              </w:rPr>
              <w:fldChar w:fldCharType="begin"/>
            </w:r>
            <w:r w:rsidR="00034EBF">
              <w:rPr>
                <w:noProof/>
                <w:webHidden/>
              </w:rPr>
              <w:instrText xml:space="preserve"> PAGEREF _Toc504489308 \h </w:instrText>
            </w:r>
            <w:r w:rsidR="00034EBF">
              <w:rPr>
                <w:noProof/>
                <w:webHidden/>
              </w:rPr>
            </w:r>
            <w:r w:rsidR="00034EBF">
              <w:rPr>
                <w:noProof/>
                <w:webHidden/>
              </w:rPr>
              <w:fldChar w:fldCharType="separate"/>
            </w:r>
            <w:r w:rsidR="00034EBF">
              <w:rPr>
                <w:noProof/>
                <w:webHidden/>
              </w:rPr>
              <w:t>4</w:t>
            </w:r>
            <w:r w:rsidR="00034EBF">
              <w:rPr>
                <w:noProof/>
                <w:webHidden/>
              </w:rPr>
              <w:fldChar w:fldCharType="end"/>
            </w:r>
          </w:hyperlink>
        </w:p>
        <w:p w:rsidR="00034EBF" w:rsidRDefault="00034EBF">
          <w:pPr>
            <w:pStyle w:val="21"/>
            <w:tabs>
              <w:tab w:val="left" w:pos="840"/>
              <w:tab w:val="right" w:leader="dot" w:pos="8296"/>
            </w:tabs>
            <w:rPr>
              <w:noProof/>
              <w:kern w:val="2"/>
              <w:sz w:val="21"/>
            </w:rPr>
          </w:pPr>
          <w:hyperlink w:anchor="_Toc504489309" w:history="1">
            <w:r w:rsidRPr="00D61A55">
              <w:rPr>
                <w:rStyle w:val="aa"/>
                <w:rFonts w:ascii="Calibri" w:hAnsi="Calibri" w:cs="Calibri"/>
                <w:noProof/>
              </w:rPr>
              <w:t>9.1.</w:t>
            </w:r>
            <w:r>
              <w:rPr>
                <w:noProof/>
                <w:kern w:val="2"/>
                <w:sz w:val="21"/>
              </w:rPr>
              <w:tab/>
            </w:r>
            <w:r w:rsidRPr="00D61A55">
              <w:rPr>
                <w:rStyle w:val="aa"/>
                <w:rFonts w:cstheme="minorHAnsi" w:hint="eastAsia"/>
                <w:noProof/>
              </w:rPr>
              <w:t>接口数据对象模型</w:t>
            </w:r>
            <w:r>
              <w:rPr>
                <w:noProof/>
                <w:webHidden/>
              </w:rPr>
              <w:tab/>
            </w:r>
            <w:r>
              <w:rPr>
                <w:noProof/>
                <w:webHidden/>
              </w:rPr>
              <w:fldChar w:fldCharType="begin"/>
            </w:r>
            <w:r>
              <w:rPr>
                <w:noProof/>
                <w:webHidden/>
              </w:rPr>
              <w:instrText xml:space="preserve"> PAGEREF _Toc504489309 \h </w:instrText>
            </w:r>
            <w:r>
              <w:rPr>
                <w:noProof/>
                <w:webHidden/>
              </w:rPr>
            </w:r>
            <w:r>
              <w:rPr>
                <w:noProof/>
                <w:webHidden/>
              </w:rPr>
              <w:fldChar w:fldCharType="separate"/>
            </w:r>
            <w:r>
              <w:rPr>
                <w:noProof/>
                <w:webHidden/>
              </w:rPr>
              <w:t>6</w:t>
            </w:r>
            <w:r>
              <w:rPr>
                <w:noProof/>
                <w:webHidden/>
              </w:rPr>
              <w:fldChar w:fldCharType="end"/>
            </w:r>
          </w:hyperlink>
        </w:p>
        <w:p w:rsidR="00034EBF" w:rsidRDefault="00034EBF">
          <w:pPr>
            <w:pStyle w:val="21"/>
            <w:tabs>
              <w:tab w:val="left" w:pos="840"/>
              <w:tab w:val="right" w:leader="dot" w:pos="8296"/>
            </w:tabs>
            <w:rPr>
              <w:noProof/>
              <w:kern w:val="2"/>
              <w:sz w:val="21"/>
            </w:rPr>
          </w:pPr>
          <w:hyperlink w:anchor="_Toc504489310" w:history="1">
            <w:r w:rsidRPr="00D61A55">
              <w:rPr>
                <w:rStyle w:val="aa"/>
                <w:rFonts w:ascii="Calibri" w:hAnsi="Calibri" w:cs="Calibri"/>
                <w:noProof/>
              </w:rPr>
              <w:t>9.2.</w:t>
            </w:r>
            <w:r>
              <w:rPr>
                <w:noProof/>
                <w:kern w:val="2"/>
                <w:sz w:val="21"/>
              </w:rPr>
              <w:tab/>
            </w:r>
            <w:r w:rsidRPr="00D61A55">
              <w:rPr>
                <w:rStyle w:val="aa"/>
                <w:rFonts w:cstheme="minorHAnsi" w:hint="eastAsia"/>
                <w:noProof/>
              </w:rPr>
              <w:t>环境资源信息访问</w:t>
            </w:r>
            <w:r>
              <w:rPr>
                <w:noProof/>
                <w:webHidden/>
              </w:rPr>
              <w:tab/>
            </w:r>
            <w:r>
              <w:rPr>
                <w:noProof/>
                <w:webHidden/>
              </w:rPr>
              <w:fldChar w:fldCharType="begin"/>
            </w:r>
            <w:r>
              <w:rPr>
                <w:noProof/>
                <w:webHidden/>
              </w:rPr>
              <w:instrText xml:space="preserve"> PAGEREF _Toc504489310 \h </w:instrText>
            </w:r>
            <w:r>
              <w:rPr>
                <w:noProof/>
                <w:webHidden/>
              </w:rPr>
            </w:r>
            <w:r>
              <w:rPr>
                <w:noProof/>
                <w:webHidden/>
              </w:rPr>
              <w:fldChar w:fldCharType="separate"/>
            </w:r>
            <w:r>
              <w:rPr>
                <w:noProof/>
                <w:webHidden/>
              </w:rPr>
              <w:t>7</w:t>
            </w:r>
            <w:r>
              <w:rPr>
                <w:noProof/>
                <w:webHidden/>
              </w:rPr>
              <w:fldChar w:fldCharType="end"/>
            </w:r>
          </w:hyperlink>
        </w:p>
        <w:p w:rsidR="00034EBF" w:rsidRDefault="00034EBF">
          <w:pPr>
            <w:pStyle w:val="21"/>
            <w:tabs>
              <w:tab w:val="left" w:pos="840"/>
              <w:tab w:val="right" w:leader="dot" w:pos="8296"/>
            </w:tabs>
            <w:rPr>
              <w:noProof/>
              <w:kern w:val="2"/>
              <w:sz w:val="21"/>
            </w:rPr>
          </w:pPr>
          <w:hyperlink w:anchor="_Toc504489311" w:history="1">
            <w:r w:rsidRPr="00D61A55">
              <w:rPr>
                <w:rStyle w:val="aa"/>
                <w:rFonts w:ascii="Calibri" w:hAnsi="Calibri" w:cs="Calibri"/>
                <w:noProof/>
              </w:rPr>
              <w:t>9.3.</w:t>
            </w:r>
            <w:r>
              <w:rPr>
                <w:noProof/>
                <w:kern w:val="2"/>
                <w:sz w:val="21"/>
              </w:rPr>
              <w:tab/>
            </w:r>
            <w:r w:rsidRPr="00D61A55">
              <w:rPr>
                <w:rStyle w:val="aa"/>
                <w:rFonts w:cstheme="minorHAnsi" w:hint="eastAsia"/>
                <w:noProof/>
              </w:rPr>
              <w:t>应用框架</w:t>
            </w:r>
            <w:r>
              <w:rPr>
                <w:noProof/>
                <w:webHidden/>
              </w:rPr>
              <w:tab/>
            </w:r>
            <w:r>
              <w:rPr>
                <w:noProof/>
                <w:webHidden/>
              </w:rPr>
              <w:fldChar w:fldCharType="begin"/>
            </w:r>
            <w:r>
              <w:rPr>
                <w:noProof/>
                <w:webHidden/>
              </w:rPr>
              <w:instrText xml:space="preserve"> PAGEREF _Toc504489311 \h </w:instrText>
            </w:r>
            <w:r>
              <w:rPr>
                <w:noProof/>
                <w:webHidden/>
              </w:rPr>
            </w:r>
            <w:r>
              <w:rPr>
                <w:noProof/>
                <w:webHidden/>
              </w:rPr>
              <w:fldChar w:fldCharType="separate"/>
            </w:r>
            <w:r>
              <w:rPr>
                <w:noProof/>
                <w:webHidden/>
              </w:rPr>
              <w:t>8</w:t>
            </w:r>
            <w:r>
              <w:rPr>
                <w:noProof/>
                <w:webHidden/>
              </w:rPr>
              <w:fldChar w:fldCharType="end"/>
            </w:r>
          </w:hyperlink>
        </w:p>
        <w:p w:rsidR="00034EBF" w:rsidRDefault="00034EBF">
          <w:pPr>
            <w:pStyle w:val="30"/>
            <w:tabs>
              <w:tab w:val="left" w:pos="1260"/>
              <w:tab w:val="right" w:leader="dot" w:pos="8296"/>
            </w:tabs>
            <w:rPr>
              <w:noProof/>
              <w:kern w:val="2"/>
              <w:sz w:val="21"/>
            </w:rPr>
          </w:pPr>
          <w:hyperlink w:anchor="_Toc504489312" w:history="1">
            <w:r w:rsidRPr="00D61A55">
              <w:rPr>
                <w:rStyle w:val="aa"/>
                <w:rFonts w:cstheme="minorHAnsi"/>
                <w:noProof/>
              </w:rPr>
              <w:t>9.3.1.</w:t>
            </w:r>
            <w:r>
              <w:rPr>
                <w:noProof/>
                <w:kern w:val="2"/>
                <w:sz w:val="21"/>
              </w:rPr>
              <w:tab/>
            </w:r>
            <w:r w:rsidRPr="00D61A55">
              <w:rPr>
                <w:rStyle w:val="aa"/>
                <w:rFonts w:cstheme="minorHAnsi" w:hint="eastAsia"/>
                <w:noProof/>
              </w:rPr>
              <w:t>全局静态对象</w:t>
            </w:r>
            <w:r>
              <w:rPr>
                <w:noProof/>
                <w:webHidden/>
              </w:rPr>
              <w:tab/>
            </w:r>
            <w:r>
              <w:rPr>
                <w:noProof/>
                <w:webHidden/>
              </w:rPr>
              <w:fldChar w:fldCharType="begin"/>
            </w:r>
            <w:r>
              <w:rPr>
                <w:noProof/>
                <w:webHidden/>
              </w:rPr>
              <w:instrText xml:space="preserve"> PAGEREF _Toc504489312 \h </w:instrText>
            </w:r>
            <w:r>
              <w:rPr>
                <w:noProof/>
                <w:webHidden/>
              </w:rPr>
            </w:r>
            <w:r>
              <w:rPr>
                <w:noProof/>
                <w:webHidden/>
              </w:rPr>
              <w:fldChar w:fldCharType="separate"/>
            </w:r>
            <w:r>
              <w:rPr>
                <w:noProof/>
                <w:webHidden/>
              </w:rPr>
              <w:t>8</w:t>
            </w:r>
            <w:r>
              <w:rPr>
                <w:noProof/>
                <w:webHidden/>
              </w:rPr>
              <w:fldChar w:fldCharType="end"/>
            </w:r>
          </w:hyperlink>
        </w:p>
        <w:p w:rsidR="00034EBF" w:rsidRDefault="00034EBF">
          <w:pPr>
            <w:pStyle w:val="30"/>
            <w:tabs>
              <w:tab w:val="left" w:pos="1260"/>
              <w:tab w:val="right" w:leader="dot" w:pos="8296"/>
            </w:tabs>
            <w:rPr>
              <w:noProof/>
              <w:kern w:val="2"/>
              <w:sz w:val="21"/>
            </w:rPr>
          </w:pPr>
          <w:hyperlink w:anchor="_Toc504489313" w:history="1">
            <w:r w:rsidRPr="00D61A55">
              <w:rPr>
                <w:rStyle w:val="aa"/>
                <w:rFonts w:cstheme="minorHAnsi"/>
                <w:noProof/>
              </w:rPr>
              <w:t>9.3.2.</w:t>
            </w:r>
            <w:r>
              <w:rPr>
                <w:noProof/>
                <w:kern w:val="2"/>
                <w:sz w:val="21"/>
              </w:rPr>
              <w:tab/>
            </w:r>
            <w:r w:rsidRPr="00D61A55">
              <w:rPr>
                <w:rStyle w:val="aa"/>
                <w:rFonts w:cstheme="minorHAnsi" w:hint="eastAsia"/>
                <w:noProof/>
              </w:rPr>
              <w:t>其他静态设计</w:t>
            </w:r>
            <w:r>
              <w:rPr>
                <w:noProof/>
                <w:webHidden/>
              </w:rPr>
              <w:tab/>
            </w:r>
            <w:r>
              <w:rPr>
                <w:noProof/>
                <w:webHidden/>
              </w:rPr>
              <w:fldChar w:fldCharType="begin"/>
            </w:r>
            <w:r>
              <w:rPr>
                <w:noProof/>
                <w:webHidden/>
              </w:rPr>
              <w:instrText xml:space="preserve"> PAGEREF _Toc504489313 \h </w:instrText>
            </w:r>
            <w:r>
              <w:rPr>
                <w:noProof/>
                <w:webHidden/>
              </w:rPr>
            </w:r>
            <w:r>
              <w:rPr>
                <w:noProof/>
                <w:webHidden/>
              </w:rPr>
              <w:fldChar w:fldCharType="separate"/>
            </w:r>
            <w:r>
              <w:rPr>
                <w:noProof/>
                <w:webHidden/>
              </w:rPr>
              <w:t>10</w:t>
            </w:r>
            <w:r>
              <w:rPr>
                <w:noProof/>
                <w:webHidden/>
              </w:rPr>
              <w:fldChar w:fldCharType="end"/>
            </w:r>
          </w:hyperlink>
        </w:p>
        <w:p w:rsidR="00034EBF" w:rsidRDefault="00034EBF">
          <w:pPr>
            <w:pStyle w:val="30"/>
            <w:tabs>
              <w:tab w:val="left" w:pos="1260"/>
              <w:tab w:val="right" w:leader="dot" w:pos="8296"/>
            </w:tabs>
            <w:rPr>
              <w:noProof/>
              <w:kern w:val="2"/>
              <w:sz w:val="21"/>
            </w:rPr>
          </w:pPr>
          <w:hyperlink w:anchor="_Toc504489314" w:history="1">
            <w:r w:rsidRPr="00D61A55">
              <w:rPr>
                <w:rStyle w:val="aa"/>
                <w:rFonts w:cstheme="minorHAnsi"/>
                <w:noProof/>
              </w:rPr>
              <w:t>9.3.3.</w:t>
            </w:r>
            <w:r>
              <w:rPr>
                <w:noProof/>
                <w:kern w:val="2"/>
                <w:sz w:val="21"/>
              </w:rPr>
              <w:tab/>
            </w:r>
            <w:r w:rsidRPr="00D61A55">
              <w:rPr>
                <w:rStyle w:val="aa"/>
                <w:rFonts w:cstheme="minorHAnsi" w:hint="eastAsia"/>
                <w:noProof/>
              </w:rPr>
              <w:t>框架对象</w:t>
            </w:r>
            <w:r>
              <w:rPr>
                <w:noProof/>
                <w:webHidden/>
              </w:rPr>
              <w:tab/>
            </w:r>
            <w:r>
              <w:rPr>
                <w:noProof/>
                <w:webHidden/>
              </w:rPr>
              <w:fldChar w:fldCharType="begin"/>
            </w:r>
            <w:r>
              <w:rPr>
                <w:noProof/>
                <w:webHidden/>
              </w:rPr>
              <w:instrText xml:space="preserve"> PAGEREF _Toc504489314 \h </w:instrText>
            </w:r>
            <w:r>
              <w:rPr>
                <w:noProof/>
                <w:webHidden/>
              </w:rPr>
            </w:r>
            <w:r>
              <w:rPr>
                <w:noProof/>
                <w:webHidden/>
              </w:rPr>
              <w:fldChar w:fldCharType="separate"/>
            </w:r>
            <w:r>
              <w:rPr>
                <w:noProof/>
                <w:webHidden/>
              </w:rPr>
              <w:t>11</w:t>
            </w:r>
            <w:r>
              <w:rPr>
                <w:noProof/>
                <w:webHidden/>
              </w:rPr>
              <w:fldChar w:fldCharType="end"/>
            </w:r>
          </w:hyperlink>
        </w:p>
        <w:p w:rsidR="00034EBF" w:rsidRDefault="00034EBF">
          <w:pPr>
            <w:pStyle w:val="21"/>
            <w:tabs>
              <w:tab w:val="left" w:pos="840"/>
              <w:tab w:val="right" w:leader="dot" w:pos="8296"/>
            </w:tabs>
            <w:rPr>
              <w:noProof/>
              <w:kern w:val="2"/>
              <w:sz w:val="21"/>
            </w:rPr>
          </w:pPr>
          <w:hyperlink w:anchor="_Toc504489315" w:history="1">
            <w:r w:rsidRPr="00D61A55">
              <w:rPr>
                <w:rStyle w:val="aa"/>
                <w:rFonts w:ascii="Calibri" w:hAnsi="Calibri" w:cs="Calibri"/>
                <w:noProof/>
              </w:rPr>
              <w:t>9.4.</w:t>
            </w:r>
            <w:r>
              <w:rPr>
                <w:noProof/>
                <w:kern w:val="2"/>
                <w:sz w:val="21"/>
              </w:rPr>
              <w:tab/>
            </w:r>
            <w:r w:rsidRPr="00D61A55">
              <w:rPr>
                <w:rStyle w:val="aa"/>
                <w:rFonts w:cstheme="minorHAnsi" w:hint="eastAsia"/>
                <w:noProof/>
              </w:rPr>
              <w:t>处理器和代理</w:t>
            </w:r>
            <w:r>
              <w:rPr>
                <w:noProof/>
                <w:webHidden/>
              </w:rPr>
              <w:tab/>
            </w:r>
            <w:r>
              <w:rPr>
                <w:noProof/>
                <w:webHidden/>
              </w:rPr>
              <w:fldChar w:fldCharType="begin"/>
            </w:r>
            <w:r>
              <w:rPr>
                <w:noProof/>
                <w:webHidden/>
              </w:rPr>
              <w:instrText xml:space="preserve"> PAGEREF _Toc504489315 \h </w:instrText>
            </w:r>
            <w:r>
              <w:rPr>
                <w:noProof/>
                <w:webHidden/>
              </w:rPr>
            </w:r>
            <w:r>
              <w:rPr>
                <w:noProof/>
                <w:webHidden/>
              </w:rPr>
              <w:fldChar w:fldCharType="separate"/>
            </w:r>
            <w:r>
              <w:rPr>
                <w:noProof/>
                <w:webHidden/>
              </w:rPr>
              <w:t>14</w:t>
            </w:r>
            <w:r>
              <w:rPr>
                <w:noProof/>
                <w:webHidden/>
              </w:rPr>
              <w:fldChar w:fldCharType="end"/>
            </w:r>
          </w:hyperlink>
        </w:p>
        <w:p w:rsidR="00034EBF" w:rsidRDefault="00034EBF">
          <w:pPr>
            <w:pStyle w:val="21"/>
            <w:tabs>
              <w:tab w:val="left" w:pos="840"/>
              <w:tab w:val="right" w:leader="dot" w:pos="8296"/>
            </w:tabs>
            <w:rPr>
              <w:noProof/>
              <w:kern w:val="2"/>
              <w:sz w:val="21"/>
            </w:rPr>
          </w:pPr>
          <w:hyperlink w:anchor="_Toc504489316" w:history="1">
            <w:r w:rsidRPr="00D61A55">
              <w:rPr>
                <w:rStyle w:val="aa"/>
                <w:rFonts w:ascii="Calibri" w:hAnsi="Calibri" w:cs="Calibri"/>
                <w:noProof/>
              </w:rPr>
              <w:t>9.5.</w:t>
            </w:r>
            <w:r>
              <w:rPr>
                <w:noProof/>
                <w:kern w:val="2"/>
                <w:sz w:val="21"/>
              </w:rPr>
              <w:tab/>
            </w:r>
            <w:r w:rsidRPr="00D61A55">
              <w:rPr>
                <w:rStyle w:val="aa"/>
                <w:rFonts w:cstheme="minorHAnsi" w:hint="eastAsia"/>
                <w:noProof/>
              </w:rPr>
              <w:t>调度器扩展</w:t>
            </w:r>
            <w:r>
              <w:rPr>
                <w:noProof/>
                <w:webHidden/>
              </w:rPr>
              <w:tab/>
            </w:r>
            <w:r>
              <w:rPr>
                <w:noProof/>
                <w:webHidden/>
              </w:rPr>
              <w:fldChar w:fldCharType="begin"/>
            </w:r>
            <w:r>
              <w:rPr>
                <w:noProof/>
                <w:webHidden/>
              </w:rPr>
              <w:instrText xml:space="preserve"> PAGEREF _Toc504489316 \h </w:instrText>
            </w:r>
            <w:r>
              <w:rPr>
                <w:noProof/>
                <w:webHidden/>
              </w:rPr>
            </w:r>
            <w:r>
              <w:rPr>
                <w:noProof/>
                <w:webHidden/>
              </w:rPr>
              <w:fldChar w:fldCharType="separate"/>
            </w:r>
            <w:r>
              <w:rPr>
                <w:noProof/>
                <w:webHidden/>
              </w:rPr>
              <w:t>15</w:t>
            </w:r>
            <w:r>
              <w:rPr>
                <w:noProof/>
                <w:webHidden/>
              </w:rPr>
              <w:fldChar w:fldCharType="end"/>
            </w:r>
          </w:hyperlink>
        </w:p>
        <w:p w:rsidR="00160869" w:rsidRDefault="00160869">
          <w:r>
            <w:fldChar w:fldCharType="end"/>
          </w:r>
        </w:p>
      </w:sdtContent>
    </w:sdt>
    <w:p w:rsidR="001C2172" w:rsidRPr="00087C28" w:rsidRDefault="0071779E" w:rsidP="00DC5A82">
      <w:pPr>
        <w:spacing w:afterLines="50" w:after="156"/>
        <w:ind w:firstLine="420"/>
        <w:rPr>
          <w:rFonts w:cstheme="minorHAnsi"/>
        </w:rPr>
      </w:pPr>
      <w:r w:rsidRPr="00087C28">
        <w:rPr>
          <w:rFonts w:cstheme="minorHAnsi"/>
        </w:rPr>
        <w:br w:type="page"/>
      </w:r>
    </w:p>
    <w:p w:rsidR="001F0782" w:rsidRDefault="0071779E" w:rsidP="001F0782">
      <w:pPr>
        <w:pStyle w:val="10"/>
        <w:numPr>
          <w:ilvl w:val="0"/>
          <w:numId w:val="1"/>
        </w:numPr>
        <w:spacing w:afterLines="100" w:after="312"/>
        <w:rPr>
          <w:rFonts w:cstheme="minorHAnsi"/>
        </w:rPr>
      </w:pPr>
      <w:r w:rsidRPr="00087C28">
        <w:rPr>
          <w:rFonts w:cstheme="minorHAnsi"/>
        </w:rPr>
        <w:br w:type="page"/>
      </w:r>
      <w:bookmarkStart w:id="1" w:name="_Toc501544962"/>
      <w:bookmarkStart w:id="2" w:name="_Toc504489308"/>
      <w:r w:rsidR="001F0782">
        <w:rPr>
          <w:rFonts w:cstheme="minorHAnsi"/>
        </w:rPr>
        <w:t>批量应用框架</w:t>
      </w:r>
      <w:bookmarkEnd w:id="1"/>
      <w:bookmarkEnd w:id="2"/>
    </w:p>
    <w:p w:rsidR="001F0782" w:rsidRDefault="001F0782" w:rsidP="001F0782">
      <w:pPr>
        <w:spacing w:afterLines="50" w:after="156"/>
        <w:ind w:firstLine="420"/>
        <w:rPr>
          <w:rFonts w:cstheme="minorHAnsi"/>
        </w:rPr>
      </w:pPr>
      <w:r>
        <w:rPr>
          <w:rFonts w:cstheme="minorHAnsi"/>
        </w:rPr>
        <w:t>批量应用框架（</w:t>
      </w:r>
      <w:r>
        <w:rPr>
          <w:rFonts w:cstheme="minorHAnsi"/>
        </w:rPr>
        <w:t>Batch Application Framework</w:t>
      </w:r>
      <w:r>
        <w:rPr>
          <w:rFonts w:cstheme="minorHAnsi"/>
        </w:rPr>
        <w:t>，简称</w:t>
      </w:r>
      <w:r>
        <w:rPr>
          <w:rFonts w:cstheme="minorHAnsi"/>
        </w:rPr>
        <w:t>BAF</w:t>
      </w:r>
      <w:r>
        <w:rPr>
          <w:rFonts w:cstheme="minorHAnsi"/>
        </w:rPr>
        <w:t>）模块以通信应用框架模块、基础服务模块、组件对象模块、数据访问框架和</w:t>
      </w:r>
      <w:r>
        <w:rPr>
          <w:rFonts w:cstheme="minorHAnsi"/>
        </w:rPr>
        <w:t>INTIGER</w:t>
      </w:r>
      <w:r>
        <w:rPr>
          <w:rFonts w:cstheme="minorHAnsi"/>
        </w:rPr>
        <w:t>平台为基础构建，致力于为批处理应用的开发、运行提供应用框架形式的完备的支持、约束，统一解决与业务无关的技术层面的问题。</w:t>
      </w:r>
    </w:p>
    <w:p w:rsidR="001F0782" w:rsidRDefault="001F0782" w:rsidP="001F0782">
      <w:pPr>
        <w:pStyle w:val="4"/>
        <w:rPr>
          <w:rFonts w:asciiTheme="minorHAnsi" w:hAnsiTheme="minorHAnsi" w:cstheme="minorHAnsi"/>
        </w:rPr>
      </w:pPr>
      <w:r>
        <w:rPr>
          <w:rFonts w:asciiTheme="minorHAnsi" w:hAnsiTheme="minorHAnsi" w:cstheme="minorHAnsi"/>
        </w:rPr>
        <w:t>批量系统集群</w:t>
      </w:r>
    </w:p>
    <w:p w:rsidR="001F0782" w:rsidRDefault="001F0782" w:rsidP="001F0782">
      <w:pPr>
        <w:spacing w:afterLines="50" w:after="156"/>
        <w:ind w:firstLine="420"/>
        <w:rPr>
          <w:rFonts w:cstheme="minorHAnsi"/>
        </w:rPr>
      </w:pPr>
      <w:r>
        <w:rPr>
          <w:rFonts w:cstheme="minorHAnsi"/>
        </w:rPr>
        <w:t>基于批量应用框架搭建的批量系统可以部署成批量系统集群，这个集群通常由</w:t>
      </w:r>
      <w:r>
        <w:rPr>
          <w:rFonts w:cstheme="minorHAnsi"/>
        </w:rPr>
        <w:t>N</w:t>
      </w:r>
      <w:proofErr w:type="gramStart"/>
      <w:r>
        <w:rPr>
          <w:rFonts w:cstheme="minorHAnsi"/>
        </w:rPr>
        <w:t>个</w:t>
      </w:r>
      <w:proofErr w:type="gramEnd"/>
      <w:r>
        <w:rPr>
          <w:rFonts w:cstheme="minorHAnsi"/>
        </w:rPr>
        <w:t>批量处理系统和</w:t>
      </w:r>
      <w:r>
        <w:rPr>
          <w:rFonts w:cstheme="minorHAnsi"/>
        </w:rPr>
        <w:t>1</w:t>
      </w:r>
      <w:r>
        <w:rPr>
          <w:rFonts w:cstheme="minorHAnsi"/>
        </w:rPr>
        <w:t>个批量调度系统等应用系统（逻辑节点）共同构成：</w:t>
      </w:r>
    </w:p>
    <w:p w:rsidR="001F0782" w:rsidRDefault="001F0782" w:rsidP="001F0782">
      <w:pPr>
        <w:spacing w:afterLines="50" w:after="156"/>
        <w:jc w:val="center"/>
        <w:rPr>
          <w:rFonts w:cstheme="minorHAnsi"/>
        </w:rPr>
      </w:pPr>
      <w:r>
        <w:object w:dxaOrig="4465" w:dyaOrig="2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35pt;height:104.95pt" o:ole="">
            <v:imagedata r:id="rId10" o:title=""/>
          </v:shape>
          <o:OLEObject Type="Embed" ProgID="Visio.Drawing.11" ShapeID="_x0000_i1025" DrawAspect="Content" ObjectID="_1578231564" r:id="rId11"/>
        </w:object>
      </w:r>
    </w:p>
    <w:p w:rsidR="001F0782" w:rsidRDefault="001F0782" w:rsidP="001F0782">
      <w:pPr>
        <w:spacing w:afterLines="50" w:after="156"/>
        <w:ind w:firstLine="420"/>
        <w:rPr>
          <w:rFonts w:cstheme="minorHAnsi"/>
        </w:rPr>
      </w:pPr>
      <w:r>
        <w:rPr>
          <w:rFonts w:cstheme="minorHAnsi"/>
        </w:rPr>
        <w:t>其中，批量调度系统</w:t>
      </w:r>
      <w:r>
        <w:rPr>
          <w:rFonts w:cstheme="minorHAnsi" w:hint="eastAsia"/>
        </w:rPr>
        <w:t>（请注意！这个批量调度系统是一个逻辑层面的应用系统概念，物理层面，它由一个基于</w:t>
      </w:r>
      <w:r>
        <w:rPr>
          <w:rFonts w:cstheme="minorHAnsi" w:hint="eastAsia"/>
        </w:rPr>
        <w:t>INTEGER</w:t>
      </w:r>
      <w:r>
        <w:rPr>
          <w:rFonts w:cstheme="minorHAnsi" w:hint="eastAsia"/>
        </w:rPr>
        <w:t>调度引擎构建的批量调度服务器集群和加装在批量处理系统运行环境中的</w:t>
      </w:r>
      <w:r>
        <w:rPr>
          <w:rFonts w:cstheme="minorHAnsi" w:hint="eastAsia"/>
        </w:rPr>
        <w:t>INTEGER</w:t>
      </w:r>
      <w:r>
        <w:rPr>
          <w:rFonts w:cstheme="minorHAnsi" w:hint="eastAsia"/>
        </w:rPr>
        <w:t>代理共同构成）</w:t>
      </w:r>
      <w:r>
        <w:rPr>
          <w:rFonts w:cstheme="minorHAnsi"/>
        </w:rPr>
        <w:t>面向运行管理平台，处理其对整个批量系统集群发出的运行管理命令，并向其</w:t>
      </w:r>
      <w:r>
        <w:rPr>
          <w:rFonts w:cstheme="minorHAnsi" w:hint="eastAsia"/>
        </w:rPr>
        <w:t>发送</w:t>
      </w:r>
      <w:r>
        <w:rPr>
          <w:rFonts w:cstheme="minorHAnsi"/>
        </w:rPr>
        <w:t>批量</w:t>
      </w:r>
      <w:r>
        <w:rPr>
          <w:rFonts w:cstheme="minorHAnsi" w:hint="eastAsia"/>
        </w:rPr>
        <w:t>调度</w:t>
      </w:r>
      <w:r>
        <w:rPr>
          <w:rFonts w:cstheme="minorHAnsi"/>
        </w:rPr>
        <w:t>系统运行时产生的监控消息；批量处理系统面向批量调度系统，处理其提交的批</w:t>
      </w:r>
      <w:r>
        <w:rPr>
          <w:rFonts w:cstheme="minorHAnsi" w:hint="eastAsia"/>
        </w:rPr>
        <w:t>处理</w:t>
      </w:r>
      <w:r>
        <w:rPr>
          <w:rFonts w:cstheme="minorHAnsi"/>
        </w:rPr>
        <w:t>请求。</w:t>
      </w:r>
    </w:p>
    <w:p w:rsidR="001F0782" w:rsidRDefault="001F0782" w:rsidP="001F0782">
      <w:pPr>
        <w:pStyle w:val="4"/>
        <w:rPr>
          <w:rFonts w:asciiTheme="minorHAnsi" w:hAnsiTheme="minorHAnsi" w:cstheme="minorHAnsi"/>
        </w:rPr>
      </w:pPr>
      <w:r>
        <w:rPr>
          <w:rFonts w:asciiTheme="minorHAnsi" w:hAnsiTheme="minorHAnsi" w:cstheme="minorHAnsi"/>
        </w:rPr>
        <w:t>模块内部结构</w:t>
      </w:r>
    </w:p>
    <w:p w:rsidR="001F0782" w:rsidRDefault="001F0782" w:rsidP="001F0782">
      <w:pPr>
        <w:spacing w:afterLines="50" w:after="156"/>
        <w:ind w:firstLine="420"/>
        <w:rPr>
          <w:rFonts w:cstheme="minorHAnsi"/>
        </w:rPr>
      </w:pPr>
      <w:r>
        <w:rPr>
          <w:rFonts w:cstheme="minorHAnsi"/>
        </w:rPr>
        <w:t>批量应用框架模块由：</w:t>
      </w:r>
      <w:r>
        <w:rPr>
          <w:rFonts w:cstheme="minorHAnsi"/>
        </w:rPr>
        <w:t>1</w:t>
      </w:r>
      <w:r>
        <w:rPr>
          <w:rFonts w:cstheme="minorHAnsi"/>
        </w:rPr>
        <w:t>、接口数据对象模型</w:t>
      </w:r>
      <w:r>
        <w:rPr>
          <w:rFonts w:cstheme="minorHAnsi" w:hint="eastAsia"/>
        </w:rPr>
        <w:t>；</w:t>
      </w:r>
      <w:r>
        <w:rPr>
          <w:rFonts w:cstheme="minorHAnsi" w:hint="eastAsia"/>
        </w:rPr>
        <w:t>2</w:t>
      </w:r>
      <w:r>
        <w:rPr>
          <w:rFonts w:cstheme="minorHAnsi" w:hint="eastAsia"/>
        </w:rPr>
        <w:t>、环境资源信息访问</w:t>
      </w:r>
      <w:r>
        <w:rPr>
          <w:rFonts w:cstheme="minorHAnsi"/>
        </w:rPr>
        <w:t>；</w:t>
      </w:r>
      <w:r>
        <w:rPr>
          <w:rFonts w:cstheme="minorHAnsi" w:hint="eastAsia"/>
        </w:rPr>
        <w:t>3</w:t>
      </w:r>
      <w:r>
        <w:rPr>
          <w:rFonts w:cstheme="minorHAnsi"/>
        </w:rPr>
        <w:t>、应用框架；</w:t>
      </w:r>
      <w:r>
        <w:rPr>
          <w:rFonts w:cstheme="minorHAnsi" w:hint="eastAsia"/>
        </w:rPr>
        <w:t>4</w:t>
      </w:r>
      <w:r>
        <w:rPr>
          <w:rFonts w:cstheme="minorHAnsi"/>
        </w:rPr>
        <w:t>、处理器和代理；</w:t>
      </w:r>
      <w:r>
        <w:rPr>
          <w:rFonts w:cstheme="minorHAnsi" w:hint="eastAsia"/>
        </w:rPr>
        <w:t>5</w:t>
      </w:r>
      <w:r>
        <w:rPr>
          <w:rFonts w:cstheme="minorHAnsi"/>
        </w:rPr>
        <w:t>、</w:t>
      </w:r>
      <w:proofErr w:type="gramStart"/>
      <w:r>
        <w:rPr>
          <w:rFonts w:cstheme="minorHAnsi"/>
        </w:rPr>
        <w:t>调度器</w:t>
      </w:r>
      <w:proofErr w:type="gramEnd"/>
      <w:r>
        <w:rPr>
          <w:rFonts w:cstheme="minorHAnsi"/>
        </w:rPr>
        <w:t>扩展；共</w:t>
      </w:r>
      <w:r>
        <w:rPr>
          <w:rFonts w:cstheme="minorHAnsi" w:hint="eastAsia"/>
        </w:rPr>
        <w:t>5</w:t>
      </w:r>
      <w:r>
        <w:rPr>
          <w:rFonts w:cstheme="minorHAnsi"/>
        </w:rPr>
        <w:t>个子模块构成：</w:t>
      </w:r>
    </w:p>
    <w:p w:rsidR="001F0782" w:rsidRDefault="001F0782" w:rsidP="001F0782">
      <w:pPr>
        <w:spacing w:afterLines="50" w:after="156"/>
        <w:ind w:firstLine="420"/>
        <w:rPr>
          <w:rFonts w:cstheme="minorHAnsi"/>
        </w:rPr>
      </w:pPr>
      <w:r>
        <w:rPr>
          <w:rFonts w:cstheme="minorHAnsi"/>
        </w:rPr>
        <w:t>接口数据对象模型子模块确立了批处理应用接口数据对象体系的基本结构。</w:t>
      </w:r>
    </w:p>
    <w:p w:rsidR="001F0782" w:rsidRDefault="001F0782" w:rsidP="001F0782">
      <w:pPr>
        <w:spacing w:afterLines="50" w:after="156"/>
        <w:ind w:firstLine="420"/>
        <w:rPr>
          <w:rFonts w:cstheme="minorHAnsi"/>
        </w:rPr>
      </w:pPr>
      <w:r>
        <w:rPr>
          <w:rFonts w:cstheme="minorHAnsi"/>
        </w:rPr>
        <w:t>环境资源信息访问子模块提供了一组用以获取、设置</w:t>
      </w:r>
      <w:r>
        <w:rPr>
          <w:rFonts w:cstheme="minorHAnsi" w:hint="eastAsia"/>
        </w:rPr>
        <w:t>批量</w:t>
      </w:r>
      <w:r>
        <w:rPr>
          <w:rFonts w:cstheme="minorHAnsi"/>
        </w:rPr>
        <w:t>系统集群运行时所需环境资源信息的</w:t>
      </w:r>
      <w:r>
        <w:rPr>
          <w:rFonts w:cstheme="minorHAnsi"/>
        </w:rPr>
        <w:t>DAO</w:t>
      </w:r>
      <w:r>
        <w:rPr>
          <w:rFonts w:cstheme="minorHAnsi"/>
        </w:rPr>
        <w:t>。</w:t>
      </w:r>
    </w:p>
    <w:p w:rsidR="001F0782" w:rsidRDefault="001F0782" w:rsidP="001F0782">
      <w:pPr>
        <w:spacing w:afterLines="50" w:after="156"/>
        <w:ind w:firstLine="420"/>
        <w:rPr>
          <w:rFonts w:cstheme="minorHAnsi"/>
        </w:rPr>
      </w:pPr>
      <w:r>
        <w:rPr>
          <w:rFonts w:cstheme="minorHAnsi"/>
        </w:rPr>
        <w:t>应用框架子模块确立了批量应用对象体系的基本结构，建立了应用功能实现的描述、登记和发现机制，在系统层面和具体批量请求处理层面提供了支持，使应用设计可以得到最大程度的简化。</w:t>
      </w:r>
    </w:p>
    <w:p w:rsidR="001F0782" w:rsidRDefault="001F0782" w:rsidP="001F0782">
      <w:pPr>
        <w:spacing w:afterLines="50" w:after="156"/>
        <w:ind w:firstLine="420"/>
        <w:rPr>
          <w:rFonts w:cstheme="minorHAnsi"/>
        </w:rPr>
      </w:pPr>
      <w:r>
        <w:rPr>
          <w:rFonts w:cstheme="minorHAnsi"/>
        </w:rPr>
        <w:t>处理器和代理子模块提供了通信层组件。处理器是批量处理系统中的通信层组件，用于解析批量调度系统提交的请求报文，调用应用框架接口进行处理，并组装应答</w:t>
      </w:r>
      <w:proofErr w:type="gramStart"/>
      <w:r>
        <w:rPr>
          <w:rFonts w:cstheme="minorHAnsi"/>
        </w:rPr>
        <w:t>报文回</w:t>
      </w:r>
      <w:proofErr w:type="gramEnd"/>
      <w:r>
        <w:rPr>
          <w:rFonts w:cstheme="minorHAnsi"/>
        </w:rPr>
        <w:t>发给批量调度系统。代理是为批量调度系统提供的一组支持其基于接口数据对象进行访问的</w:t>
      </w:r>
      <w:r>
        <w:rPr>
          <w:rFonts w:cstheme="minorHAnsi"/>
        </w:rPr>
        <w:t>API</w:t>
      </w:r>
      <w:r>
        <w:rPr>
          <w:rFonts w:cstheme="minorHAnsi"/>
        </w:rPr>
        <w:t>。</w:t>
      </w:r>
    </w:p>
    <w:p w:rsidR="001F0782" w:rsidRDefault="001F0782" w:rsidP="001F0782">
      <w:pPr>
        <w:spacing w:afterLines="50" w:after="156"/>
        <w:jc w:val="left"/>
        <w:rPr>
          <w:rFonts w:cstheme="minorHAnsi"/>
        </w:rPr>
      </w:pPr>
      <w:r>
        <w:rPr>
          <w:rFonts w:cstheme="minorHAnsi"/>
        </w:rPr>
        <w:tab/>
      </w:r>
      <w:proofErr w:type="gramStart"/>
      <w:r>
        <w:rPr>
          <w:rFonts w:cstheme="minorHAnsi"/>
        </w:rPr>
        <w:t>调度器</w:t>
      </w:r>
      <w:proofErr w:type="gramEnd"/>
      <w:r>
        <w:rPr>
          <w:rFonts w:cstheme="minorHAnsi"/>
        </w:rPr>
        <w:t>扩展子模块提供了一组扩展的</w:t>
      </w:r>
      <w:r>
        <w:rPr>
          <w:rFonts w:cstheme="minorHAnsi"/>
        </w:rPr>
        <w:t>INTIGER</w:t>
      </w:r>
      <w:r>
        <w:rPr>
          <w:rFonts w:cstheme="minorHAnsi"/>
        </w:rPr>
        <w:t>调度指令，通过代理对接处理器提交批量请求，并支持更加智能（例如动态任务分配）的批量调度流程设计。</w:t>
      </w:r>
    </w:p>
    <w:p w:rsidR="001F0782" w:rsidRDefault="001F0782" w:rsidP="001F0782">
      <w:pPr>
        <w:spacing w:afterLines="50" w:after="156"/>
        <w:jc w:val="center"/>
        <w:rPr>
          <w:rFonts w:cstheme="minorHAnsi"/>
        </w:rPr>
      </w:pPr>
      <w:r>
        <w:object w:dxaOrig="4686" w:dyaOrig="2676">
          <v:shape id="_x0000_i1026" type="#_x0000_t75" style="width:234.2pt;height:133.6pt" o:ole="">
            <v:imagedata r:id="rId12" o:title=""/>
          </v:shape>
          <o:OLEObject Type="Embed" ProgID="Visio.Drawing.11" ShapeID="_x0000_i1026" DrawAspect="Content" ObjectID="_1578231565" r:id="rId13"/>
        </w:object>
      </w:r>
    </w:p>
    <w:p w:rsidR="001F0782" w:rsidRDefault="001F0782" w:rsidP="001F0782">
      <w:pPr>
        <w:pStyle w:val="4"/>
        <w:rPr>
          <w:rFonts w:asciiTheme="minorHAnsi" w:hAnsiTheme="minorHAnsi" w:cstheme="minorHAnsi"/>
        </w:rPr>
      </w:pPr>
      <w:r>
        <w:rPr>
          <w:rFonts w:asciiTheme="minorHAnsi" w:hAnsiTheme="minorHAnsi" w:cstheme="minorHAnsi"/>
        </w:rPr>
        <w:t>运行时子模块之间的协作</w:t>
      </w:r>
    </w:p>
    <w:p w:rsidR="001F0782" w:rsidRDefault="001F0782" w:rsidP="001F0782">
      <w:pPr>
        <w:spacing w:afterLines="50" w:after="156"/>
        <w:jc w:val="left"/>
        <w:rPr>
          <w:rFonts w:cstheme="minorHAnsi"/>
        </w:rPr>
      </w:pPr>
      <w:r>
        <w:rPr>
          <w:rFonts w:cstheme="minorHAnsi"/>
        </w:rPr>
        <w:tab/>
      </w:r>
      <w:r>
        <w:rPr>
          <w:rFonts w:cstheme="minorHAnsi"/>
        </w:rPr>
        <w:t>批处理时刻相关系统、模块之间主要的协作关系为：</w:t>
      </w:r>
    </w:p>
    <w:p w:rsidR="001F0782" w:rsidRDefault="001F0782" w:rsidP="001F0782">
      <w:pPr>
        <w:spacing w:afterLines="50" w:after="156"/>
        <w:jc w:val="left"/>
        <w:rPr>
          <w:rFonts w:cstheme="minorHAnsi"/>
        </w:rPr>
      </w:pPr>
      <w:r>
        <w:rPr>
          <w:rFonts w:cstheme="minorHAnsi"/>
        </w:rPr>
        <w:tab/>
      </w:r>
      <w:r>
        <w:rPr>
          <w:rFonts w:cstheme="minorHAnsi" w:hint="eastAsia"/>
        </w:rPr>
        <w:t>1</w:t>
      </w:r>
      <w:r>
        <w:rPr>
          <w:rFonts w:cstheme="minorHAnsi"/>
        </w:rPr>
        <w:t>、运行管理平台访问批量</w:t>
      </w:r>
      <w:r>
        <w:rPr>
          <w:rFonts w:cstheme="minorHAnsi" w:hint="eastAsia"/>
        </w:rPr>
        <w:t>调度</w:t>
      </w:r>
      <w:r>
        <w:rPr>
          <w:rFonts w:cstheme="minorHAnsi"/>
        </w:rPr>
        <w:t>系统，向其发出</w:t>
      </w:r>
      <w:r>
        <w:rPr>
          <w:rFonts w:cstheme="minorHAnsi" w:hint="eastAsia"/>
        </w:rPr>
        <w:t>启动批处理</w:t>
      </w:r>
      <w:r>
        <w:rPr>
          <w:rFonts w:cstheme="minorHAnsi"/>
        </w:rPr>
        <w:t>命令；</w:t>
      </w:r>
    </w:p>
    <w:p w:rsidR="001F0782" w:rsidRDefault="001F0782" w:rsidP="001F0782">
      <w:pPr>
        <w:spacing w:afterLines="50" w:after="156"/>
        <w:jc w:val="left"/>
        <w:rPr>
          <w:rFonts w:cstheme="minorHAnsi"/>
        </w:rPr>
      </w:pPr>
      <w:r>
        <w:rPr>
          <w:rFonts w:cstheme="minorHAnsi"/>
        </w:rPr>
        <w:tab/>
      </w:r>
      <w:r>
        <w:rPr>
          <w:rFonts w:cstheme="minorHAnsi" w:hint="eastAsia"/>
        </w:rPr>
        <w:t>2</w:t>
      </w:r>
      <w:r>
        <w:rPr>
          <w:rFonts w:cstheme="minorHAnsi"/>
        </w:rPr>
        <w:t>、批量</w:t>
      </w:r>
      <w:r>
        <w:rPr>
          <w:rFonts w:cstheme="minorHAnsi" w:hint="eastAsia"/>
        </w:rPr>
        <w:t>调度</w:t>
      </w:r>
      <w:r>
        <w:rPr>
          <w:rFonts w:cstheme="minorHAnsi"/>
        </w:rPr>
        <w:t>系统调用环境资源信息访问子模块提供的接口获知批量系统集群运行时环境资源信息，</w:t>
      </w:r>
      <w:r>
        <w:rPr>
          <w:rFonts w:cstheme="minorHAnsi" w:hint="eastAsia"/>
        </w:rPr>
        <w:t>然后即可</w:t>
      </w:r>
      <w:r>
        <w:rPr>
          <w:rFonts w:cstheme="minorHAnsi"/>
        </w:rPr>
        <w:t>通过处理器和代理子模块提供的代理访问批量处理系统等集群中所有节点，向它们</w:t>
      </w:r>
      <w:r>
        <w:rPr>
          <w:rFonts w:cstheme="minorHAnsi" w:hint="eastAsia"/>
        </w:rPr>
        <w:t>发出启动</w:t>
      </w:r>
      <w:r>
        <w:rPr>
          <w:rFonts w:cstheme="minorHAnsi"/>
        </w:rPr>
        <w:t>命令；</w:t>
      </w:r>
    </w:p>
    <w:p w:rsidR="001F0782" w:rsidRDefault="001F0782" w:rsidP="001F0782">
      <w:pPr>
        <w:spacing w:afterLines="50" w:after="156"/>
        <w:jc w:val="left"/>
        <w:rPr>
          <w:rFonts w:cstheme="minorHAnsi"/>
        </w:rPr>
      </w:pPr>
      <w:r>
        <w:rPr>
          <w:rFonts w:cstheme="minorHAnsi"/>
        </w:rPr>
        <w:tab/>
      </w:r>
      <w:r>
        <w:rPr>
          <w:rFonts w:cstheme="minorHAnsi" w:hint="eastAsia"/>
        </w:rPr>
        <w:t>3</w:t>
      </w:r>
      <w:r>
        <w:rPr>
          <w:rFonts w:cstheme="minorHAnsi"/>
        </w:rPr>
        <w:t>、批量处理系统上部署的处理器和代理子模块中的处理器调用应用框架子模块提供的接口，让其执行批量</w:t>
      </w:r>
      <w:r>
        <w:rPr>
          <w:rFonts w:cstheme="minorHAnsi" w:hint="eastAsia"/>
        </w:rPr>
        <w:t>调度</w:t>
      </w:r>
      <w:r>
        <w:rPr>
          <w:rFonts w:cstheme="minorHAnsi"/>
        </w:rPr>
        <w:t>系统发来的</w:t>
      </w:r>
      <w:r>
        <w:rPr>
          <w:rFonts w:cstheme="minorHAnsi" w:hint="eastAsia"/>
        </w:rPr>
        <w:t>启动</w:t>
      </w:r>
      <w:r>
        <w:rPr>
          <w:rFonts w:cstheme="minorHAnsi"/>
        </w:rPr>
        <w:t>命令；</w:t>
      </w:r>
    </w:p>
    <w:p w:rsidR="001F0782" w:rsidRDefault="001F0782" w:rsidP="001F0782">
      <w:pPr>
        <w:spacing w:afterLines="50" w:after="156"/>
        <w:jc w:val="left"/>
        <w:rPr>
          <w:rFonts w:cstheme="minorHAnsi"/>
        </w:rPr>
      </w:pPr>
      <w:r>
        <w:rPr>
          <w:rFonts w:cstheme="minorHAnsi"/>
        </w:rPr>
        <w:tab/>
      </w:r>
      <w:r>
        <w:rPr>
          <w:rFonts w:cstheme="minorHAnsi" w:hint="eastAsia"/>
        </w:rPr>
        <w:t>4</w:t>
      </w:r>
      <w:r>
        <w:rPr>
          <w:rFonts w:cstheme="minorHAnsi"/>
        </w:rPr>
        <w:t>、批量处理系统上应用框架子模块调用环境资源信息访问子模块提供的接口获知批量处理系统运行时环境资源、配置等信息，执行</w:t>
      </w:r>
      <w:r>
        <w:rPr>
          <w:rFonts w:cstheme="minorHAnsi" w:hint="eastAsia"/>
        </w:rPr>
        <w:t>启动</w:t>
      </w:r>
      <w:r>
        <w:rPr>
          <w:rFonts w:cstheme="minorHAnsi"/>
        </w:rPr>
        <w:t>命令相应的处理过程</w:t>
      </w:r>
      <w:r>
        <w:rPr>
          <w:rFonts w:cstheme="minorHAnsi" w:hint="eastAsia"/>
        </w:rPr>
        <w:t>，完成批处理前的准备工作</w:t>
      </w:r>
      <w:r>
        <w:rPr>
          <w:rFonts w:cstheme="minorHAnsi"/>
        </w:rPr>
        <w:t>。</w:t>
      </w:r>
    </w:p>
    <w:p w:rsidR="001F0782" w:rsidRDefault="001F0782" w:rsidP="001F0782">
      <w:pPr>
        <w:spacing w:afterLines="50" w:after="156"/>
        <w:jc w:val="left"/>
        <w:rPr>
          <w:rFonts w:cstheme="minorHAnsi"/>
        </w:rPr>
      </w:pPr>
      <w:r>
        <w:rPr>
          <w:rFonts w:cstheme="minorHAnsi" w:hint="eastAsia"/>
        </w:rPr>
        <w:tab/>
        <w:t>5</w:t>
      </w:r>
      <w:r>
        <w:rPr>
          <w:rFonts w:cstheme="minorHAnsi" w:hint="eastAsia"/>
        </w:rPr>
        <w:t>、所有批量处理系统启动成功后，批量调度系统上的流程引擎执行批量调度流程，其</w:t>
      </w:r>
      <w:proofErr w:type="gramStart"/>
      <w:r>
        <w:rPr>
          <w:rFonts w:cstheme="minorHAnsi" w:hint="eastAsia"/>
        </w:rPr>
        <w:t>调度器</w:t>
      </w:r>
      <w:proofErr w:type="gramEnd"/>
      <w:r>
        <w:rPr>
          <w:rFonts w:cstheme="minorHAnsi" w:hint="eastAsia"/>
        </w:rPr>
        <w:t>扩展子模块中的调度指令将基于接口数据对象模型子模块创建请求数据，并</w:t>
      </w:r>
      <w:r>
        <w:rPr>
          <w:rFonts w:cstheme="minorHAnsi"/>
        </w:rPr>
        <w:t>通过处理器和代理子模块提供的代理访问批量处理系统</w:t>
      </w:r>
      <w:r>
        <w:rPr>
          <w:rFonts w:cstheme="minorHAnsi" w:hint="eastAsia"/>
        </w:rPr>
        <w:t>集群，向它们提交批处理请求。</w:t>
      </w:r>
    </w:p>
    <w:p w:rsidR="001F0782" w:rsidRDefault="001F0782" w:rsidP="001F0782">
      <w:pPr>
        <w:spacing w:afterLines="50" w:after="156"/>
        <w:jc w:val="left"/>
        <w:rPr>
          <w:rFonts w:cstheme="minorHAnsi"/>
        </w:rPr>
      </w:pPr>
      <w:r>
        <w:rPr>
          <w:rFonts w:cstheme="minorHAnsi" w:hint="eastAsia"/>
        </w:rPr>
        <w:tab/>
        <w:t>6</w:t>
      </w:r>
      <w:r>
        <w:rPr>
          <w:rFonts w:cstheme="minorHAnsi"/>
        </w:rPr>
        <w:t>、批量处理系统上部署的处理器和代理子模块中的处理器解析</w:t>
      </w:r>
      <w:r>
        <w:rPr>
          <w:rFonts w:cstheme="minorHAnsi" w:hint="eastAsia"/>
        </w:rPr>
        <w:t>批量调度</w:t>
      </w:r>
      <w:r>
        <w:rPr>
          <w:rFonts w:cstheme="minorHAnsi"/>
        </w:rPr>
        <w:t>系统发来的批</w:t>
      </w:r>
      <w:r>
        <w:rPr>
          <w:rFonts w:cstheme="minorHAnsi" w:hint="eastAsia"/>
        </w:rPr>
        <w:t>处理</w:t>
      </w:r>
      <w:r>
        <w:rPr>
          <w:rFonts w:cstheme="minorHAnsi"/>
        </w:rPr>
        <w:t>请求报文，</w:t>
      </w:r>
      <w:r>
        <w:rPr>
          <w:rFonts w:cstheme="minorHAnsi" w:hint="eastAsia"/>
        </w:rPr>
        <w:t>并基于接口数据对象模型子模块</w:t>
      </w:r>
      <w:r>
        <w:rPr>
          <w:rFonts w:cstheme="minorHAnsi"/>
        </w:rPr>
        <w:t>将其转换为请求数据</w:t>
      </w:r>
      <w:r>
        <w:rPr>
          <w:rFonts w:cstheme="minorHAnsi" w:hint="eastAsia"/>
        </w:rPr>
        <w:t>，然后</w:t>
      </w:r>
      <w:r>
        <w:rPr>
          <w:rFonts w:cstheme="minorHAnsi"/>
        </w:rPr>
        <w:t>调用应用框架子模块提供的接口，让其处理</w:t>
      </w:r>
      <w:r>
        <w:rPr>
          <w:rFonts w:cstheme="minorHAnsi" w:hint="eastAsia"/>
        </w:rPr>
        <w:t>批量调度</w:t>
      </w:r>
      <w:r>
        <w:rPr>
          <w:rFonts w:cstheme="minorHAnsi"/>
        </w:rPr>
        <w:t>系统发来的批</w:t>
      </w:r>
      <w:r>
        <w:rPr>
          <w:rFonts w:cstheme="minorHAnsi" w:hint="eastAsia"/>
        </w:rPr>
        <w:t>处理</w:t>
      </w:r>
      <w:r>
        <w:rPr>
          <w:rFonts w:cstheme="minorHAnsi"/>
        </w:rPr>
        <w:t>请求；</w:t>
      </w:r>
    </w:p>
    <w:p w:rsidR="001F0782" w:rsidRDefault="001F0782" w:rsidP="001F0782">
      <w:pPr>
        <w:spacing w:afterLines="50" w:after="156"/>
        <w:jc w:val="left"/>
        <w:rPr>
          <w:rFonts w:cstheme="minorHAnsi"/>
        </w:rPr>
      </w:pPr>
      <w:r>
        <w:rPr>
          <w:rFonts w:cstheme="minorHAnsi"/>
        </w:rPr>
        <w:tab/>
      </w:r>
      <w:r>
        <w:rPr>
          <w:rFonts w:cstheme="minorHAnsi" w:hint="eastAsia"/>
        </w:rPr>
        <w:t>7</w:t>
      </w:r>
      <w:r>
        <w:rPr>
          <w:rFonts w:cstheme="minorHAnsi"/>
        </w:rPr>
        <w:t>、批量处理系统上应用框架子模块调用应用提供的接口，让其执行批</w:t>
      </w:r>
      <w:r>
        <w:rPr>
          <w:rFonts w:cstheme="minorHAnsi" w:hint="eastAsia"/>
        </w:rPr>
        <w:t>处理</w:t>
      </w:r>
      <w:r>
        <w:rPr>
          <w:rFonts w:cstheme="minorHAnsi"/>
        </w:rPr>
        <w:t>请求在应用层面的处理过程</w:t>
      </w:r>
      <w:r>
        <w:rPr>
          <w:rFonts w:cstheme="minorHAnsi" w:hint="eastAsia"/>
        </w:rPr>
        <w:t>，并基于接口数据对象模型子模块产生</w:t>
      </w:r>
      <w:r>
        <w:rPr>
          <w:rFonts w:cstheme="minorHAnsi"/>
        </w:rPr>
        <w:t>应答数据；</w:t>
      </w:r>
    </w:p>
    <w:p w:rsidR="001F0782" w:rsidRDefault="001F0782" w:rsidP="001F0782">
      <w:pPr>
        <w:spacing w:afterLines="50" w:after="156"/>
        <w:jc w:val="left"/>
        <w:rPr>
          <w:rFonts w:cstheme="minorHAnsi"/>
        </w:rPr>
      </w:pPr>
      <w:r>
        <w:rPr>
          <w:rFonts w:cstheme="minorHAnsi"/>
        </w:rPr>
        <w:tab/>
      </w:r>
      <w:r>
        <w:rPr>
          <w:rFonts w:cstheme="minorHAnsi" w:hint="eastAsia"/>
        </w:rPr>
        <w:t>8</w:t>
      </w:r>
      <w:r>
        <w:rPr>
          <w:rFonts w:cstheme="minorHAnsi"/>
        </w:rPr>
        <w:t>、批量处理系统上部署的处理器和代理子模块中的处理器</w:t>
      </w:r>
      <w:r>
        <w:rPr>
          <w:rFonts w:cstheme="minorHAnsi" w:hint="eastAsia"/>
        </w:rPr>
        <w:t>基于接口数据对象模型子模块</w:t>
      </w:r>
      <w:r>
        <w:rPr>
          <w:rFonts w:cstheme="minorHAnsi"/>
        </w:rPr>
        <w:t>将应用框架子模块接口返回的应答数据转换成批</w:t>
      </w:r>
      <w:r>
        <w:rPr>
          <w:rFonts w:cstheme="minorHAnsi" w:hint="eastAsia"/>
        </w:rPr>
        <w:t>处理</w:t>
      </w:r>
      <w:r>
        <w:rPr>
          <w:rFonts w:cstheme="minorHAnsi"/>
        </w:rPr>
        <w:t>应答报文，回发给</w:t>
      </w:r>
      <w:r>
        <w:rPr>
          <w:rFonts w:cstheme="minorHAnsi" w:hint="eastAsia"/>
        </w:rPr>
        <w:t>批量调度</w:t>
      </w:r>
      <w:r>
        <w:rPr>
          <w:rFonts w:cstheme="minorHAnsi"/>
        </w:rPr>
        <w:t>系统。</w:t>
      </w:r>
      <w:r>
        <w:rPr>
          <w:rFonts w:cstheme="minorHAnsi" w:hint="eastAsia"/>
        </w:rPr>
        <w:t>批量调度</w:t>
      </w:r>
      <w:r>
        <w:rPr>
          <w:rFonts w:cstheme="minorHAnsi"/>
        </w:rPr>
        <w:t>系统上处理器和代理子模块中的代理解析批量处理系统发来的批</w:t>
      </w:r>
      <w:r>
        <w:rPr>
          <w:rFonts w:cstheme="minorHAnsi" w:hint="eastAsia"/>
        </w:rPr>
        <w:t>处理</w:t>
      </w:r>
      <w:r>
        <w:rPr>
          <w:rFonts w:cstheme="minorHAnsi"/>
        </w:rPr>
        <w:t>应答报文，将其转换为应答数据，返回给</w:t>
      </w:r>
      <w:proofErr w:type="gramStart"/>
      <w:r>
        <w:rPr>
          <w:rFonts w:cstheme="minorHAnsi" w:hint="eastAsia"/>
        </w:rPr>
        <w:t>调度器</w:t>
      </w:r>
      <w:proofErr w:type="gramEnd"/>
      <w:r>
        <w:rPr>
          <w:rFonts w:cstheme="minorHAnsi" w:hint="eastAsia"/>
        </w:rPr>
        <w:t>扩展子模块中的调度指令处理，以便流程引擎继续执行调度流程</w:t>
      </w:r>
      <w:r>
        <w:rPr>
          <w:rFonts w:cstheme="minorHAnsi"/>
        </w:rPr>
        <w:t>。</w:t>
      </w:r>
    </w:p>
    <w:p w:rsidR="001F0782" w:rsidRDefault="001F0782" w:rsidP="001F0782">
      <w:pPr>
        <w:spacing w:afterLines="50" w:after="156"/>
        <w:jc w:val="center"/>
        <w:rPr>
          <w:rFonts w:cstheme="minorHAnsi"/>
        </w:rPr>
      </w:pPr>
      <w:r>
        <w:object w:dxaOrig="7089" w:dyaOrig="4686">
          <v:shape id="_x0000_i1027" type="#_x0000_t75" style="width:354.35pt;height:234.2pt" o:ole="">
            <v:imagedata r:id="rId14" o:title=""/>
          </v:shape>
          <o:OLEObject Type="Embed" ProgID="Visio.Drawing.11" ShapeID="_x0000_i1027" DrawAspect="Content" ObjectID="_1578231566" r:id="rId15"/>
        </w:object>
      </w:r>
    </w:p>
    <w:p w:rsidR="001F0782" w:rsidRDefault="001F0782" w:rsidP="001F0782">
      <w:pPr>
        <w:spacing w:afterLines="50" w:after="156"/>
        <w:ind w:firstLine="420"/>
        <w:rPr>
          <w:rFonts w:cstheme="minorHAnsi"/>
        </w:rPr>
      </w:pPr>
    </w:p>
    <w:p w:rsidR="001F0782" w:rsidRDefault="001F0782" w:rsidP="001F0782">
      <w:pPr>
        <w:pStyle w:val="2"/>
        <w:numPr>
          <w:ilvl w:val="1"/>
          <w:numId w:val="1"/>
        </w:numPr>
        <w:spacing w:afterLines="50" w:after="156"/>
        <w:rPr>
          <w:rFonts w:asciiTheme="minorHAnsi" w:hAnsiTheme="minorHAnsi" w:cstheme="minorHAnsi"/>
        </w:rPr>
      </w:pPr>
      <w:bookmarkStart w:id="3" w:name="_Toc501544963"/>
      <w:bookmarkStart w:id="4" w:name="_Toc504489309"/>
      <w:r>
        <w:rPr>
          <w:rFonts w:asciiTheme="minorHAnsi" w:hAnsiTheme="minorHAnsi" w:cstheme="minorHAnsi"/>
        </w:rPr>
        <w:t>接口数据对象模型</w:t>
      </w:r>
      <w:bookmarkEnd w:id="3"/>
      <w:bookmarkEnd w:id="4"/>
    </w:p>
    <w:p w:rsidR="001F0782" w:rsidRDefault="001F0782" w:rsidP="001F0782">
      <w:pPr>
        <w:spacing w:afterLines="50" w:after="156"/>
        <w:ind w:firstLine="420"/>
        <w:rPr>
          <w:rFonts w:cstheme="minorHAnsi"/>
        </w:rPr>
      </w:pPr>
      <w:r>
        <w:rPr>
          <w:rFonts w:cstheme="minorHAnsi"/>
        </w:rPr>
        <w:t>接口数据对象模型子模块确立了批处理应用接口数据对象体系的基本结构。</w:t>
      </w:r>
    </w:p>
    <w:p w:rsidR="001F0782" w:rsidRDefault="001F0782" w:rsidP="001F0782">
      <w:pPr>
        <w:spacing w:afterLines="50" w:after="156"/>
        <w:ind w:firstLine="420"/>
        <w:jc w:val="left"/>
        <w:rPr>
          <w:rFonts w:cstheme="minorHAnsi"/>
        </w:rPr>
      </w:pPr>
      <w:r>
        <w:rPr>
          <w:rFonts w:cstheme="minorHAnsi"/>
        </w:rPr>
        <w:t>接口数据对象模型主要</w:t>
      </w:r>
      <w:proofErr w:type="gramStart"/>
      <w:r>
        <w:rPr>
          <w:rFonts w:cstheme="minorHAnsi"/>
        </w:rPr>
        <w:t>由应用</w:t>
      </w:r>
      <w:proofErr w:type="gramEnd"/>
      <w:r>
        <w:rPr>
          <w:rFonts w:cstheme="minorHAnsi"/>
        </w:rPr>
        <w:t>标识（</w:t>
      </w:r>
      <w:proofErr w:type="spellStart"/>
      <w:r>
        <w:rPr>
          <w:rFonts w:cstheme="minorHAnsi"/>
        </w:rPr>
        <w:t>ApplicationIdentifier</w:t>
      </w:r>
      <w:proofErr w:type="spellEnd"/>
      <w:r>
        <w:rPr>
          <w:rFonts w:cstheme="minorHAnsi"/>
        </w:rPr>
        <w:t>）、请求标识（</w:t>
      </w:r>
      <w:proofErr w:type="spellStart"/>
      <w:r>
        <w:rPr>
          <w:rFonts w:cstheme="minorHAnsi"/>
        </w:rPr>
        <w:t>RequestIdentifier</w:t>
      </w:r>
      <w:proofErr w:type="spellEnd"/>
      <w:r>
        <w:rPr>
          <w:rFonts w:cstheme="minorHAnsi"/>
        </w:rPr>
        <w:t>）、请求文档（</w:t>
      </w:r>
      <w:proofErr w:type="spellStart"/>
      <w:r>
        <w:rPr>
          <w:rFonts w:cstheme="minorHAnsi"/>
        </w:rPr>
        <w:t>RequestDocument</w:t>
      </w:r>
      <w:proofErr w:type="spellEnd"/>
      <w:r>
        <w:rPr>
          <w:rFonts w:cstheme="minorHAnsi"/>
        </w:rPr>
        <w:t>）、处理错误码（</w:t>
      </w:r>
      <w:proofErr w:type="spellStart"/>
      <w:r>
        <w:rPr>
          <w:rFonts w:cstheme="minorHAnsi"/>
        </w:rPr>
        <w:t>ProcessError</w:t>
      </w:r>
      <w:proofErr w:type="spellEnd"/>
      <w:r>
        <w:rPr>
          <w:rFonts w:cstheme="minorHAnsi"/>
        </w:rPr>
        <w:t>）和应答文档（</w:t>
      </w:r>
      <w:proofErr w:type="spellStart"/>
      <w:r>
        <w:rPr>
          <w:rFonts w:cstheme="minorHAnsi"/>
        </w:rPr>
        <w:t>ResponseDocument</w:t>
      </w:r>
      <w:proofErr w:type="spellEnd"/>
      <w:r>
        <w:rPr>
          <w:rFonts w:cstheme="minorHAnsi"/>
        </w:rPr>
        <w:t>）等数据构成。</w:t>
      </w:r>
    </w:p>
    <w:p w:rsidR="001F0782" w:rsidRDefault="001F0782" w:rsidP="001F0782">
      <w:pPr>
        <w:spacing w:afterLines="50" w:after="156"/>
        <w:jc w:val="center"/>
        <w:rPr>
          <w:rFonts w:cstheme="minorHAnsi"/>
        </w:rPr>
      </w:pPr>
      <w:r>
        <w:object w:dxaOrig="6314" w:dyaOrig="3349">
          <v:shape id="_x0000_i1028" type="#_x0000_t75" style="width:315.75pt;height:167.4pt" o:ole="">
            <v:imagedata r:id="rId16" o:title=""/>
          </v:shape>
          <o:OLEObject Type="Embed" ProgID="Visio.Drawing.11" ShapeID="_x0000_i1028" DrawAspect="Content" ObjectID="_1578231567" r:id="rId17"/>
        </w:object>
      </w:r>
    </w:p>
    <w:p w:rsidR="001F0782" w:rsidRDefault="001F0782" w:rsidP="001F0782">
      <w:pPr>
        <w:pStyle w:val="4"/>
        <w:rPr>
          <w:rFonts w:asciiTheme="minorHAnsi" w:hAnsiTheme="minorHAnsi" w:cstheme="minorHAnsi"/>
        </w:rPr>
      </w:pPr>
      <w:r>
        <w:rPr>
          <w:rFonts w:asciiTheme="minorHAnsi" w:hAnsiTheme="minorHAnsi" w:cstheme="minorHAnsi"/>
        </w:rPr>
        <w:t>请求数据</w:t>
      </w:r>
    </w:p>
    <w:p w:rsidR="001F0782" w:rsidRDefault="001F0782" w:rsidP="001F0782">
      <w:pPr>
        <w:spacing w:afterLines="50" w:after="156"/>
        <w:ind w:firstLine="420"/>
        <w:rPr>
          <w:rFonts w:cstheme="minorHAnsi"/>
        </w:rPr>
      </w:pPr>
      <w:r>
        <w:rPr>
          <w:rFonts w:cstheme="minorHAnsi"/>
        </w:rPr>
        <w:t>客户端系统调用批量接口时必须发送以下请求数据：</w:t>
      </w:r>
    </w:p>
    <w:p w:rsidR="001F0782" w:rsidRDefault="001F0782" w:rsidP="001F0782">
      <w:pPr>
        <w:numPr>
          <w:ilvl w:val="0"/>
          <w:numId w:val="9"/>
        </w:numPr>
        <w:spacing w:afterLines="50" w:after="156"/>
        <w:ind w:firstLine="420"/>
        <w:rPr>
          <w:rFonts w:cstheme="minorHAnsi"/>
        </w:rPr>
      </w:pPr>
      <w:r>
        <w:rPr>
          <w:rFonts w:cstheme="minorHAnsi"/>
        </w:rPr>
        <w:t>应用标识，是所需执行的某个应用功能的唯一标识。应用标识必须是</w:t>
      </w:r>
      <w:r>
        <w:rPr>
          <w:rFonts w:cstheme="minorHAnsi"/>
        </w:rPr>
        <w:t>8</w:t>
      </w:r>
      <w:r>
        <w:rPr>
          <w:rFonts w:cstheme="minorHAnsi"/>
        </w:rPr>
        <w:t>位长度由数字构成的字符串。应用标识的唯一性是相对于所访问的批量</w:t>
      </w:r>
      <w:r>
        <w:rPr>
          <w:rFonts w:cstheme="minorHAnsi" w:hint="eastAsia"/>
        </w:rPr>
        <w:t>处理</w:t>
      </w:r>
      <w:r>
        <w:rPr>
          <w:rFonts w:cstheme="minorHAnsi"/>
        </w:rPr>
        <w:t>系统上的全部应用功能而言的</w:t>
      </w:r>
      <w:r>
        <w:rPr>
          <w:rFonts w:cstheme="minorHAnsi"/>
        </w:rPr>
        <w:t>——</w:t>
      </w:r>
      <w:r>
        <w:rPr>
          <w:rFonts w:cstheme="minorHAnsi"/>
        </w:rPr>
        <w:t>批量</w:t>
      </w:r>
      <w:r>
        <w:rPr>
          <w:rFonts w:cstheme="minorHAnsi" w:hint="eastAsia"/>
        </w:rPr>
        <w:t>处理</w:t>
      </w:r>
      <w:r>
        <w:rPr>
          <w:rFonts w:cstheme="minorHAnsi"/>
        </w:rPr>
        <w:t>系统</w:t>
      </w:r>
      <w:r>
        <w:rPr>
          <w:rFonts w:cstheme="minorHAnsi"/>
        </w:rPr>
        <w:t>A</w:t>
      </w:r>
      <w:r>
        <w:rPr>
          <w:rFonts w:cstheme="minorHAnsi"/>
        </w:rPr>
        <w:t>上应用标识</w:t>
      </w:r>
      <w:r>
        <w:rPr>
          <w:rFonts w:cstheme="minorHAnsi"/>
        </w:rPr>
        <w:t>“00009001”</w:t>
      </w:r>
      <w:r>
        <w:rPr>
          <w:rFonts w:cstheme="minorHAnsi"/>
        </w:rPr>
        <w:t>所对应的应用功能，和批量</w:t>
      </w:r>
      <w:r>
        <w:rPr>
          <w:rFonts w:cstheme="minorHAnsi" w:hint="eastAsia"/>
        </w:rPr>
        <w:t>处理</w:t>
      </w:r>
      <w:r>
        <w:rPr>
          <w:rFonts w:cstheme="minorHAnsi"/>
        </w:rPr>
        <w:t>系统</w:t>
      </w:r>
      <w:r>
        <w:rPr>
          <w:rFonts w:cstheme="minorHAnsi"/>
        </w:rPr>
        <w:t>B</w:t>
      </w:r>
      <w:r>
        <w:rPr>
          <w:rFonts w:cstheme="minorHAnsi"/>
        </w:rPr>
        <w:t>上应用标识</w:t>
      </w:r>
      <w:r>
        <w:rPr>
          <w:rFonts w:cstheme="minorHAnsi"/>
        </w:rPr>
        <w:t>“00009001”</w:t>
      </w:r>
      <w:r>
        <w:rPr>
          <w:rFonts w:cstheme="minorHAnsi"/>
        </w:rPr>
        <w:t>所对应的应用功能，并不一定是同一个。</w:t>
      </w:r>
    </w:p>
    <w:p w:rsidR="001F0782" w:rsidRDefault="001F0782" w:rsidP="001F0782">
      <w:pPr>
        <w:numPr>
          <w:ilvl w:val="0"/>
          <w:numId w:val="9"/>
        </w:numPr>
        <w:spacing w:afterLines="50" w:after="156"/>
        <w:ind w:firstLine="420"/>
        <w:rPr>
          <w:rFonts w:cstheme="minorHAnsi"/>
        </w:rPr>
      </w:pPr>
      <w:r>
        <w:rPr>
          <w:rFonts w:cstheme="minorHAnsi"/>
        </w:rPr>
        <w:t>请求标识，是批量</w:t>
      </w:r>
      <w:r>
        <w:rPr>
          <w:rFonts w:cstheme="minorHAnsi" w:hint="eastAsia"/>
        </w:rPr>
        <w:t>调度</w:t>
      </w:r>
      <w:r>
        <w:rPr>
          <w:rFonts w:cstheme="minorHAnsi"/>
        </w:rPr>
        <w:t>系统产生的某一次批量接口调用的唯一标识。</w:t>
      </w:r>
      <w:r>
        <w:rPr>
          <w:rFonts w:cstheme="minorHAnsi" w:hint="eastAsia"/>
        </w:rPr>
        <w:t>请求</w:t>
      </w:r>
      <w:r>
        <w:rPr>
          <w:rFonts w:cstheme="minorHAnsi"/>
        </w:rPr>
        <w:t>标识由</w:t>
      </w:r>
      <w:r>
        <w:rPr>
          <w:rFonts w:cstheme="minorHAnsi" w:hint="eastAsia"/>
        </w:rPr>
        <w:t>请求</w:t>
      </w:r>
      <w:r>
        <w:rPr>
          <w:rFonts w:cstheme="minorHAnsi"/>
        </w:rPr>
        <w:t>日期（</w:t>
      </w:r>
      <w:proofErr w:type="spellStart"/>
      <w:r>
        <w:rPr>
          <w:rFonts w:cstheme="minorHAnsi"/>
        </w:rPr>
        <w:t>Re</w:t>
      </w:r>
      <w:r>
        <w:rPr>
          <w:rFonts w:cstheme="minorHAnsi" w:hint="eastAsia"/>
        </w:rPr>
        <w:t>quest</w:t>
      </w:r>
      <w:r>
        <w:rPr>
          <w:rFonts w:cstheme="minorHAnsi"/>
        </w:rPr>
        <w:t>Date</w:t>
      </w:r>
      <w:proofErr w:type="spellEnd"/>
      <w:r>
        <w:rPr>
          <w:rFonts w:cstheme="minorHAnsi"/>
        </w:rPr>
        <w:t>）和</w:t>
      </w:r>
      <w:r>
        <w:rPr>
          <w:rFonts w:cstheme="minorHAnsi" w:hint="eastAsia"/>
        </w:rPr>
        <w:t>请求</w:t>
      </w:r>
      <w:r>
        <w:rPr>
          <w:rFonts w:cstheme="minorHAnsi"/>
        </w:rPr>
        <w:t>序号（</w:t>
      </w:r>
      <w:proofErr w:type="spellStart"/>
      <w:r>
        <w:rPr>
          <w:rFonts w:cstheme="minorHAnsi"/>
        </w:rPr>
        <w:t>Re</w:t>
      </w:r>
      <w:r>
        <w:rPr>
          <w:rFonts w:cstheme="minorHAnsi" w:hint="eastAsia"/>
        </w:rPr>
        <w:t>quest</w:t>
      </w:r>
      <w:r>
        <w:rPr>
          <w:rFonts w:cstheme="minorHAnsi"/>
        </w:rPr>
        <w:t>Sequence</w:t>
      </w:r>
      <w:proofErr w:type="spellEnd"/>
      <w:r>
        <w:rPr>
          <w:rFonts w:cstheme="minorHAnsi"/>
        </w:rPr>
        <w:t>）两部分内容构成。</w:t>
      </w:r>
      <w:r>
        <w:rPr>
          <w:rFonts w:cstheme="minorHAnsi" w:hint="eastAsia"/>
        </w:rPr>
        <w:t>请求</w:t>
      </w:r>
      <w:r>
        <w:rPr>
          <w:rFonts w:cstheme="minorHAnsi"/>
        </w:rPr>
        <w:t>日期是批量</w:t>
      </w:r>
      <w:r>
        <w:rPr>
          <w:rFonts w:cstheme="minorHAnsi" w:hint="eastAsia"/>
        </w:rPr>
        <w:t>调度</w:t>
      </w:r>
      <w:r>
        <w:rPr>
          <w:rFonts w:cstheme="minorHAnsi"/>
        </w:rPr>
        <w:t>系统认定的该次批量接口调用的处理日期，是符合</w:t>
      </w:r>
      <w:r>
        <w:rPr>
          <w:rFonts w:cstheme="minorHAnsi"/>
        </w:rPr>
        <w:t>“YYYY-MM-DD”</w:t>
      </w:r>
      <w:r>
        <w:rPr>
          <w:rFonts w:cstheme="minorHAnsi"/>
        </w:rPr>
        <w:t>格式的</w:t>
      </w:r>
      <w:r>
        <w:rPr>
          <w:rFonts w:cstheme="minorHAnsi"/>
        </w:rPr>
        <w:t>10</w:t>
      </w:r>
      <w:r>
        <w:rPr>
          <w:rFonts w:cstheme="minorHAnsi"/>
        </w:rPr>
        <w:t>位长度的日期字符串。</w:t>
      </w:r>
      <w:r>
        <w:rPr>
          <w:rFonts w:cstheme="minorHAnsi" w:hint="eastAsia"/>
        </w:rPr>
        <w:t>请求</w:t>
      </w:r>
      <w:r>
        <w:rPr>
          <w:rFonts w:cstheme="minorHAnsi"/>
        </w:rPr>
        <w:t>序号则是相对于某一个</w:t>
      </w:r>
      <w:r>
        <w:rPr>
          <w:rFonts w:cstheme="minorHAnsi" w:hint="eastAsia"/>
        </w:rPr>
        <w:t>请求</w:t>
      </w:r>
      <w:r>
        <w:rPr>
          <w:rFonts w:cstheme="minorHAnsi"/>
        </w:rPr>
        <w:t>日期内处理的所有批量接口调用，其中某一次调用的唯一标识。</w:t>
      </w:r>
      <w:r>
        <w:rPr>
          <w:rFonts w:cstheme="minorHAnsi" w:hint="eastAsia"/>
        </w:rPr>
        <w:t>请求</w:t>
      </w:r>
      <w:r>
        <w:rPr>
          <w:rFonts w:cstheme="minorHAnsi"/>
        </w:rPr>
        <w:t>序号是</w:t>
      </w:r>
      <w:r>
        <w:rPr>
          <w:rFonts w:cstheme="minorHAnsi"/>
        </w:rPr>
        <w:t>14</w:t>
      </w:r>
      <w:r>
        <w:rPr>
          <w:rFonts w:cstheme="minorHAnsi"/>
        </w:rPr>
        <w:t>位长度由数字构成的字符串。</w:t>
      </w:r>
    </w:p>
    <w:p w:rsidR="001F0782" w:rsidRDefault="001F0782" w:rsidP="001F0782">
      <w:pPr>
        <w:numPr>
          <w:ilvl w:val="0"/>
          <w:numId w:val="9"/>
        </w:numPr>
        <w:spacing w:afterLines="50" w:after="156"/>
        <w:ind w:firstLine="420"/>
        <w:rPr>
          <w:rFonts w:cstheme="minorHAnsi"/>
        </w:rPr>
      </w:pPr>
      <w:r>
        <w:rPr>
          <w:rFonts w:cstheme="minorHAnsi"/>
        </w:rPr>
        <w:t>请求文档，是一个</w:t>
      </w:r>
      <w:proofErr w:type="spellStart"/>
      <w:r>
        <w:rPr>
          <w:rFonts w:cstheme="minorHAnsi"/>
        </w:rPr>
        <w:t>RequestDocument</w:t>
      </w:r>
      <w:proofErr w:type="spellEnd"/>
      <w:r>
        <w:rPr>
          <w:rFonts w:cstheme="minorHAnsi"/>
        </w:rPr>
        <w:t>派生类（</w:t>
      </w:r>
      <w:proofErr w:type="gramStart"/>
      <w:r>
        <w:rPr>
          <w:rFonts w:cstheme="minorHAnsi"/>
        </w:rPr>
        <w:t>最终基类</w:t>
      </w:r>
      <w:proofErr w:type="gramEnd"/>
      <w:r>
        <w:rPr>
          <w:rFonts w:cstheme="minorHAnsi"/>
        </w:rPr>
        <w:t>是</w:t>
      </w:r>
      <w:r>
        <w:rPr>
          <w:rFonts w:cstheme="minorHAnsi"/>
        </w:rPr>
        <w:t>Component</w:t>
      </w:r>
      <w:r>
        <w:rPr>
          <w:rFonts w:cstheme="minorHAnsi"/>
        </w:rPr>
        <w:t>）对象，包含了</w:t>
      </w:r>
      <w:proofErr w:type="gramStart"/>
      <w:r>
        <w:rPr>
          <w:rFonts w:cstheme="minorHAnsi"/>
        </w:rPr>
        <w:t>由应用</w:t>
      </w:r>
      <w:proofErr w:type="gramEnd"/>
      <w:r>
        <w:rPr>
          <w:rFonts w:cstheme="minorHAnsi"/>
        </w:rPr>
        <w:t>标识所标定的应用功能执行时所需输入的全部数据。请求文档包含的内容都是仅用来应对具体应用层面处理需要的，批量</w:t>
      </w:r>
      <w:r>
        <w:rPr>
          <w:rFonts w:cstheme="minorHAnsi" w:hint="eastAsia"/>
        </w:rPr>
        <w:t>处理</w:t>
      </w:r>
      <w:r>
        <w:rPr>
          <w:rFonts w:cstheme="minorHAnsi"/>
        </w:rPr>
        <w:t>系统框架层面处理需要的应用标识、请求标识等等，都不是请求文档的内容。具体应用功能所需输入的请求文档类型是限定的。例如，</w:t>
      </w:r>
      <w:proofErr w:type="spellStart"/>
      <w:r>
        <w:rPr>
          <w:rFonts w:cstheme="minorHAnsi" w:hint="eastAsia"/>
        </w:rPr>
        <w:t>Process</w:t>
      </w:r>
      <w:r>
        <w:rPr>
          <w:rFonts w:cstheme="minorHAnsi"/>
        </w:rPr>
        <w:t>Account</w:t>
      </w:r>
      <w:proofErr w:type="spellEnd"/>
      <w:r>
        <w:rPr>
          <w:rFonts w:cstheme="minorHAnsi"/>
        </w:rPr>
        <w:t>应用功能限定输入的请求文档必须是</w:t>
      </w:r>
      <w:proofErr w:type="spellStart"/>
      <w:r>
        <w:rPr>
          <w:rFonts w:cstheme="minorHAnsi" w:hint="eastAsia"/>
        </w:rPr>
        <w:t>Process</w:t>
      </w:r>
      <w:r>
        <w:rPr>
          <w:rFonts w:cstheme="minorHAnsi"/>
        </w:rPr>
        <w:t>AccountReqestDocument</w:t>
      </w:r>
      <w:proofErr w:type="spellEnd"/>
      <w:r>
        <w:rPr>
          <w:rFonts w:cstheme="minorHAnsi"/>
        </w:rPr>
        <w:t>类型，因此，批量调度系统调用批量接口时，如果其应用标识标定的是</w:t>
      </w:r>
      <w:proofErr w:type="spellStart"/>
      <w:r>
        <w:rPr>
          <w:rFonts w:cstheme="minorHAnsi" w:hint="eastAsia"/>
        </w:rPr>
        <w:t>Process</w:t>
      </w:r>
      <w:r>
        <w:rPr>
          <w:rFonts w:cstheme="minorHAnsi"/>
        </w:rPr>
        <w:t>Account</w:t>
      </w:r>
      <w:proofErr w:type="spellEnd"/>
      <w:r>
        <w:rPr>
          <w:rFonts w:cstheme="minorHAnsi"/>
        </w:rPr>
        <w:t>应用功能，而请求文档并非</w:t>
      </w:r>
      <w:proofErr w:type="spellStart"/>
      <w:r>
        <w:rPr>
          <w:rFonts w:cstheme="minorHAnsi" w:hint="eastAsia"/>
        </w:rPr>
        <w:t>Process</w:t>
      </w:r>
      <w:r>
        <w:rPr>
          <w:rFonts w:cstheme="minorHAnsi"/>
        </w:rPr>
        <w:t>AccountReqestDocument</w:t>
      </w:r>
      <w:proofErr w:type="spellEnd"/>
      <w:r>
        <w:rPr>
          <w:rFonts w:cstheme="minorHAnsi"/>
        </w:rPr>
        <w:t>类型，则批量请求将不能得到正常的处理</w:t>
      </w:r>
      <w:r>
        <w:rPr>
          <w:rFonts w:cstheme="minorHAnsi"/>
        </w:rPr>
        <w:t>——</w:t>
      </w:r>
      <w:r>
        <w:rPr>
          <w:rFonts w:cstheme="minorHAnsi"/>
        </w:rPr>
        <w:t>需要注意的是，输入</w:t>
      </w:r>
      <w:proofErr w:type="spellStart"/>
      <w:r>
        <w:rPr>
          <w:rFonts w:cstheme="minorHAnsi" w:hint="eastAsia"/>
        </w:rPr>
        <w:t>Process</w:t>
      </w:r>
      <w:r>
        <w:rPr>
          <w:rFonts w:cstheme="minorHAnsi"/>
        </w:rPr>
        <w:t>AccountReqestDocument</w:t>
      </w:r>
      <w:proofErr w:type="spellEnd"/>
      <w:r>
        <w:rPr>
          <w:rFonts w:cstheme="minorHAnsi"/>
        </w:rPr>
        <w:t>派生类型的请求文档是可以的，此外，不同应用功能限定的请求文档类型有可能是同一个。</w:t>
      </w:r>
    </w:p>
    <w:p w:rsidR="001F0782" w:rsidRDefault="001F0782" w:rsidP="001F0782">
      <w:pPr>
        <w:pStyle w:val="4"/>
        <w:rPr>
          <w:rFonts w:asciiTheme="minorHAnsi" w:hAnsiTheme="minorHAnsi" w:cstheme="minorHAnsi"/>
        </w:rPr>
      </w:pPr>
      <w:r>
        <w:rPr>
          <w:rFonts w:asciiTheme="minorHAnsi" w:hAnsiTheme="minorHAnsi" w:cstheme="minorHAnsi"/>
        </w:rPr>
        <w:t>应答数据</w:t>
      </w:r>
    </w:p>
    <w:p w:rsidR="001F0782" w:rsidRDefault="001F0782" w:rsidP="001F0782">
      <w:pPr>
        <w:spacing w:afterLines="50" w:after="156"/>
        <w:ind w:firstLine="420"/>
        <w:rPr>
          <w:rFonts w:cstheme="minorHAnsi"/>
        </w:rPr>
      </w:pPr>
      <w:r>
        <w:rPr>
          <w:rFonts w:cstheme="minorHAnsi"/>
        </w:rPr>
        <w:t>批量</w:t>
      </w:r>
      <w:r>
        <w:rPr>
          <w:rFonts w:cstheme="minorHAnsi" w:hint="eastAsia"/>
        </w:rPr>
        <w:t>处理</w:t>
      </w:r>
      <w:r>
        <w:rPr>
          <w:rFonts w:cstheme="minorHAnsi"/>
        </w:rPr>
        <w:t>系统完成处理后，会向批量调度系统回送以下应答数据：</w:t>
      </w:r>
    </w:p>
    <w:p w:rsidR="001F0782" w:rsidRDefault="001F0782" w:rsidP="001F0782">
      <w:pPr>
        <w:numPr>
          <w:ilvl w:val="0"/>
          <w:numId w:val="8"/>
        </w:numPr>
        <w:spacing w:afterLines="50" w:after="156"/>
        <w:ind w:firstLine="420"/>
        <w:rPr>
          <w:rFonts w:cstheme="minorHAnsi"/>
        </w:rPr>
      </w:pPr>
      <w:r>
        <w:rPr>
          <w:rFonts w:cstheme="minorHAnsi"/>
        </w:rPr>
        <w:t>处理错误码，表示批量请求是否得到正常处理。注意，这里的</w:t>
      </w:r>
      <w:r>
        <w:rPr>
          <w:rFonts w:cstheme="minorHAnsi"/>
        </w:rPr>
        <w:t>“</w:t>
      </w:r>
      <w:r>
        <w:rPr>
          <w:rFonts w:cstheme="minorHAnsi"/>
        </w:rPr>
        <w:t>正常</w:t>
      </w:r>
      <w:r>
        <w:rPr>
          <w:rFonts w:cstheme="minorHAnsi"/>
        </w:rPr>
        <w:t>”</w:t>
      </w:r>
      <w:r>
        <w:rPr>
          <w:rFonts w:cstheme="minorHAnsi"/>
        </w:rPr>
        <w:t>并不意味着</w:t>
      </w:r>
      <w:r>
        <w:rPr>
          <w:rFonts w:cstheme="minorHAnsi"/>
        </w:rPr>
        <w:t>“</w:t>
      </w:r>
      <w:r>
        <w:rPr>
          <w:rFonts w:cstheme="minorHAnsi"/>
        </w:rPr>
        <w:t>交易成功</w:t>
      </w:r>
      <w:r>
        <w:rPr>
          <w:rFonts w:cstheme="minorHAnsi"/>
        </w:rPr>
        <w:t>”</w:t>
      </w:r>
      <w:r>
        <w:rPr>
          <w:rFonts w:cstheme="minorHAnsi"/>
        </w:rPr>
        <w:t>，只要是获得了指定应用功能执行后产生的处理结果，均被视作正常，包括处理结果是</w:t>
      </w:r>
      <w:r>
        <w:rPr>
          <w:rFonts w:cstheme="minorHAnsi"/>
        </w:rPr>
        <w:t>“</w:t>
      </w:r>
      <w:r>
        <w:rPr>
          <w:rFonts w:cstheme="minorHAnsi"/>
        </w:rPr>
        <w:t>交易失败</w:t>
      </w:r>
      <w:r>
        <w:rPr>
          <w:rFonts w:cstheme="minorHAnsi"/>
        </w:rPr>
        <w:t>”</w:t>
      </w:r>
      <w:r>
        <w:rPr>
          <w:rFonts w:cstheme="minorHAnsi"/>
        </w:rPr>
        <w:t>的情况。处理错误码是一个整数，</w:t>
      </w:r>
      <w:r>
        <w:rPr>
          <w:rFonts w:cstheme="minorHAnsi"/>
        </w:rPr>
        <w:t>0</w:t>
      </w:r>
      <w:r>
        <w:rPr>
          <w:rFonts w:cstheme="minorHAnsi"/>
        </w:rPr>
        <w:t>表示正常，非</w:t>
      </w:r>
      <w:r>
        <w:rPr>
          <w:rFonts w:cstheme="minorHAnsi"/>
        </w:rPr>
        <w:t>0</w:t>
      </w:r>
      <w:r>
        <w:rPr>
          <w:rFonts w:cstheme="minorHAnsi"/>
        </w:rPr>
        <w:t>表示</w:t>
      </w:r>
      <w:r>
        <w:rPr>
          <w:rFonts w:cstheme="minorHAnsi"/>
        </w:rPr>
        <w:t>“</w:t>
      </w:r>
      <w:r>
        <w:rPr>
          <w:rFonts w:cstheme="minorHAnsi"/>
        </w:rPr>
        <w:t>系统异常</w:t>
      </w:r>
      <w:r>
        <w:rPr>
          <w:rFonts w:cstheme="minorHAnsi"/>
        </w:rPr>
        <w:t>”</w:t>
      </w:r>
      <w:r>
        <w:rPr>
          <w:rFonts w:cstheme="minorHAnsi"/>
        </w:rPr>
        <w:t>、</w:t>
      </w:r>
      <w:r>
        <w:rPr>
          <w:rFonts w:cstheme="minorHAnsi"/>
        </w:rPr>
        <w:t>...</w:t>
      </w:r>
      <w:r>
        <w:rPr>
          <w:rFonts w:cstheme="minorHAnsi"/>
        </w:rPr>
        <w:t>等异常。</w:t>
      </w:r>
    </w:p>
    <w:p w:rsidR="001F0782" w:rsidRDefault="001F0782" w:rsidP="001F0782">
      <w:pPr>
        <w:numPr>
          <w:ilvl w:val="0"/>
          <w:numId w:val="8"/>
        </w:numPr>
        <w:spacing w:afterLines="50" w:after="156"/>
        <w:ind w:firstLine="420"/>
        <w:rPr>
          <w:rFonts w:cstheme="minorHAnsi"/>
        </w:rPr>
      </w:pPr>
      <w:r>
        <w:rPr>
          <w:rFonts w:cstheme="minorHAnsi"/>
        </w:rPr>
        <w:t>应答文档，是一个</w:t>
      </w:r>
      <w:proofErr w:type="spellStart"/>
      <w:r>
        <w:rPr>
          <w:rFonts w:cstheme="minorHAnsi"/>
        </w:rPr>
        <w:t>ResponseDocument</w:t>
      </w:r>
      <w:proofErr w:type="spellEnd"/>
      <w:r>
        <w:rPr>
          <w:rFonts w:cstheme="minorHAnsi"/>
        </w:rPr>
        <w:t>派生类（</w:t>
      </w:r>
      <w:proofErr w:type="gramStart"/>
      <w:r>
        <w:rPr>
          <w:rFonts w:cstheme="minorHAnsi"/>
        </w:rPr>
        <w:t>最终基类</w:t>
      </w:r>
      <w:proofErr w:type="gramEnd"/>
      <w:r>
        <w:rPr>
          <w:rFonts w:cstheme="minorHAnsi"/>
        </w:rPr>
        <w:t>是</w:t>
      </w:r>
      <w:r>
        <w:rPr>
          <w:rFonts w:cstheme="minorHAnsi"/>
        </w:rPr>
        <w:t>Component</w:t>
      </w:r>
      <w:r>
        <w:rPr>
          <w:rFonts w:cstheme="minorHAnsi"/>
        </w:rPr>
        <w:t>）对象，包含了</w:t>
      </w:r>
      <w:proofErr w:type="gramStart"/>
      <w:r>
        <w:rPr>
          <w:rFonts w:cstheme="minorHAnsi"/>
        </w:rPr>
        <w:t>由应用</w:t>
      </w:r>
      <w:proofErr w:type="gramEnd"/>
      <w:r>
        <w:rPr>
          <w:rFonts w:cstheme="minorHAnsi"/>
        </w:rPr>
        <w:t>标识所标定的应用功能执行后会输出的全部数据。应答文档包含的内容都是仅用来表达具体应用层面处理结果的，批量</w:t>
      </w:r>
      <w:r>
        <w:rPr>
          <w:rFonts w:cstheme="minorHAnsi" w:hint="eastAsia"/>
        </w:rPr>
        <w:t>处理</w:t>
      </w:r>
      <w:r>
        <w:rPr>
          <w:rFonts w:cstheme="minorHAnsi"/>
        </w:rPr>
        <w:t>系统框架层面处理产生的处理错误码</w:t>
      </w:r>
      <w:r>
        <w:rPr>
          <w:rFonts w:cstheme="minorHAnsi" w:hint="eastAsia"/>
        </w:rPr>
        <w:t>等等，都</w:t>
      </w:r>
      <w:r>
        <w:rPr>
          <w:rFonts w:cstheme="minorHAnsi"/>
        </w:rPr>
        <w:t>不是应答文档的内容。具体应用功能在处理成功的情况下能够输出的应答文档类型是限定的。例如，</w:t>
      </w:r>
      <w:proofErr w:type="spellStart"/>
      <w:r>
        <w:rPr>
          <w:rFonts w:cstheme="minorHAnsi" w:hint="eastAsia"/>
        </w:rPr>
        <w:t>Process</w:t>
      </w:r>
      <w:r>
        <w:rPr>
          <w:rFonts w:cstheme="minorHAnsi"/>
        </w:rPr>
        <w:t>Account</w:t>
      </w:r>
      <w:proofErr w:type="spellEnd"/>
      <w:r>
        <w:rPr>
          <w:rFonts w:cstheme="minorHAnsi"/>
        </w:rPr>
        <w:t>应用功能限定输出的应答文档是</w:t>
      </w:r>
      <w:proofErr w:type="spellStart"/>
      <w:r>
        <w:rPr>
          <w:rFonts w:cstheme="minorHAnsi" w:hint="eastAsia"/>
        </w:rPr>
        <w:t>Process</w:t>
      </w:r>
      <w:r>
        <w:rPr>
          <w:rFonts w:cstheme="minorHAnsi"/>
        </w:rPr>
        <w:t>AccountResponseDocument</w:t>
      </w:r>
      <w:proofErr w:type="spellEnd"/>
      <w:r>
        <w:rPr>
          <w:rFonts w:cstheme="minorHAnsi"/>
        </w:rPr>
        <w:t>类型，因此，批量调度系统调用批量接口时，如果其应用标识标定的是</w:t>
      </w:r>
      <w:proofErr w:type="spellStart"/>
      <w:r>
        <w:rPr>
          <w:rFonts w:cstheme="minorHAnsi" w:hint="eastAsia"/>
        </w:rPr>
        <w:t>Process</w:t>
      </w:r>
      <w:r>
        <w:rPr>
          <w:rFonts w:cstheme="minorHAnsi"/>
        </w:rPr>
        <w:t>Account</w:t>
      </w:r>
      <w:proofErr w:type="spellEnd"/>
      <w:r>
        <w:rPr>
          <w:rFonts w:cstheme="minorHAnsi"/>
        </w:rPr>
        <w:t>应用功能，则处理成功情况下其能获得的应答文档只会是</w:t>
      </w:r>
      <w:proofErr w:type="spellStart"/>
      <w:r>
        <w:rPr>
          <w:rFonts w:cstheme="minorHAnsi" w:hint="eastAsia"/>
        </w:rPr>
        <w:t>Process</w:t>
      </w:r>
      <w:r>
        <w:rPr>
          <w:rFonts w:cstheme="minorHAnsi"/>
        </w:rPr>
        <w:t>AccountResponseDocument</w:t>
      </w:r>
      <w:proofErr w:type="spellEnd"/>
      <w:r>
        <w:rPr>
          <w:rFonts w:cstheme="minorHAnsi"/>
        </w:rPr>
        <w:t>类型</w:t>
      </w:r>
      <w:r>
        <w:rPr>
          <w:rFonts w:cstheme="minorHAnsi"/>
        </w:rPr>
        <w:t>——</w:t>
      </w:r>
      <w:r>
        <w:rPr>
          <w:rFonts w:cstheme="minorHAnsi"/>
        </w:rPr>
        <w:t>需要注意的是，不同应用功能限定的应答文档类型有可能是同一个。</w:t>
      </w:r>
    </w:p>
    <w:p w:rsidR="001F0782" w:rsidRDefault="001F0782" w:rsidP="001F0782">
      <w:pPr>
        <w:spacing w:afterLines="50" w:after="156"/>
        <w:ind w:firstLine="420"/>
        <w:rPr>
          <w:rFonts w:cstheme="minorHAnsi"/>
        </w:rPr>
      </w:pPr>
      <w:r>
        <w:rPr>
          <w:rFonts w:cstheme="minorHAnsi"/>
        </w:rPr>
        <w:t>应用处理失败时，都必须输出</w:t>
      </w:r>
      <w:proofErr w:type="spellStart"/>
      <w:r>
        <w:rPr>
          <w:rFonts w:cstheme="minorHAnsi"/>
        </w:rPr>
        <w:t>RejectResponseDocument</w:t>
      </w:r>
      <w:proofErr w:type="spellEnd"/>
      <w:r>
        <w:rPr>
          <w:rFonts w:cstheme="minorHAnsi"/>
        </w:rPr>
        <w:t>类型（也是</w:t>
      </w:r>
      <w:proofErr w:type="spellStart"/>
      <w:r>
        <w:rPr>
          <w:rFonts w:cstheme="minorHAnsi"/>
        </w:rPr>
        <w:t>ResponseDocument</w:t>
      </w:r>
      <w:proofErr w:type="spellEnd"/>
      <w:r>
        <w:rPr>
          <w:rFonts w:cstheme="minorHAnsi"/>
        </w:rPr>
        <w:t>派生类）的应答文档，应用可以设置其</w:t>
      </w:r>
      <w:proofErr w:type="spellStart"/>
      <w:r>
        <w:rPr>
          <w:rFonts w:cstheme="minorHAnsi"/>
        </w:rPr>
        <w:t>OperationHint</w:t>
      </w:r>
      <w:proofErr w:type="spellEnd"/>
      <w:r>
        <w:rPr>
          <w:rFonts w:cstheme="minorHAnsi"/>
        </w:rPr>
        <w:t>属性值（字符串类型），表达失败的原因（通常是一个失败描述，或者是一个错误码），并向</w:t>
      </w:r>
      <w:r>
        <w:rPr>
          <w:rFonts w:cstheme="minorHAnsi" w:hint="eastAsia"/>
        </w:rPr>
        <w:t>运行管理</w:t>
      </w:r>
      <w:r>
        <w:rPr>
          <w:rFonts w:cstheme="minorHAnsi"/>
        </w:rPr>
        <w:t>人员提示处理的方法。</w:t>
      </w:r>
    </w:p>
    <w:p w:rsidR="001F0782" w:rsidRDefault="001F0782" w:rsidP="001F0782">
      <w:pPr>
        <w:spacing w:afterLines="50" w:after="156"/>
        <w:ind w:firstLine="420"/>
        <w:rPr>
          <w:rFonts w:cstheme="minorHAnsi"/>
        </w:rPr>
      </w:pPr>
    </w:p>
    <w:p w:rsidR="001F0782" w:rsidRDefault="001F0782" w:rsidP="001F0782">
      <w:pPr>
        <w:pStyle w:val="2"/>
        <w:numPr>
          <w:ilvl w:val="1"/>
          <w:numId w:val="1"/>
        </w:numPr>
        <w:spacing w:afterLines="50" w:after="156"/>
        <w:rPr>
          <w:rFonts w:asciiTheme="minorHAnsi" w:hAnsiTheme="minorHAnsi" w:cstheme="minorHAnsi"/>
        </w:rPr>
      </w:pPr>
      <w:bookmarkStart w:id="5" w:name="_Toc501544964"/>
      <w:bookmarkStart w:id="6" w:name="_Toc504489310"/>
      <w:r>
        <w:rPr>
          <w:rFonts w:asciiTheme="minorHAnsi" w:hAnsiTheme="minorHAnsi" w:cstheme="minorHAnsi"/>
        </w:rPr>
        <w:t>环境资源信息访问</w:t>
      </w:r>
      <w:bookmarkEnd w:id="5"/>
      <w:bookmarkEnd w:id="6"/>
    </w:p>
    <w:p w:rsidR="001F0782" w:rsidRDefault="001F0782" w:rsidP="001F0782">
      <w:pPr>
        <w:spacing w:afterLines="50" w:after="156"/>
        <w:ind w:firstLine="420"/>
        <w:rPr>
          <w:rFonts w:cstheme="minorHAnsi"/>
        </w:rPr>
      </w:pPr>
      <w:r>
        <w:rPr>
          <w:rFonts w:cstheme="minorHAnsi"/>
        </w:rPr>
        <w:t>环境资源信息访问子模块提供了一组用以获取、设置</w:t>
      </w:r>
      <w:r>
        <w:rPr>
          <w:rFonts w:cstheme="minorHAnsi" w:hint="eastAsia"/>
        </w:rPr>
        <w:t>批量</w:t>
      </w:r>
      <w:r>
        <w:rPr>
          <w:rFonts w:cstheme="minorHAnsi"/>
        </w:rPr>
        <w:t>系统集群运行时所需环境资源信息（例如，有哪些</w:t>
      </w:r>
      <w:r>
        <w:rPr>
          <w:rFonts w:cstheme="minorHAnsi" w:hint="eastAsia"/>
        </w:rPr>
        <w:t>批量</w:t>
      </w:r>
      <w:r>
        <w:rPr>
          <w:rFonts w:cstheme="minorHAnsi"/>
        </w:rPr>
        <w:t>处理系统节点，等等）的</w:t>
      </w:r>
      <w:r>
        <w:rPr>
          <w:rFonts w:cstheme="minorHAnsi" w:hint="eastAsia"/>
        </w:rPr>
        <w:t>环境资源信息访问对象类：批处理组件（</w:t>
      </w:r>
      <w:proofErr w:type="spellStart"/>
      <w:r>
        <w:rPr>
          <w:rFonts w:cstheme="minorHAnsi" w:hint="eastAsia"/>
        </w:rPr>
        <w:t>BatchComponent</w:t>
      </w:r>
      <w:proofErr w:type="spellEnd"/>
      <w:r>
        <w:rPr>
          <w:rFonts w:cstheme="minorHAnsi" w:hint="eastAsia"/>
        </w:rPr>
        <w:t>）对象和批量调度（</w:t>
      </w:r>
      <w:proofErr w:type="spellStart"/>
      <w:r>
        <w:rPr>
          <w:rFonts w:cstheme="minorHAnsi" w:hint="eastAsia"/>
        </w:rPr>
        <w:t>BatchScheduleComponent</w:t>
      </w:r>
      <w:proofErr w:type="spellEnd"/>
      <w:r>
        <w:rPr>
          <w:rFonts w:cstheme="minorHAnsi" w:hint="eastAsia"/>
        </w:rPr>
        <w:t>）对象，它们都是服务应用框架模块中定义的</w:t>
      </w:r>
      <w:proofErr w:type="spellStart"/>
      <w:r>
        <w:rPr>
          <w:rFonts w:cstheme="minorHAnsi" w:hint="eastAsia"/>
        </w:rPr>
        <w:t>ServiceCenterComponent</w:t>
      </w:r>
      <w:proofErr w:type="spellEnd"/>
      <w:r>
        <w:rPr>
          <w:rFonts w:cstheme="minorHAnsi" w:hint="eastAsia"/>
        </w:rPr>
        <w:t>类型的衍生类对象，它们分别与批量系统集群中批处理系统、批量调度系统两类逻辑节点对应，描述具体逻辑节点基本设置。</w:t>
      </w:r>
    </w:p>
    <w:p w:rsidR="001F0782" w:rsidRDefault="001F0782" w:rsidP="001F0782">
      <w:pPr>
        <w:spacing w:afterLines="50" w:after="156"/>
        <w:ind w:firstLine="420"/>
        <w:rPr>
          <w:rFonts w:cstheme="minorHAnsi"/>
        </w:rPr>
      </w:pPr>
    </w:p>
    <w:p w:rsidR="001F0782" w:rsidRDefault="001F0782" w:rsidP="001F0782">
      <w:pPr>
        <w:pStyle w:val="2"/>
        <w:numPr>
          <w:ilvl w:val="1"/>
          <w:numId w:val="1"/>
        </w:numPr>
        <w:spacing w:afterLines="50" w:after="156"/>
        <w:rPr>
          <w:rFonts w:asciiTheme="minorHAnsi" w:hAnsiTheme="minorHAnsi" w:cstheme="minorHAnsi"/>
        </w:rPr>
      </w:pPr>
      <w:bookmarkStart w:id="7" w:name="_Toc501544965"/>
      <w:bookmarkStart w:id="8" w:name="_Toc504489311"/>
      <w:r>
        <w:rPr>
          <w:rFonts w:asciiTheme="minorHAnsi" w:hAnsiTheme="minorHAnsi" w:cstheme="minorHAnsi"/>
        </w:rPr>
        <w:t>应用框架</w:t>
      </w:r>
      <w:bookmarkEnd w:id="7"/>
      <w:bookmarkEnd w:id="8"/>
    </w:p>
    <w:p w:rsidR="001F0782" w:rsidRDefault="001F0782" w:rsidP="001F0782">
      <w:pPr>
        <w:spacing w:afterLines="50" w:after="156"/>
        <w:ind w:firstLine="420"/>
        <w:rPr>
          <w:rFonts w:cstheme="minorHAnsi"/>
        </w:rPr>
      </w:pPr>
      <w:r>
        <w:rPr>
          <w:rFonts w:cstheme="minorHAnsi"/>
        </w:rPr>
        <w:t>应用框架子模块确立了批处理应用对象体系的基本结构，建立了应用功能实现的描述、登记和发现机制。在系统级，为应用和配置的加载，运行时管</w:t>
      </w:r>
      <w:proofErr w:type="gramStart"/>
      <w:r>
        <w:rPr>
          <w:rFonts w:cstheme="minorHAnsi"/>
        </w:rPr>
        <w:t>控提供</w:t>
      </w:r>
      <w:proofErr w:type="gramEnd"/>
      <w:r>
        <w:rPr>
          <w:rFonts w:cstheme="minorHAnsi"/>
        </w:rPr>
        <w:t>统一支持；在交易（具体批处理任务的处理）级，统一完成资源（数据库链接、事务、</w:t>
      </w:r>
      <w:r>
        <w:rPr>
          <w:rFonts w:cstheme="minorHAnsi"/>
        </w:rPr>
        <w:t>...</w:t>
      </w:r>
      <w:r>
        <w:rPr>
          <w:rFonts w:cstheme="minorHAnsi"/>
        </w:rPr>
        <w:t>）准备和释放、应用对象实例化和调度、日志记录（支持堵重）、错误</w:t>
      </w:r>
      <w:r>
        <w:rPr>
          <w:rFonts w:cstheme="minorHAnsi"/>
        </w:rPr>
        <w:t>/</w:t>
      </w:r>
      <w:r>
        <w:rPr>
          <w:rFonts w:cstheme="minorHAnsi"/>
        </w:rPr>
        <w:t>异常处理，并统一对外提供查询处理结果等接口，使应用设计可以得到最大程度的简化。</w:t>
      </w:r>
    </w:p>
    <w:p w:rsidR="001F0782" w:rsidRDefault="001F0782" w:rsidP="001F0782">
      <w:pPr>
        <w:spacing w:afterLines="50" w:after="156"/>
        <w:ind w:firstLine="420"/>
        <w:rPr>
          <w:rFonts w:cstheme="minorHAnsi"/>
        </w:rPr>
      </w:pPr>
      <w:r>
        <w:rPr>
          <w:rFonts w:cstheme="minorHAnsi"/>
        </w:rPr>
        <w:t>框架（</w:t>
      </w:r>
      <w:r>
        <w:rPr>
          <w:rFonts w:cstheme="minorHAnsi"/>
        </w:rPr>
        <w:t>Framework</w:t>
      </w:r>
      <w:r>
        <w:rPr>
          <w:rFonts w:cstheme="minorHAnsi"/>
        </w:rPr>
        <w:t>）类是应用框架子模块的核心设计。</w:t>
      </w:r>
      <w:r>
        <w:rPr>
          <w:rFonts w:cstheme="minorHAnsi"/>
        </w:rPr>
        <w:t>Framework</w:t>
      </w:r>
      <w:r>
        <w:rPr>
          <w:rFonts w:cstheme="minorHAnsi"/>
        </w:rPr>
        <w:t>类的设计可以分为静态和非静态两大部分，静态设计用以应对系统层面统一支持的需要，非静态设计则用以应对具体批量请求处理层面统一支持的需要。</w:t>
      </w:r>
    </w:p>
    <w:p w:rsidR="001F0782" w:rsidRDefault="001F0782" w:rsidP="001F0782">
      <w:pPr>
        <w:pStyle w:val="1"/>
        <w:spacing w:after="156"/>
        <w:rPr>
          <w:rFonts w:cstheme="minorHAnsi"/>
        </w:rPr>
      </w:pPr>
      <w:bookmarkStart w:id="9" w:name="_Toc501544966"/>
      <w:bookmarkStart w:id="10" w:name="_Toc504489312"/>
      <w:r>
        <w:rPr>
          <w:rFonts w:cstheme="minorHAnsi"/>
        </w:rPr>
        <w:t>全局静态对象</w:t>
      </w:r>
      <w:bookmarkEnd w:id="9"/>
      <w:bookmarkEnd w:id="10"/>
    </w:p>
    <w:p w:rsidR="001F0782" w:rsidRDefault="001F0782" w:rsidP="001F0782">
      <w:pPr>
        <w:spacing w:afterLines="50" w:after="156"/>
        <w:ind w:firstLine="420"/>
        <w:rPr>
          <w:rFonts w:cstheme="minorHAnsi"/>
        </w:rPr>
      </w:pPr>
      <w:r>
        <w:rPr>
          <w:rFonts w:cstheme="minorHAnsi"/>
        </w:rPr>
        <w:t>Framework</w:t>
      </w:r>
      <w:r>
        <w:rPr>
          <w:rFonts w:cstheme="minorHAnsi"/>
        </w:rPr>
        <w:t>类管理的最重要的全局静态对象包括：一个</w:t>
      </w:r>
      <w:proofErr w:type="spellStart"/>
      <w:r>
        <w:rPr>
          <w:rFonts w:cstheme="minorHAnsi"/>
        </w:rPr>
        <w:t>ComponentFactory</w:t>
      </w:r>
      <w:proofErr w:type="spellEnd"/>
      <w:r>
        <w:rPr>
          <w:rFonts w:cstheme="minorHAnsi"/>
        </w:rPr>
        <w:t>对象，一个项目集合（</w:t>
      </w:r>
      <w:proofErr w:type="spellStart"/>
      <w:r>
        <w:rPr>
          <w:rFonts w:cstheme="minorHAnsi"/>
        </w:rPr>
        <w:t>ProjectCollection</w:t>
      </w:r>
      <w:proofErr w:type="spellEnd"/>
      <w:r>
        <w:rPr>
          <w:rFonts w:cstheme="minorHAnsi"/>
        </w:rPr>
        <w:t>）对象和一个运行时设置（</w:t>
      </w:r>
      <w:proofErr w:type="spellStart"/>
      <w:r>
        <w:rPr>
          <w:rFonts w:cstheme="minorHAnsi"/>
        </w:rPr>
        <w:t>RuntimeSetting</w:t>
      </w:r>
      <w:proofErr w:type="spellEnd"/>
      <w:r>
        <w:rPr>
          <w:rFonts w:cstheme="minorHAnsi"/>
        </w:rPr>
        <w:t>）对象。</w:t>
      </w:r>
      <w:r>
        <w:rPr>
          <w:rFonts w:cstheme="minorHAnsi"/>
        </w:rPr>
        <w:t>Framework</w:t>
      </w:r>
      <w:r>
        <w:rPr>
          <w:rFonts w:cstheme="minorHAnsi"/>
        </w:rPr>
        <w:t>类提供了相应的用以获取这些</w:t>
      </w:r>
      <w:r>
        <w:rPr>
          <w:rFonts w:cstheme="minorHAnsi" w:hint="eastAsia"/>
        </w:rPr>
        <w:t>全局静态</w:t>
      </w:r>
      <w:r>
        <w:rPr>
          <w:rFonts w:cstheme="minorHAnsi"/>
        </w:rPr>
        <w:t>对象的静态属性（属性名称与访问属性获得对象的类名相同）。</w:t>
      </w:r>
    </w:p>
    <w:p w:rsidR="001F0782" w:rsidRDefault="001F0782" w:rsidP="001F0782">
      <w:pPr>
        <w:spacing w:afterLines="50" w:after="156"/>
        <w:ind w:firstLine="420"/>
        <w:rPr>
          <w:rFonts w:cstheme="minorHAnsi"/>
        </w:rPr>
      </w:pPr>
      <w:r>
        <w:rPr>
          <w:rFonts w:cstheme="minorHAnsi"/>
        </w:rPr>
        <w:t>Framework</w:t>
      </w:r>
      <w:r>
        <w:rPr>
          <w:rFonts w:cstheme="minorHAnsi"/>
        </w:rPr>
        <w:t>类是依据配置文件和与批量系统集群对应的</w:t>
      </w:r>
      <w:proofErr w:type="spellStart"/>
      <w:r>
        <w:rPr>
          <w:rFonts w:cstheme="minorHAnsi"/>
        </w:rPr>
        <w:t>ServiceCenter</w:t>
      </w:r>
      <w:proofErr w:type="spellEnd"/>
      <w:r>
        <w:rPr>
          <w:rFonts w:cstheme="minorHAnsi"/>
        </w:rPr>
        <w:t>对象的相关属性内容来完成主要的初始化过程的。例如，基于组件工厂配置文件完成</w:t>
      </w:r>
      <w:proofErr w:type="spellStart"/>
      <w:r>
        <w:rPr>
          <w:rFonts w:cstheme="minorHAnsi"/>
        </w:rPr>
        <w:t>ComponentFactory</w:t>
      </w:r>
      <w:proofErr w:type="spellEnd"/>
      <w:r>
        <w:rPr>
          <w:rFonts w:cstheme="minorHAnsi" w:hint="eastAsia"/>
        </w:rPr>
        <w:t>全局静态</w:t>
      </w:r>
      <w:r>
        <w:rPr>
          <w:rFonts w:cstheme="minorHAnsi"/>
        </w:rPr>
        <w:t>对象初始化；依据</w:t>
      </w:r>
      <w:proofErr w:type="spellStart"/>
      <w:r>
        <w:rPr>
          <w:rFonts w:cstheme="minorHAnsi"/>
        </w:rPr>
        <w:t>ServiceCenter</w:t>
      </w:r>
      <w:proofErr w:type="spellEnd"/>
      <w:r>
        <w:rPr>
          <w:rFonts w:cstheme="minorHAnsi"/>
        </w:rPr>
        <w:t>对象的</w:t>
      </w:r>
      <w:proofErr w:type="spellStart"/>
      <w:r>
        <w:rPr>
          <w:rFonts w:cstheme="minorHAnsi" w:hint="eastAsia"/>
        </w:rPr>
        <w:t>Batch</w:t>
      </w:r>
      <w:r>
        <w:rPr>
          <w:rFonts w:cstheme="minorHAnsi"/>
        </w:rPr>
        <w:t>RuntimeSettingConfigName</w:t>
      </w:r>
      <w:proofErr w:type="spellEnd"/>
      <w:r>
        <w:rPr>
          <w:rFonts w:cstheme="minorHAnsi"/>
        </w:rPr>
        <w:t>属性值和</w:t>
      </w:r>
      <w:proofErr w:type="spellStart"/>
      <w:r>
        <w:rPr>
          <w:rFonts w:cstheme="minorHAnsi" w:hint="eastAsia"/>
        </w:rPr>
        <w:t>Batch</w:t>
      </w:r>
      <w:r>
        <w:rPr>
          <w:rFonts w:cstheme="minorHAnsi"/>
        </w:rPr>
        <w:t>ProjectCollectionConfigName</w:t>
      </w:r>
      <w:proofErr w:type="spellEnd"/>
      <w:r>
        <w:rPr>
          <w:rFonts w:cstheme="minorHAnsi"/>
        </w:rPr>
        <w:t>属性</w:t>
      </w:r>
      <w:proofErr w:type="gramStart"/>
      <w:r>
        <w:rPr>
          <w:rFonts w:cstheme="minorHAnsi"/>
        </w:rPr>
        <w:t>值获得</w:t>
      </w:r>
      <w:proofErr w:type="gramEnd"/>
      <w:r>
        <w:rPr>
          <w:rFonts w:cstheme="minorHAnsi"/>
        </w:rPr>
        <w:t>相应的</w:t>
      </w:r>
      <w:proofErr w:type="spellStart"/>
      <w:r>
        <w:rPr>
          <w:rFonts w:cstheme="minorHAnsi"/>
        </w:rPr>
        <w:t>Config</w:t>
      </w:r>
      <w:proofErr w:type="spellEnd"/>
      <w:r>
        <w:rPr>
          <w:rFonts w:cstheme="minorHAnsi"/>
        </w:rPr>
        <w:t>对象，并利用其中保存的组件对象</w:t>
      </w:r>
      <w:r>
        <w:rPr>
          <w:rFonts w:cstheme="minorHAnsi"/>
        </w:rPr>
        <w:t>——</w:t>
      </w:r>
      <w:proofErr w:type="spellStart"/>
      <w:r>
        <w:rPr>
          <w:rFonts w:cstheme="minorHAnsi"/>
        </w:rPr>
        <w:t>RuntimeSetting</w:t>
      </w:r>
      <w:proofErr w:type="spellEnd"/>
      <w:r>
        <w:rPr>
          <w:rFonts w:cstheme="minorHAnsi"/>
        </w:rPr>
        <w:t>对象和</w:t>
      </w:r>
      <w:proofErr w:type="spellStart"/>
      <w:r>
        <w:rPr>
          <w:rFonts w:cstheme="minorHAnsi"/>
        </w:rPr>
        <w:t>ProjectCollection</w:t>
      </w:r>
      <w:proofErr w:type="spellEnd"/>
      <w:r>
        <w:rPr>
          <w:rFonts w:cstheme="minorHAnsi"/>
        </w:rPr>
        <w:t>对象</w:t>
      </w:r>
      <w:r>
        <w:rPr>
          <w:rFonts w:cstheme="minorHAnsi"/>
        </w:rPr>
        <w:t>——</w:t>
      </w:r>
      <w:r>
        <w:rPr>
          <w:rFonts w:cstheme="minorHAnsi"/>
        </w:rPr>
        <w:t>来完成相应</w:t>
      </w:r>
      <w:r>
        <w:rPr>
          <w:rFonts w:cstheme="minorHAnsi" w:hint="eastAsia"/>
        </w:rPr>
        <w:t>全局静态</w:t>
      </w:r>
      <w:r>
        <w:rPr>
          <w:rFonts w:cstheme="minorHAnsi"/>
        </w:rPr>
        <w:t>对象的初始化。</w:t>
      </w:r>
    </w:p>
    <w:p w:rsidR="001F0782" w:rsidRDefault="001F0782" w:rsidP="001F0782">
      <w:pPr>
        <w:pStyle w:val="4"/>
        <w:rPr>
          <w:rFonts w:asciiTheme="minorHAnsi" w:hAnsiTheme="minorHAnsi" w:cstheme="minorHAnsi"/>
        </w:rPr>
      </w:pPr>
      <w:r>
        <w:rPr>
          <w:rFonts w:asciiTheme="minorHAnsi" w:hAnsiTheme="minorHAnsi" w:cstheme="minorHAnsi"/>
        </w:rPr>
        <w:t>组件工厂对象</w:t>
      </w:r>
    </w:p>
    <w:p w:rsidR="001F0782" w:rsidRDefault="001F0782" w:rsidP="001F0782">
      <w:pPr>
        <w:spacing w:afterLines="50" w:after="156"/>
        <w:rPr>
          <w:rFonts w:cstheme="minorHAnsi"/>
        </w:rPr>
      </w:pPr>
      <w:r>
        <w:rPr>
          <w:rFonts w:cstheme="minorHAnsi"/>
        </w:rPr>
        <w:tab/>
      </w:r>
      <w:proofErr w:type="spellStart"/>
      <w:r>
        <w:rPr>
          <w:rFonts w:cstheme="minorHAnsi"/>
        </w:rPr>
        <w:t>ComponentFactory</w:t>
      </w:r>
      <w:proofErr w:type="spellEnd"/>
      <w:r>
        <w:rPr>
          <w:rFonts w:cstheme="minorHAnsi" w:hint="eastAsia"/>
        </w:rPr>
        <w:t>全局静态</w:t>
      </w:r>
      <w:r>
        <w:rPr>
          <w:rFonts w:cstheme="minorHAnsi"/>
        </w:rPr>
        <w:t>对象被用来代替</w:t>
      </w:r>
      <w:r>
        <w:rPr>
          <w:rFonts w:cstheme="minorHAnsi"/>
        </w:rPr>
        <w:t>new</w:t>
      </w:r>
      <w:r>
        <w:rPr>
          <w:rFonts w:cstheme="minorHAnsi"/>
        </w:rPr>
        <w:t>方法，完成批量</w:t>
      </w:r>
      <w:r>
        <w:rPr>
          <w:rFonts w:cstheme="minorHAnsi" w:hint="eastAsia"/>
        </w:rPr>
        <w:t>处理</w:t>
      </w:r>
      <w:r>
        <w:rPr>
          <w:rFonts w:cstheme="minorHAnsi"/>
        </w:rPr>
        <w:t>系统运行时刻几乎所有组件对象的动态创建。接口数据被封装成数据组件类后，从请求报文转换成接口数据对象的过程，就会利用这个</w:t>
      </w:r>
      <w:proofErr w:type="spellStart"/>
      <w:r>
        <w:rPr>
          <w:rFonts w:cstheme="minorHAnsi"/>
        </w:rPr>
        <w:t>ComponentFactory</w:t>
      </w:r>
      <w:proofErr w:type="spellEnd"/>
      <w:r>
        <w:rPr>
          <w:rFonts w:cstheme="minorHAnsi"/>
        </w:rPr>
        <w:t>对象，实现</w:t>
      </w:r>
      <w:proofErr w:type="gramStart"/>
      <w:r>
        <w:rPr>
          <w:rFonts w:cstheme="minorHAnsi"/>
        </w:rPr>
        <w:t>限定基类的</w:t>
      </w:r>
      <w:proofErr w:type="gramEnd"/>
      <w:r>
        <w:rPr>
          <w:rFonts w:cstheme="minorHAnsi"/>
        </w:rPr>
        <w:t>数据对象的多态接收。此外，把应用内部的业务处理逻辑封装</w:t>
      </w:r>
      <w:proofErr w:type="gramStart"/>
      <w:r>
        <w:rPr>
          <w:rFonts w:cstheme="minorHAnsi"/>
        </w:rPr>
        <w:t>成应用</w:t>
      </w:r>
      <w:proofErr w:type="gramEnd"/>
      <w:r>
        <w:rPr>
          <w:rFonts w:cstheme="minorHAnsi"/>
        </w:rPr>
        <w:t>组件类，就可利用这个</w:t>
      </w:r>
      <w:proofErr w:type="spellStart"/>
      <w:r>
        <w:rPr>
          <w:rFonts w:cstheme="minorHAnsi"/>
        </w:rPr>
        <w:t>ComponentFactory</w:t>
      </w:r>
      <w:proofErr w:type="spellEnd"/>
      <w:r>
        <w:rPr>
          <w:rFonts w:cstheme="minorHAnsi"/>
        </w:rPr>
        <w:t>对象，完成应用组件对象的实例化，</w:t>
      </w:r>
      <w:r>
        <w:rPr>
          <w:rFonts w:cstheme="minorHAnsi" w:hint="eastAsia"/>
        </w:rPr>
        <w:t>以便合理组织</w:t>
      </w:r>
      <w:r>
        <w:rPr>
          <w:rFonts w:cstheme="minorHAnsi"/>
        </w:rPr>
        <w:t>应用包。</w:t>
      </w:r>
    </w:p>
    <w:p w:rsidR="001F0782" w:rsidRDefault="001F0782" w:rsidP="001F0782">
      <w:pPr>
        <w:pStyle w:val="4"/>
        <w:rPr>
          <w:rFonts w:asciiTheme="minorHAnsi" w:hAnsiTheme="minorHAnsi" w:cstheme="minorHAnsi"/>
        </w:rPr>
      </w:pPr>
      <w:r>
        <w:rPr>
          <w:rFonts w:asciiTheme="minorHAnsi" w:hAnsiTheme="minorHAnsi" w:cstheme="minorHAnsi"/>
        </w:rPr>
        <w:t>项目、功能实现和应用</w:t>
      </w:r>
    </w:p>
    <w:p w:rsidR="001F0782" w:rsidRDefault="001F0782" w:rsidP="001F0782">
      <w:pPr>
        <w:spacing w:afterLines="50" w:after="156"/>
        <w:ind w:firstLine="420"/>
        <w:rPr>
          <w:rFonts w:cstheme="minorHAnsi"/>
        </w:rPr>
      </w:pPr>
      <w:r>
        <w:rPr>
          <w:rFonts w:cstheme="minorHAnsi"/>
        </w:rPr>
        <w:t>应用框架子模块提供了</w:t>
      </w:r>
      <w:r>
        <w:rPr>
          <w:rFonts w:cstheme="minorHAnsi"/>
        </w:rPr>
        <w:t>Project</w:t>
      </w:r>
      <w:r>
        <w:rPr>
          <w:rFonts w:cstheme="minorHAnsi"/>
        </w:rPr>
        <w:t>类和</w:t>
      </w:r>
      <w:r>
        <w:rPr>
          <w:rFonts w:cstheme="minorHAnsi"/>
        </w:rPr>
        <w:t>Application</w:t>
      </w:r>
      <w:r>
        <w:rPr>
          <w:rFonts w:cstheme="minorHAnsi"/>
        </w:rPr>
        <w:t>类，共同构成了批量应用模型的基础。任何一个基于批量应用框架进行的业务处理功能相对完整的应用模块的开发工作，都需要定义一个项目类（</w:t>
      </w:r>
      <w:r>
        <w:rPr>
          <w:rFonts w:cstheme="minorHAnsi"/>
        </w:rPr>
        <w:t>Project</w:t>
      </w:r>
      <w:r>
        <w:rPr>
          <w:rFonts w:cstheme="minorHAnsi"/>
        </w:rPr>
        <w:t>派生类）和一组应用类（</w:t>
      </w:r>
      <w:r>
        <w:rPr>
          <w:rFonts w:cstheme="minorHAnsi"/>
        </w:rPr>
        <w:t>Application</w:t>
      </w:r>
      <w:r>
        <w:rPr>
          <w:rFonts w:cstheme="minorHAnsi"/>
        </w:rPr>
        <w:t>派生类），并实现其接口。</w:t>
      </w:r>
    </w:p>
    <w:p w:rsidR="001F0782" w:rsidRDefault="001F0782" w:rsidP="001F0782">
      <w:pPr>
        <w:spacing w:afterLines="50" w:after="156"/>
        <w:ind w:firstLine="420"/>
        <w:rPr>
          <w:rFonts w:cstheme="minorHAnsi"/>
        </w:rPr>
      </w:pPr>
      <w:r>
        <w:rPr>
          <w:rFonts w:cstheme="minorHAnsi"/>
        </w:rPr>
        <w:t>项目类最重要的接口是模块功能实现（</w:t>
      </w:r>
      <w:proofErr w:type="spellStart"/>
      <w:r>
        <w:rPr>
          <w:rFonts w:cstheme="minorHAnsi"/>
        </w:rPr>
        <w:t>ModuleImplementation</w:t>
      </w:r>
      <w:proofErr w:type="spellEnd"/>
      <w:r>
        <w:rPr>
          <w:rFonts w:cstheme="minorHAnsi"/>
        </w:rPr>
        <w:t>）属性，该接口的实现要求返回一个模块功能实现（</w:t>
      </w:r>
      <w:proofErr w:type="spellStart"/>
      <w:r>
        <w:rPr>
          <w:rFonts w:cstheme="minorHAnsi"/>
        </w:rPr>
        <w:t>ModuleImplementation</w:t>
      </w:r>
      <w:proofErr w:type="spellEnd"/>
      <w:r>
        <w:rPr>
          <w:rFonts w:cstheme="minorHAnsi"/>
        </w:rPr>
        <w:t>）对象，</w:t>
      </w:r>
      <w:proofErr w:type="spellStart"/>
      <w:r>
        <w:rPr>
          <w:rFonts w:cstheme="minorHAnsi"/>
        </w:rPr>
        <w:t>ModuleImplementation</w:t>
      </w:r>
      <w:proofErr w:type="spellEnd"/>
      <w:r>
        <w:rPr>
          <w:rFonts w:cstheme="minorHAnsi"/>
        </w:rPr>
        <w:t>类是功能实现（</w:t>
      </w:r>
      <w:r>
        <w:rPr>
          <w:rFonts w:cstheme="minorHAnsi"/>
        </w:rPr>
        <w:t>Implementation</w:t>
      </w:r>
      <w:r>
        <w:rPr>
          <w:rFonts w:cstheme="minorHAnsi"/>
        </w:rPr>
        <w:t>）类的派生类，其内部又定义了一个功能实现对象集合成员，因此，可以把</w:t>
      </w:r>
      <w:proofErr w:type="spellStart"/>
      <w:r>
        <w:rPr>
          <w:rFonts w:cstheme="minorHAnsi"/>
        </w:rPr>
        <w:t>ModuleImplementation</w:t>
      </w:r>
      <w:proofErr w:type="spellEnd"/>
      <w:r>
        <w:rPr>
          <w:rFonts w:cstheme="minorHAnsi"/>
        </w:rPr>
        <w:t>对象看作一棵</w:t>
      </w:r>
      <w:r>
        <w:rPr>
          <w:rFonts w:cstheme="minorHAnsi"/>
        </w:rPr>
        <w:t>Implementation</w:t>
      </w:r>
      <w:r>
        <w:rPr>
          <w:rFonts w:cstheme="minorHAnsi"/>
        </w:rPr>
        <w:t>对象树的中间节点。</w:t>
      </w:r>
    </w:p>
    <w:p w:rsidR="001F0782" w:rsidRDefault="001F0782" w:rsidP="001F0782">
      <w:pPr>
        <w:spacing w:afterLines="50" w:after="156"/>
        <w:ind w:firstLine="420"/>
        <w:rPr>
          <w:rFonts w:cstheme="minorHAnsi"/>
        </w:rPr>
      </w:pPr>
      <w:r>
        <w:rPr>
          <w:rFonts w:cstheme="minorHAnsi"/>
        </w:rPr>
        <w:t>Implementation</w:t>
      </w:r>
      <w:r>
        <w:rPr>
          <w:rFonts w:cstheme="minorHAnsi"/>
        </w:rPr>
        <w:t>类是</w:t>
      </w:r>
      <w:proofErr w:type="gramStart"/>
      <w:r>
        <w:rPr>
          <w:rFonts w:cstheme="minorHAnsi"/>
        </w:rPr>
        <w:t>纯虚类</w:t>
      </w:r>
      <w:proofErr w:type="gramEnd"/>
      <w:r>
        <w:rPr>
          <w:rFonts w:cstheme="minorHAnsi"/>
        </w:rPr>
        <w:t>，可以实例化的</w:t>
      </w:r>
      <w:r>
        <w:rPr>
          <w:rFonts w:cstheme="minorHAnsi" w:hint="eastAsia"/>
        </w:rPr>
        <w:t>衍生</w:t>
      </w:r>
      <w:r>
        <w:rPr>
          <w:rFonts w:cstheme="minorHAnsi"/>
        </w:rPr>
        <w:t>类，除了</w:t>
      </w:r>
      <w:proofErr w:type="spellStart"/>
      <w:r>
        <w:rPr>
          <w:rFonts w:cstheme="minorHAnsi"/>
        </w:rPr>
        <w:t>ModuleImplementation</w:t>
      </w:r>
      <w:proofErr w:type="spellEnd"/>
      <w:r>
        <w:rPr>
          <w:rFonts w:cstheme="minorHAnsi"/>
        </w:rPr>
        <w:t>类，还有应用功能实现（</w:t>
      </w:r>
      <w:proofErr w:type="spellStart"/>
      <w:r>
        <w:rPr>
          <w:rFonts w:cstheme="minorHAnsi"/>
        </w:rPr>
        <w:t>ApplicationImplementation</w:t>
      </w:r>
      <w:proofErr w:type="spellEnd"/>
      <w:r>
        <w:rPr>
          <w:rFonts w:cstheme="minorHAnsi"/>
        </w:rPr>
        <w:t>）类，后者的实例是</w:t>
      </w:r>
      <w:r>
        <w:rPr>
          <w:rFonts w:cstheme="minorHAnsi"/>
        </w:rPr>
        <w:t>Implementation</w:t>
      </w:r>
      <w:r>
        <w:rPr>
          <w:rFonts w:cstheme="minorHAnsi"/>
        </w:rPr>
        <w:t>对象树上更关键的、能够提供具体应用功能实现信息的对象</w:t>
      </w:r>
      <w:r>
        <w:rPr>
          <w:rFonts w:cstheme="minorHAnsi"/>
        </w:rPr>
        <w:t>——</w:t>
      </w:r>
      <w:r>
        <w:rPr>
          <w:rFonts w:cstheme="minorHAnsi"/>
        </w:rPr>
        <w:t>它具有所有</w:t>
      </w:r>
      <w:r>
        <w:rPr>
          <w:rFonts w:cstheme="minorHAnsi"/>
        </w:rPr>
        <w:t>Implementation</w:t>
      </w:r>
      <w:r>
        <w:rPr>
          <w:rFonts w:cstheme="minorHAnsi"/>
        </w:rPr>
        <w:t>对象都具有的</w:t>
      </w:r>
      <w:r>
        <w:rPr>
          <w:rFonts w:cstheme="minorHAnsi"/>
        </w:rPr>
        <w:t>Identifier</w:t>
      </w:r>
      <w:r>
        <w:rPr>
          <w:rFonts w:cstheme="minorHAnsi"/>
        </w:rPr>
        <w:t>（即应用标识）属性和</w:t>
      </w:r>
      <w:r>
        <w:rPr>
          <w:rFonts w:cstheme="minorHAnsi"/>
        </w:rPr>
        <w:t>Description</w:t>
      </w:r>
      <w:r>
        <w:rPr>
          <w:rFonts w:cstheme="minorHAnsi"/>
        </w:rPr>
        <w:t>属性，还有</w:t>
      </w:r>
      <w:r>
        <w:rPr>
          <w:rFonts w:cstheme="minorHAnsi"/>
        </w:rPr>
        <w:t>Application</w:t>
      </w:r>
      <w:r>
        <w:rPr>
          <w:rFonts w:cstheme="minorHAnsi"/>
        </w:rPr>
        <w:t>属性，访问</w:t>
      </w:r>
      <w:r>
        <w:rPr>
          <w:rFonts w:cstheme="minorHAnsi"/>
        </w:rPr>
        <w:t>Application</w:t>
      </w:r>
      <w:r>
        <w:rPr>
          <w:rFonts w:cstheme="minorHAnsi"/>
        </w:rPr>
        <w:t>属性即可获得执行相应应用功能的原型应用对象。</w:t>
      </w:r>
    </w:p>
    <w:p w:rsidR="001F0782" w:rsidRDefault="001F0782" w:rsidP="001F0782">
      <w:pPr>
        <w:spacing w:afterLines="50" w:after="156"/>
        <w:ind w:firstLine="420"/>
        <w:rPr>
          <w:rFonts w:cstheme="minorHAnsi"/>
        </w:rPr>
      </w:pPr>
      <w:r>
        <w:rPr>
          <w:rFonts w:cstheme="minorHAnsi"/>
        </w:rPr>
        <w:t>项目类</w:t>
      </w:r>
      <w:proofErr w:type="spellStart"/>
      <w:r>
        <w:rPr>
          <w:rFonts w:cstheme="minorHAnsi"/>
        </w:rPr>
        <w:t>ModuleImplementation</w:t>
      </w:r>
      <w:proofErr w:type="spellEnd"/>
      <w:r>
        <w:rPr>
          <w:rFonts w:cstheme="minorHAnsi"/>
        </w:rPr>
        <w:t>（属性）接口的一般实现方式为：</w:t>
      </w:r>
    </w:p>
    <w:p w:rsidR="001F0782" w:rsidRDefault="001F0782" w:rsidP="001F0782">
      <w:pPr>
        <w:spacing w:afterLines="50" w:after="156"/>
        <w:rPr>
          <w:rFonts w:cstheme="minorHAnsi"/>
        </w:rPr>
      </w:pPr>
      <w:r>
        <w:object w:dxaOrig="8274" w:dyaOrig="2778">
          <v:shape id="_x0000_i1029" type="#_x0000_t75" style="width:413.8pt;height:138.8pt" o:ole="">
            <v:imagedata r:id="rId18" o:title=""/>
          </v:shape>
          <o:OLEObject Type="Embed" ProgID="Visio.Drawing.11" ShapeID="_x0000_i1029" DrawAspect="Content" ObjectID="_1578231568" r:id="rId19"/>
        </w:object>
      </w:r>
    </w:p>
    <w:p w:rsidR="001F0782" w:rsidRDefault="001F0782" w:rsidP="001F0782">
      <w:pPr>
        <w:pStyle w:val="4"/>
        <w:rPr>
          <w:rFonts w:asciiTheme="minorHAnsi" w:hAnsiTheme="minorHAnsi" w:cstheme="minorHAnsi"/>
        </w:rPr>
      </w:pPr>
      <w:r>
        <w:rPr>
          <w:rFonts w:asciiTheme="minorHAnsi" w:hAnsiTheme="minorHAnsi" w:cstheme="minorHAnsi"/>
        </w:rPr>
        <w:t>项目集合对象</w:t>
      </w:r>
    </w:p>
    <w:p w:rsidR="001F0782" w:rsidRDefault="001F0782" w:rsidP="001F0782">
      <w:pPr>
        <w:spacing w:afterLines="50" w:after="156"/>
        <w:ind w:firstLine="420"/>
        <w:rPr>
          <w:rFonts w:cstheme="minorHAnsi"/>
        </w:rPr>
      </w:pPr>
      <w:proofErr w:type="spellStart"/>
      <w:r>
        <w:rPr>
          <w:rFonts w:cstheme="minorHAnsi"/>
        </w:rPr>
        <w:t>ProjectCollection</w:t>
      </w:r>
      <w:proofErr w:type="spellEnd"/>
      <w:r>
        <w:rPr>
          <w:rFonts w:cstheme="minorHAnsi"/>
        </w:rPr>
        <w:t>对象就是</w:t>
      </w:r>
      <w:r>
        <w:rPr>
          <w:rFonts w:cstheme="minorHAnsi"/>
        </w:rPr>
        <w:t>Project</w:t>
      </w:r>
      <w:r>
        <w:rPr>
          <w:rFonts w:cstheme="minorHAnsi"/>
        </w:rPr>
        <w:t>对象的集合。完成开发的应用模块，如果要加载到某个批量系统集群中运行，只需通过组件对象</w:t>
      </w:r>
      <w:proofErr w:type="gramStart"/>
      <w:r>
        <w:rPr>
          <w:rFonts w:cstheme="minorHAnsi"/>
        </w:rPr>
        <w:t>设计器</w:t>
      </w:r>
      <w:proofErr w:type="gramEnd"/>
      <w:r>
        <w:rPr>
          <w:rFonts w:cstheme="minorHAnsi"/>
        </w:rPr>
        <w:t>把相关项目对象添加到相应</w:t>
      </w:r>
      <w:proofErr w:type="spellStart"/>
      <w:r>
        <w:rPr>
          <w:rFonts w:cstheme="minorHAnsi"/>
        </w:rPr>
        <w:t>ServiceCenter</w:t>
      </w:r>
      <w:proofErr w:type="spellEnd"/>
      <w:r>
        <w:rPr>
          <w:rFonts w:cstheme="minorHAnsi"/>
        </w:rPr>
        <w:t>对象</w:t>
      </w:r>
      <w:proofErr w:type="spellStart"/>
      <w:r>
        <w:rPr>
          <w:rFonts w:cstheme="minorHAnsi" w:hint="eastAsia"/>
        </w:rPr>
        <w:t>Batch</w:t>
      </w:r>
      <w:r>
        <w:rPr>
          <w:rFonts w:cstheme="minorHAnsi"/>
        </w:rPr>
        <w:t>ProjectCollectionConfigName</w:t>
      </w:r>
      <w:proofErr w:type="spellEnd"/>
      <w:r>
        <w:rPr>
          <w:rFonts w:cstheme="minorHAnsi"/>
        </w:rPr>
        <w:t>属性值所指向的</w:t>
      </w:r>
      <w:proofErr w:type="spellStart"/>
      <w:r>
        <w:rPr>
          <w:rFonts w:cstheme="minorHAnsi"/>
        </w:rPr>
        <w:t>Config</w:t>
      </w:r>
      <w:proofErr w:type="spellEnd"/>
      <w:r>
        <w:rPr>
          <w:rFonts w:cstheme="minorHAnsi"/>
        </w:rPr>
        <w:t>对象内含的</w:t>
      </w:r>
      <w:proofErr w:type="spellStart"/>
      <w:r>
        <w:rPr>
          <w:rFonts w:cstheme="minorHAnsi"/>
        </w:rPr>
        <w:t>ProjectCollection</w:t>
      </w:r>
      <w:proofErr w:type="spellEnd"/>
      <w:r>
        <w:rPr>
          <w:rFonts w:cstheme="minorHAnsi"/>
        </w:rPr>
        <w:t>对象中即可。</w:t>
      </w:r>
    </w:p>
    <w:p w:rsidR="001F0782" w:rsidRDefault="001F0782" w:rsidP="001F0782">
      <w:pPr>
        <w:spacing w:afterLines="50" w:after="156"/>
        <w:ind w:firstLine="420"/>
        <w:rPr>
          <w:rFonts w:cstheme="minorHAnsi"/>
        </w:rPr>
      </w:pPr>
      <w:r>
        <w:rPr>
          <w:rFonts w:cstheme="minorHAnsi"/>
        </w:rPr>
        <w:t>项目类是典型的组件类（</w:t>
      </w:r>
      <w:proofErr w:type="gramStart"/>
      <w:r>
        <w:rPr>
          <w:rFonts w:cstheme="minorHAnsi"/>
        </w:rPr>
        <w:t>最终基类</w:t>
      </w:r>
      <w:proofErr w:type="gramEnd"/>
      <w:r>
        <w:rPr>
          <w:rFonts w:cstheme="minorHAnsi"/>
        </w:rPr>
        <w:t>是</w:t>
      </w:r>
      <w:r>
        <w:rPr>
          <w:rFonts w:cstheme="minorHAnsi"/>
        </w:rPr>
        <w:t>Component</w:t>
      </w:r>
      <w:r>
        <w:rPr>
          <w:rFonts w:cstheme="minorHAnsi"/>
        </w:rPr>
        <w:t>），</w:t>
      </w:r>
      <w:proofErr w:type="spellStart"/>
      <w:r>
        <w:rPr>
          <w:rFonts w:cstheme="minorHAnsi"/>
        </w:rPr>
        <w:t>ProjectCollection</w:t>
      </w:r>
      <w:proofErr w:type="spellEnd"/>
      <w:r>
        <w:rPr>
          <w:rFonts w:cstheme="minorHAnsi" w:hint="eastAsia"/>
        </w:rPr>
        <w:t>全局静态</w:t>
      </w:r>
      <w:r>
        <w:rPr>
          <w:rFonts w:cstheme="minorHAnsi"/>
        </w:rPr>
        <w:t>对象包含的所有</w:t>
      </w:r>
      <w:r>
        <w:rPr>
          <w:rFonts w:cstheme="minorHAnsi"/>
        </w:rPr>
        <w:t>Project</w:t>
      </w:r>
      <w:r>
        <w:rPr>
          <w:rFonts w:cstheme="minorHAnsi"/>
        </w:rPr>
        <w:t>对象在批量</w:t>
      </w:r>
      <w:r>
        <w:rPr>
          <w:rFonts w:cstheme="minorHAnsi" w:hint="eastAsia"/>
        </w:rPr>
        <w:t>处理</w:t>
      </w:r>
      <w:r>
        <w:rPr>
          <w:rFonts w:cstheme="minorHAnsi"/>
        </w:rPr>
        <w:t>系统生命周期</w:t>
      </w:r>
      <w:proofErr w:type="gramStart"/>
      <w:r>
        <w:rPr>
          <w:rFonts w:cstheme="minorHAnsi"/>
        </w:rPr>
        <w:t>内又是</w:t>
      </w:r>
      <w:proofErr w:type="gramEnd"/>
      <w:r>
        <w:rPr>
          <w:rFonts w:cstheme="minorHAnsi"/>
        </w:rPr>
        <w:t>一直存在的，因此，我们可以在项目类中定义一些可配置数据成员，作为应用模块内部具体批量请求处理时共用的参数</w:t>
      </w:r>
      <w:r>
        <w:rPr>
          <w:rFonts w:cstheme="minorHAnsi"/>
        </w:rPr>
        <w:t>——</w:t>
      </w:r>
      <w:r>
        <w:rPr>
          <w:rFonts w:cstheme="minorHAnsi"/>
        </w:rPr>
        <w:t>我们在通过组件对象</w:t>
      </w:r>
      <w:proofErr w:type="gramStart"/>
      <w:r>
        <w:rPr>
          <w:rFonts w:cstheme="minorHAnsi"/>
        </w:rPr>
        <w:t>设计器</w:t>
      </w:r>
      <w:proofErr w:type="gramEnd"/>
      <w:r>
        <w:rPr>
          <w:rFonts w:cstheme="minorHAnsi"/>
        </w:rPr>
        <w:t>把</w:t>
      </w:r>
      <w:r>
        <w:rPr>
          <w:rFonts w:cstheme="minorHAnsi"/>
        </w:rPr>
        <w:t>Project</w:t>
      </w:r>
      <w:r>
        <w:rPr>
          <w:rFonts w:cstheme="minorHAnsi"/>
        </w:rPr>
        <w:t>对象添加到</w:t>
      </w:r>
      <w:proofErr w:type="spellStart"/>
      <w:r>
        <w:rPr>
          <w:rFonts w:cstheme="minorHAnsi"/>
        </w:rPr>
        <w:t>ProjectCollection</w:t>
      </w:r>
      <w:proofErr w:type="spellEnd"/>
      <w:r>
        <w:rPr>
          <w:rFonts w:cstheme="minorHAnsi"/>
        </w:rPr>
        <w:t>对象时即可决定运行时批量</w:t>
      </w:r>
      <w:r>
        <w:rPr>
          <w:rFonts w:cstheme="minorHAnsi" w:hint="eastAsia"/>
        </w:rPr>
        <w:t>处理</w:t>
      </w:r>
      <w:r>
        <w:rPr>
          <w:rFonts w:cstheme="minorHAnsi"/>
        </w:rPr>
        <w:t>系统中的由</w:t>
      </w:r>
      <w:r>
        <w:rPr>
          <w:rFonts w:cstheme="minorHAnsi"/>
        </w:rPr>
        <w:t>Project</w:t>
      </w:r>
      <w:r>
        <w:rPr>
          <w:rFonts w:cstheme="minorHAnsi"/>
        </w:rPr>
        <w:t>对象描述的参数（除了这些可配置数据成员外，项目类中还可以定义一些由相应应用模块自行管理的状态数据和环境资源对象成员，项目类可以提供相应的用以获取这些成员数据或对象的属性）。</w:t>
      </w:r>
    </w:p>
    <w:p w:rsidR="001F0782" w:rsidRDefault="001F0782" w:rsidP="001F0782">
      <w:pPr>
        <w:spacing w:afterLines="50" w:after="156"/>
        <w:ind w:firstLine="420"/>
        <w:rPr>
          <w:rFonts w:cstheme="minorHAnsi"/>
        </w:rPr>
      </w:pPr>
      <w:r>
        <w:rPr>
          <w:rFonts w:cstheme="minorHAnsi"/>
        </w:rPr>
        <w:t>为便于访问</w:t>
      </w:r>
      <w:proofErr w:type="spellStart"/>
      <w:r>
        <w:rPr>
          <w:rFonts w:cstheme="minorHAnsi"/>
        </w:rPr>
        <w:t>ProjectCollection</w:t>
      </w:r>
      <w:proofErr w:type="spellEnd"/>
      <w:r>
        <w:rPr>
          <w:rFonts w:cstheme="minorHAnsi" w:hint="eastAsia"/>
        </w:rPr>
        <w:t>全局静态</w:t>
      </w:r>
      <w:r>
        <w:rPr>
          <w:rFonts w:cstheme="minorHAnsi"/>
        </w:rPr>
        <w:t>对象包含的</w:t>
      </w:r>
      <w:r>
        <w:rPr>
          <w:rFonts w:cstheme="minorHAnsi"/>
        </w:rPr>
        <w:t>Project</w:t>
      </w:r>
      <w:r>
        <w:rPr>
          <w:rFonts w:cstheme="minorHAnsi"/>
        </w:rPr>
        <w:t>对象，批量</w:t>
      </w:r>
      <w:r>
        <w:rPr>
          <w:rFonts w:cstheme="minorHAnsi" w:hint="eastAsia"/>
        </w:rPr>
        <w:t>处理</w:t>
      </w:r>
      <w:r>
        <w:rPr>
          <w:rFonts w:cstheme="minorHAnsi"/>
        </w:rPr>
        <w:t>系统启动时会创建一个以这些</w:t>
      </w:r>
      <w:r>
        <w:rPr>
          <w:rFonts w:cstheme="minorHAnsi"/>
        </w:rPr>
        <w:t>Project</w:t>
      </w:r>
      <w:r>
        <w:rPr>
          <w:rFonts w:cstheme="minorHAnsi"/>
        </w:rPr>
        <w:t>对象的</w:t>
      </w:r>
      <w:r>
        <w:rPr>
          <w:rFonts w:cstheme="minorHAnsi"/>
        </w:rPr>
        <w:t>Name</w:t>
      </w:r>
      <w:r>
        <w:rPr>
          <w:rFonts w:cstheme="minorHAnsi"/>
        </w:rPr>
        <w:t>属性</w:t>
      </w:r>
      <w:proofErr w:type="gramStart"/>
      <w:r>
        <w:rPr>
          <w:rFonts w:cstheme="minorHAnsi"/>
        </w:rPr>
        <w:t>值为键值</w:t>
      </w:r>
      <w:proofErr w:type="gramEnd"/>
      <w:r>
        <w:rPr>
          <w:rFonts w:cstheme="minorHAnsi"/>
        </w:rPr>
        <w:t>的</w:t>
      </w:r>
      <w:r>
        <w:rPr>
          <w:rFonts w:cstheme="minorHAnsi" w:hint="eastAsia"/>
        </w:rPr>
        <w:t>全局静态的</w:t>
      </w:r>
      <w:r>
        <w:rPr>
          <w:rFonts w:cstheme="minorHAnsi"/>
        </w:rPr>
        <w:t>Project</w:t>
      </w:r>
      <w:r>
        <w:rPr>
          <w:rFonts w:cstheme="minorHAnsi"/>
        </w:rPr>
        <w:t>对象哈希表，</w:t>
      </w:r>
      <w:r>
        <w:rPr>
          <w:rFonts w:cstheme="minorHAnsi"/>
        </w:rPr>
        <w:t>Framework</w:t>
      </w:r>
      <w:r>
        <w:rPr>
          <w:rFonts w:cstheme="minorHAnsi"/>
        </w:rPr>
        <w:t>类提供了</w:t>
      </w:r>
      <w:proofErr w:type="spellStart"/>
      <w:r>
        <w:rPr>
          <w:rFonts w:cstheme="minorHAnsi"/>
        </w:rPr>
        <w:t>GetProject</w:t>
      </w:r>
      <w:proofErr w:type="spellEnd"/>
      <w:r>
        <w:rPr>
          <w:rFonts w:cstheme="minorHAnsi"/>
        </w:rPr>
        <w:t>静态方法，可以根据这些</w:t>
      </w:r>
      <w:r>
        <w:rPr>
          <w:rFonts w:cstheme="minorHAnsi"/>
        </w:rPr>
        <w:t>Project</w:t>
      </w:r>
      <w:r>
        <w:rPr>
          <w:rFonts w:cstheme="minorHAnsi"/>
        </w:rPr>
        <w:t>对象的</w:t>
      </w:r>
      <w:r>
        <w:rPr>
          <w:rFonts w:cstheme="minorHAnsi"/>
        </w:rPr>
        <w:t>Name</w:t>
      </w:r>
      <w:r>
        <w:rPr>
          <w:rFonts w:cstheme="minorHAnsi"/>
        </w:rPr>
        <w:t>属性值</w:t>
      </w:r>
      <w:proofErr w:type="gramStart"/>
      <w:r>
        <w:rPr>
          <w:rFonts w:cstheme="minorHAnsi"/>
        </w:rPr>
        <w:t>在该哈希</w:t>
      </w:r>
      <w:proofErr w:type="gramEnd"/>
      <w:r>
        <w:rPr>
          <w:rFonts w:cstheme="minorHAnsi"/>
        </w:rPr>
        <w:t>表中查找到</w:t>
      </w:r>
      <w:r>
        <w:rPr>
          <w:rFonts w:cstheme="minorHAnsi"/>
        </w:rPr>
        <w:t>Project</w:t>
      </w:r>
      <w:r>
        <w:rPr>
          <w:rFonts w:cstheme="minorHAnsi"/>
        </w:rPr>
        <w:t>对象。</w:t>
      </w:r>
    </w:p>
    <w:p w:rsidR="001F0782" w:rsidRDefault="001F0782" w:rsidP="001F0782">
      <w:pPr>
        <w:pStyle w:val="4"/>
        <w:rPr>
          <w:rFonts w:asciiTheme="minorHAnsi" w:hAnsiTheme="minorHAnsi" w:cstheme="minorHAnsi"/>
        </w:rPr>
      </w:pPr>
      <w:r>
        <w:rPr>
          <w:rFonts w:asciiTheme="minorHAnsi" w:hAnsiTheme="minorHAnsi" w:cstheme="minorHAnsi"/>
        </w:rPr>
        <w:t>应用注册器对象</w:t>
      </w:r>
    </w:p>
    <w:p w:rsidR="001F0782" w:rsidRDefault="001F0782" w:rsidP="001F0782">
      <w:pPr>
        <w:spacing w:afterLines="50" w:after="156"/>
        <w:ind w:firstLine="420"/>
        <w:rPr>
          <w:rFonts w:cstheme="minorHAnsi"/>
        </w:rPr>
      </w:pPr>
      <w:r>
        <w:rPr>
          <w:rFonts w:cstheme="minorHAnsi" w:hint="eastAsia"/>
        </w:rPr>
        <w:t>Framework</w:t>
      </w:r>
      <w:r>
        <w:rPr>
          <w:rFonts w:cstheme="minorHAnsi" w:hint="eastAsia"/>
        </w:rPr>
        <w:t>类</w:t>
      </w:r>
      <w:r>
        <w:rPr>
          <w:rFonts w:cstheme="minorHAnsi"/>
        </w:rPr>
        <w:t>管理了一个以应用</w:t>
      </w:r>
      <w:proofErr w:type="gramStart"/>
      <w:r>
        <w:rPr>
          <w:rFonts w:cstheme="minorHAnsi"/>
        </w:rPr>
        <w:t>标识为键值</w:t>
      </w:r>
      <w:proofErr w:type="gramEnd"/>
      <w:r>
        <w:rPr>
          <w:rFonts w:cstheme="minorHAnsi"/>
        </w:rPr>
        <w:t>的</w:t>
      </w:r>
      <w:r>
        <w:rPr>
          <w:rFonts w:cstheme="minorHAnsi" w:hint="eastAsia"/>
        </w:rPr>
        <w:t>存放</w:t>
      </w:r>
      <w:r>
        <w:rPr>
          <w:rFonts w:cstheme="minorHAnsi"/>
        </w:rPr>
        <w:t>应用注册器（</w:t>
      </w:r>
      <w:proofErr w:type="spellStart"/>
      <w:r>
        <w:rPr>
          <w:rFonts w:cstheme="minorHAnsi"/>
        </w:rPr>
        <w:t>ApplicationRegister</w:t>
      </w:r>
      <w:proofErr w:type="spellEnd"/>
      <w:r>
        <w:rPr>
          <w:rFonts w:cstheme="minorHAnsi"/>
        </w:rPr>
        <w:t>）对象</w:t>
      </w:r>
      <w:r>
        <w:rPr>
          <w:rFonts w:cstheme="minorHAnsi" w:hint="eastAsia"/>
        </w:rPr>
        <w:t>的全局静态</w:t>
      </w:r>
      <w:r>
        <w:rPr>
          <w:rFonts w:cstheme="minorHAnsi"/>
        </w:rPr>
        <w:t>哈希表，一个</w:t>
      </w:r>
      <w:proofErr w:type="spellStart"/>
      <w:r>
        <w:rPr>
          <w:rFonts w:cstheme="minorHAnsi"/>
        </w:rPr>
        <w:t>ApplicationRegister</w:t>
      </w:r>
      <w:proofErr w:type="spellEnd"/>
      <w:r>
        <w:rPr>
          <w:rFonts w:cstheme="minorHAnsi"/>
        </w:rPr>
        <w:t>对象对应一个应用功能。</w:t>
      </w:r>
      <w:proofErr w:type="spellStart"/>
      <w:r>
        <w:rPr>
          <w:rFonts w:cstheme="minorHAnsi"/>
        </w:rPr>
        <w:t>ApplicationRegister</w:t>
      </w:r>
      <w:proofErr w:type="spellEnd"/>
      <w:r>
        <w:rPr>
          <w:rFonts w:cstheme="minorHAnsi"/>
        </w:rPr>
        <w:t>对象内部管理了相应应用功能的实时流量统计值等数据，并关联了一个用以执行相应应用功能的原型应用对象。批量</w:t>
      </w:r>
      <w:r>
        <w:rPr>
          <w:rFonts w:cstheme="minorHAnsi" w:hint="eastAsia"/>
        </w:rPr>
        <w:t>处理</w:t>
      </w:r>
      <w:r>
        <w:rPr>
          <w:rFonts w:cstheme="minorHAnsi"/>
        </w:rPr>
        <w:t>系统启动时会依据</w:t>
      </w:r>
      <w:proofErr w:type="spellStart"/>
      <w:r>
        <w:rPr>
          <w:rFonts w:cstheme="minorHAnsi"/>
        </w:rPr>
        <w:t>ProjectCollection</w:t>
      </w:r>
      <w:proofErr w:type="spellEnd"/>
      <w:r>
        <w:rPr>
          <w:rFonts w:cstheme="minorHAnsi" w:hint="eastAsia"/>
        </w:rPr>
        <w:t>全局静态</w:t>
      </w:r>
      <w:r>
        <w:rPr>
          <w:rFonts w:cstheme="minorHAnsi"/>
        </w:rPr>
        <w:t>对象包含的所有</w:t>
      </w:r>
      <w:r>
        <w:rPr>
          <w:rFonts w:cstheme="minorHAnsi"/>
        </w:rPr>
        <w:t>Project</w:t>
      </w:r>
      <w:r>
        <w:rPr>
          <w:rFonts w:cstheme="minorHAnsi"/>
        </w:rPr>
        <w:t>对象获得的</w:t>
      </w:r>
      <w:proofErr w:type="spellStart"/>
      <w:r>
        <w:rPr>
          <w:rFonts w:cstheme="minorHAnsi"/>
        </w:rPr>
        <w:t>ApplicationImplementation</w:t>
      </w:r>
      <w:proofErr w:type="spellEnd"/>
      <w:r>
        <w:rPr>
          <w:rFonts w:cstheme="minorHAnsi"/>
        </w:rPr>
        <w:t>对象，完成</w:t>
      </w:r>
      <w:proofErr w:type="spellStart"/>
      <w:r>
        <w:rPr>
          <w:rFonts w:cstheme="minorHAnsi"/>
        </w:rPr>
        <w:t>ApplicationRegister</w:t>
      </w:r>
      <w:proofErr w:type="spellEnd"/>
      <w:r>
        <w:rPr>
          <w:rFonts w:cstheme="minorHAnsi"/>
        </w:rPr>
        <w:t>对象</w:t>
      </w:r>
      <w:r>
        <w:rPr>
          <w:rFonts w:cstheme="minorHAnsi" w:hint="eastAsia"/>
        </w:rPr>
        <w:t>全局静态</w:t>
      </w:r>
      <w:r>
        <w:rPr>
          <w:rFonts w:cstheme="minorHAnsi"/>
        </w:rPr>
        <w:t>哈希表的初始化。</w:t>
      </w:r>
      <w:r>
        <w:rPr>
          <w:rFonts w:cstheme="minorHAnsi"/>
        </w:rPr>
        <w:t>Framework</w:t>
      </w:r>
      <w:r>
        <w:rPr>
          <w:rFonts w:cstheme="minorHAnsi"/>
        </w:rPr>
        <w:t>类提供了</w:t>
      </w:r>
      <w:proofErr w:type="spellStart"/>
      <w:r>
        <w:rPr>
          <w:rFonts w:cstheme="minorHAnsi"/>
        </w:rPr>
        <w:t>GetApplicationRegister</w:t>
      </w:r>
      <w:proofErr w:type="spellEnd"/>
      <w:r>
        <w:rPr>
          <w:rFonts w:cstheme="minorHAnsi"/>
        </w:rPr>
        <w:t>静态内部方法，可以根据应用标识</w:t>
      </w:r>
      <w:proofErr w:type="gramStart"/>
      <w:r>
        <w:rPr>
          <w:rFonts w:cstheme="minorHAnsi"/>
        </w:rPr>
        <w:t>在该哈希</w:t>
      </w:r>
      <w:proofErr w:type="gramEnd"/>
      <w:r>
        <w:rPr>
          <w:rFonts w:cstheme="minorHAnsi"/>
        </w:rPr>
        <w:t>表中查找到</w:t>
      </w:r>
      <w:proofErr w:type="spellStart"/>
      <w:r>
        <w:rPr>
          <w:rFonts w:cstheme="minorHAnsi"/>
        </w:rPr>
        <w:t>ApplicationRegister</w:t>
      </w:r>
      <w:proofErr w:type="spellEnd"/>
      <w:r>
        <w:rPr>
          <w:rFonts w:cstheme="minorHAnsi"/>
        </w:rPr>
        <w:t>对象。</w:t>
      </w:r>
    </w:p>
    <w:p w:rsidR="001F0782" w:rsidRDefault="001F0782" w:rsidP="001F0782">
      <w:pPr>
        <w:pStyle w:val="4"/>
        <w:rPr>
          <w:rFonts w:asciiTheme="minorHAnsi" w:hAnsiTheme="minorHAnsi" w:cstheme="minorHAnsi"/>
        </w:rPr>
      </w:pPr>
      <w:r>
        <w:rPr>
          <w:rFonts w:asciiTheme="minorHAnsi" w:hAnsiTheme="minorHAnsi" w:cstheme="minorHAnsi"/>
        </w:rPr>
        <w:t>项目关联配置组件对象</w:t>
      </w:r>
    </w:p>
    <w:p w:rsidR="001F0782" w:rsidRDefault="001F0782" w:rsidP="001F0782">
      <w:pPr>
        <w:spacing w:afterLines="50" w:after="156"/>
        <w:ind w:firstLine="420"/>
        <w:rPr>
          <w:rFonts w:cstheme="minorHAnsi"/>
        </w:rPr>
      </w:pPr>
      <w:r>
        <w:rPr>
          <w:rFonts w:cstheme="minorHAnsi"/>
        </w:rPr>
        <w:t>在具体应用模块开发工作中，往往需要把项目的参数分成两个层面，一是批量</w:t>
      </w:r>
      <w:r>
        <w:rPr>
          <w:rFonts w:cstheme="minorHAnsi" w:hint="eastAsia"/>
        </w:rPr>
        <w:t>处理</w:t>
      </w:r>
      <w:r>
        <w:rPr>
          <w:rFonts w:cstheme="minorHAnsi"/>
        </w:rPr>
        <w:t>系统完成初始化后即不再变化的参数，二是批量</w:t>
      </w:r>
      <w:r>
        <w:rPr>
          <w:rFonts w:cstheme="minorHAnsi" w:hint="eastAsia"/>
        </w:rPr>
        <w:t>处理</w:t>
      </w:r>
      <w:r>
        <w:rPr>
          <w:rFonts w:cstheme="minorHAnsi"/>
        </w:rPr>
        <w:t>系统生命周期内会被运行管理操作变更的参数。我们通常用项目类的可配置数据成员满足第一个层面的需要，而为满足第二个层面的需要，我们要求每个</w:t>
      </w:r>
      <w:r>
        <w:rPr>
          <w:rFonts w:cstheme="minorHAnsi"/>
        </w:rPr>
        <w:t>Project</w:t>
      </w:r>
      <w:r>
        <w:rPr>
          <w:rFonts w:cstheme="minorHAnsi"/>
        </w:rPr>
        <w:t>对象都关联一个含有所需可配置数据成员的组件对象</w:t>
      </w:r>
      <w:r>
        <w:rPr>
          <w:rFonts w:cstheme="minorHAnsi"/>
        </w:rPr>
        <w:t>——</w:t>
      </w:r>
      <w:r>
        <w:rPr>
          <w:rFonts w:cstheme="minorHAnsi"/>
        </w:rPr>
        <w:t>我们称之为项目关联配置组件对象，批量</w:t>
      </w:r>
      <w:r>
        <w:rPr>
          <w:rFonts w:cstheme="minorHAnsi" w:hint="eastAsia"/>
        </w:rPr>
        <w:t>处理</w:t>
      </w:r>
      <w:r>
        <w:rPr>
          <w:rFonts w:cstheme="minorHAnsi"/>
        </w:rPr>
        <w:t>系统运行时，可以调用这个对象的初始化和更新方法，更新其中的参数值，而不会对</w:t>
      </w:r>
      <w:r>
        <w:rPr>
          <w:rFonts w:cstheme="minorHAnsi"/>
        </w:rPr>
        <w:t>Project</w:t>
      </w:r>
      <w:r>
        <w:rPr>
          <w:rFonts w:cstheme="minorHAnsi"/>
        </w:rPr>
        <w:t>对象造成任何影响。</w:t>
      </w:r>
    </w:p>
    <w:p w:rsidR="001F0782" w:rsidRDefault="001F0782" w:rsidP="001F0782">
      <w:pPr>
        <w:spacing w:afterLines="50" w:after="156"/>
        <w:ind w:firstLine="420"/>
        <w:rPr>
          <w:rFonts w:cstheme="minorHAnsi"/>
        </w:rPr>
      </w:pPr>
      <w:r>
        <w:rPr>
          <w:rFonts w:cstheme="minorHAnsi"/>
        </w:rPr>
        <w:t>访问</w:t>
      </w:r>
      <w:r>
        <w:rPr>
          <w:rFonts w:cstheme="minorHAnsi"/>
        </w:rPr>
        <w:t>Project</w:t>
      </w:r>
      <w:r>
        <w:rPr>
          <w:rFonts w:cstheme="minorHAnsi"/>
        </w:rPr>
        <w:t>对象的</w:t>
      </w:r>
      <w:proofErr w:type="spellStart"/>
      <w:r>
        <w:rPr>
          <w:rFonts w:cstheme="minorHAnsi"/>
        </w:rPr>
        <w:t>ConfigedComponent</w:t>
      </w:r>
      <w:proofErr w:type="spellEnd"/>
      <w:r>
        <w:rPr>
          <w:rFonts w:cstheme="minorHAnsi"/>
        </w:rPr>
        <w:t>属性可以获得相应的项目关联配置组件对象，</w:t>
      </w:r>
      <w:proofErr w:type="spellStart"/>
      <w:r>
        <w:rPr>
          <w:rFonts w:cstheme="minorHAnsi"/>
        </w:rPr>
        <w:t>ConfigedComponent</w:t>
      </w:r>
      <w:proofErr w:type="spellEnd"/>
      <w:r>
        <w:rPr>
          <w:rFonts w:cstheme="minorHAnsi"/>
        </w:rPr>
        <w:t>属性是要求项目</w:t>
      </w:r>
      <w:proofErr w:type="gramStart"/>
      <w:r>
        <w:rPr>
          <w:rFonts w:cstheme="minorHAnsi"/>
        </w:rPr>
        <w:t>类实现</w:t>
      </w:r>
      <w:proofErr w:type="gramEnd"/>
      <w:r>
        <w:rPr>
          <w:rFonts w:cstheme="minorHAnsi"/>
        </w:rPr>
        <w:t>的一个接口，因此，项目关联配置组件对象是什么类型，完全由项目类的实现决定</w:t>
      </w:r>
      <w:r>
        <w:rPr>
          <w:rFonts w:cstheme="minorHAnsi"/>
        </w:rPr>
        <w:t>——</w:t>
      </w:r>
      <w:r>
        <w:rPr>
          <w:rFonts w:cstheme="minorHAnsi"/>
        </w:rPr>
        <w:t>在应用模块开发工作中，对应每个项目类，几乎都会定义一个项目关联配置组件对象类。批量</w:t>
      </w:r>
      <w:r>
        <w:rPr>
          <w:rFonts w:cstheme="minorHAnsi" w:hint="eastAsia"/>
        </w:rPr>
        <w:t>处理</w:t>
      </w:r>
      <w:r>
        <w:rPr>
          <w:rFonts w:cstheme="minorHAnsi"/>
        </w:rPr>
        <w:t>系统启动时也会创建一个以</w:t>
      </w:r>
      <w:r>
        <w:rPr>
          <w:rFonts w:cstheme="minorHAnsi"/>
        </w:rPr>
        <w:t>Project</w:t>
      </w:r>
      <w:r>
        <w:rPr>
          <w:rFonts w:cstheme="minorHAnsi"/>
        </w:rPr>
        <w:t>对象的</w:t>
      </w:r>
      <w:r>
        <w:rPr>
          <w:rFonts w:cstheme="minorHAnsi"/>
        </w:rPr>
        <w:t>Name</w:t>
      </w:r>
      <w:r>
        <w:rPr>
          <w:rFonts w:cstheme="minorHAnsi"/>
        </w:rPr>
        <w:t>属性</w:t>
      </w:r>
      <w:proofErr w:type="gramStart"/>
      <w:r>
        <w:rPr>
          <w:rFonts w:cstheme="minorHAnsi"/>
        </w:rPr>
        <w:t>值为键值</w:t>
      </w:r>
      <w:proofErr w:type="gramEnd"/>
      <w:r>
        <w:rPr>
          <w:rFonts w:cstheme="minorHAnsi"/>
        </w:rPr>
        <w:t>的</w:t>
      </w:r>
      <w:r>
        <w:rPr>
          <w:rFonts w:cstheme="minorHAnsi" w:hint="eastAsia"/>
        </w:rPr>
        <w:t>存放</w:t>
      </w:r>
      <w:r>
        <w:rPr>
          <w:rFonts w:cstheme="minorHAnsi"/>
        </w:rPr>
        <w:t>项目关联配置组件对象</w:t>
      </w:r>
      <w:r>
        <w:rPr>
          <w:rFonts w:cstheme="minorHAnsi" w:hint="eastAsia"/>
        </w:rPr>
        <w:t>的全局静态</w:t>
      </w:r>
      <w:r>
        <w:rPr>
          <w:rFonts w:cstheme="minorHAnsi"/>
        </w:rPr>
        <w:t>哈希表，</w:t>
      </w:r>
      <w:r>
        <w:rPr>
          <w:rFonts w:cstheme="minorHAnsi"/>
        </w:rPr>
        <w:t>Framework</w:t>
      </w:r>
      <w:r>
        <w:rPr>
          <w:rFonts w:cstheme="minorHAnsi"/>
        </w:rPr>
        <w:t>类提供了</w:t>
      </w:r>
      <w:proofErr w:type="spellStart"/>
      <w:r>
        <w:rPr>
          <w:rFonts w:cstheme="minorHAnsi"/>
        </w:rPr>
        <w:t>GetConfigedComponent</w:t>
      </w:r>
      <w:proofErr w:type="spellEnd"/>
      <w:r>
        <w:rPr>
          <w:rFonts w:cstheme="minorHAnsi"/>
        </w:rPr>
        <w:t>静态方法，可以根据</w:t>
      </w:r>
      <w:r>
        <w:rPr>
          <w:rFonts w:cstheme="minorHAnsi"/>
        </w:rPr>
        <w:t>Project</w:t>
      </w:r>
      <w:r>
        <w:rPr>
          <w:rFonts w:cstheme="minorHAnsi"/>
        </w:rPr>
        <w:t>对象的</w:t>
      </w:r>
      <w:r>
        <w:rPr>
          <w:rFonts w:cstheme="minorHAnsi"/>
        </w:rPr>
        <w:t>Name</w:t>
      </w:r>
      <w:r>
        <w:rPr>
          <w:rFonts w:cstheme="minorHAnsi"/>
        </w:rPr>
        <w:t>属性</w:t>
      </w:r>
      <w:proofErr w:type="gramStart"/>
      <w:r>
        <w:rPr>
          <w:rFonts w:cstheme="minorHAnsi"/>
        </w:rPr>
        <w:t>值在此</w:t>
      </w:r>
      <w:proofErr w:type="gramEnd"/>
      <w:r>
        <w:rPr>
          <w:rFonts w:cstheme="minorHAnsi"/>
        </w:rPr>
        <w:t>哈希表中查找到相应的项目关联配置组件对象。</w:t>
      </w:r>
    </w:p>
    <w:p w:rsidR="001F0782" w:rsidRDefault="001F0782" w:rsidP="001F0782">
      <w:pPr>
        <w:pStyle w:val="4"/>
        <w:rPr>
          <w:rFonts w:asciiTheme="minorHAnsi" w:hAnsiTheme="minorHAnsi" w:cstheme="minorHAnsi"/>
        </w:rPr>
      </w:pPr>
      <w:r>
        <w:rPr>
          <w:rFonts w:asciiTheme="minorHAnsi" w:hAnsiTheme="minorHAnsi" w:cstheme="minorHAnsi"/>
        </w:rPr>
        <w:t>运行时设置对象</w:t>
      </w:r>
    </w:p>
    <w:p w:rsidR="001F0782" w:rsidRDefault="001F0782" w:rsidP="001F0782">
      <w:pPr>
        <w:spacing w:afterLines="50" w:after="156"/>
        <w:ind w:firstLine="420"/>
        <w:rPr>
          <w:rFonts w:cstheme="minorHAnsi"/>
        </w:rPr>
      </w:pPr>
      <w:r>
        <w:rPr>
          <w:rFonts w:cstheme="minorHAnsi"/>
        </w:rPr>
        <w:t>项目关联配置组件对象可通过</w:t>
      </w:r>
      <w:proofErr w:type="spellStart"/>
      <w:r>
        <w:rPr>
          <w:rFonts w:cstheme="minorHAnsi"/>
        </w:rPr>
        <w:t>RuntimeSetting</w:t>
      </w:r>
      <w:proofErr w:type="spellEnd"/>
      <w:r>
        <w:rPr>
          <w:rFonts w:cstheme="minorHAnsi" w:hint="eastAsia"/>
        </w:rPr>
        <w:t>全局静态</w:t>
      </w:r>
      <w:r>
        <w:rPr>
          <w:rFonts w:cstheme="minorHAnsi"/>
        </w:rPr>
        <w:t>对象进行初始化。</w:t>
      </w:r>
      <w:proofErr w:type="spellStart"/>
      <w:r>
        <w:rPr>
          <w:rFonts w:cstheme="minorHAnsi"/>
        </w:rPr>
        <w:t>RuntimeSetting</w:t>
      </w:r>
      <w:proofErr w:type="spellEnd"/>
      <w:r>
        <w:rPr>
          <w:rFonts w:cstheme="minorHAnsi"/>
        </w:rPr>
        <w:t>对象内部聚合了一个项目运行时设置（</w:t>
      </w:r>
      <w:proofErr w:type="spellStart"/>
      <w:r>
        <w:rPr>
          <w:rFonts w:cstheme="minorHAnsi"/>
        </w:rPr>
        <w:t>ProjectRuntimeSetting</w:t>
      </w:r>
      <w:proofErr w:type="spellEnd"/>
      <w:r>
        <w:rPr>
          <w:rFonts w:cstheme="minorHAnsi"/>
        </w:rPr>
        <w:t>）对象集合对象，其中包含的每个</w:t>
      </w:r>
      <w:proofErr w:type="spellStart"/>
      <w:r>
        <w:rPr>
          <w:rFonts w:cstheme="minorHAnsi"/>
        </w:rPr>
        <w:t>ProjectRuntimeSetting</w:t>
      </w:r>
      <w:proofErr w:type="spellEnd"/>
      <w:r>
        <w:rPr>
          <w:rFonts w:cstheme="minorHAnsi"/>
        </w:rPr>
        <w:t>对象内部又聚合了一个项目关联配置组件对象。批量系统启动时刻，会获取</w:t>
      </w:r>
      <w:proofErr w:type="spellStart"/>
      <w:r>
        <w:rPr>
          <w:rFonts w:cstheme="minorHAnsi"/>
        </w:rPr>
        <w:t>RuntimeSetting</w:t>
      </w:r>
      <w:proofErr w:type="spellEnd"/>
      <w:r>
        <w:rPr>
          <w:rFonts w:cstheme="minorHAnsi" w:hint="eastAsia"/>
        </w:rPr>
        <w:t>全局静态</w:t>
      </w:r>
      <w:r>
        <w:rPr>
          <w:rFonts w:cstheme="minorHAnsi"/>
        </w:rPr>
        <w:t>对象聚合的全部项目关联配置组件对象，用其作为原型，初始化</w:t>
      </w:r>
      <w:r>
        <w:rPr>
          <w:rFonts w:cstheme="minorHAnsi"/>
        </w:rPr>
        <w:t>Project</w:t>
      </w:r>
      <w:r>
        <w:rPr>
          <w:rFonts w:cstheme="minorHAnsi"/>
        </w:rPr>
        <w:t>对象</w:t>
      </w:r>
      <w:r>
        <w:rPr>
          <w:rFonts w:cstheme="minorHAnsi" w:hint="eastAsia"/>
        </w:rPr>
        <w:t>全局静态</w:t>
      </w:r>
      <w:r>
        <w:rPr>
          <w:rFonts w:cstheme="minorHAnsi"/>
        </w:rPr>
        <w:t>哈希表里的</w:t>
      </w:r>
      <w:r>
        <w:rPr>
          <w:rFonts w:cstheme="minorHAnsi"/>
        </w:rPr>
        <w:t>Project</w:t>
      </w:r>
      <w:r>
        <w:rPr>
          <w:rFonts w:cstheme="minorHAnsi"/>
        </w:rPr>
        <w:t>对象所关联的项目关联配置组件对象</w:t>
      </w:r>
      <w:r>
        <w:rPr>
          <w:rFonts w:cstheme="minorHAnsi"/>
        </w:rPr>
        <w:t>——</w:t>
      </w:r>
      <w:r>
        <w:rPr>
          <w:rFonts w:cstheme="minorHAnsi"/>
        </w:rPr>
        <w:t>我们在通过组件对象</w:t>
      </w:r>
      <w:proofErr w:type="gramStart"/>
      <w:r>
        <w:rPr>
          <w:rFonts w:cstheme="minorHAnsi"/>
        </w:rPr>
        <w:t>设计器</w:t>
      </w:r>
      <w:proofErr w:type="gramEnd"/>
      <w:r>
        <w:rPr>
          <w:rFonts w:cstheme="minorHAnsi"/>
        </w:rPr>
        <w:t>设计</w:t>
      </w:r>
      <w:proofErr w:type="spellStart"/>
      <w:r>
        <w:rPr>
          <w:rFonts w:cstheme="minorHAnsi"/>
        </w:rPr>
        <w:t>Config</w:t>
      </w:r>
      <w:proofErr w:type="spellEnd"/>
      <w:r>
        <w:rPr>
          <w:rFonts w:cstheme="minorHAnsi"/>
        </w:rPr>
        <w:t>对象中的</w:t>
      </w:r>
      <w:proofErr w:type="spellStart"/>
      <w:r>
        <w:rPr>
          <w:rFonts w:cstheme="minorHAnsi"/>
        </w:rPr>
        <w:t>RuntimeSetting</w:t>
      </w:r>
      <w:proofErr w:type="spellEnd"/>
      <w:r>
        <w:rPr>
          <w:rFonts w:cstheme="minorHAnsi"/>
        </w:rPr>
        <w:t>对象时即可决定运行时批量系统中的由项目关联配置组件对象描述的参数。</w:t>
      </w:r>
    </w:p>
    <w:p w:rsidR="001F0782" w:rsidRDefault="001F0782" w:rsidP="001F0782">
      <w:pPr>
        <w:spacing w:afterLines="50" w:after="156"/>
        <w:ind w:firstLine="420"/>
        <w:rPr>
          <w:rFonts w:cstheme="minorHAnsi"/>
        </w:rPr>
      </w:pPr>
      <w:r>
        <w:rPr>
          <w:rFonts w:cstheme="minorHAnsi"/>
        </w:rPr>
        <w:t>应用类也是典型的组件类（</w:t>
      </w:r>
      <w:proofErr w:type="gramStart"/>
      <w:r>
        <w:rPr>
          <w:rFonts w:cstheme="minorHAnsi"/>
        </w:rPr>
        <w:t>最终基类</w:t>
      </w:r>
      <w:proofErr w:type="gramEnd"/>
      <w:r>
        <w:rPr>
          <w:rFonts w:cstheme="minorHAnsi"/>
        </w:rPr>
        <w:t>是</w:t>
      </w:r>
      <w:r>
        <w:rPr>
          <w:rFonts w:cstheme="minorHAnsi"/>
        </w:rPr>
        <w:t>Component</w:t>
      </w:r>
      <w:r>
        <w:rPr>
          <w:rFonts w:cstheme="minorHAnsi"/>
        </w:rPr>
        <w:t>），因此，我们可以在应用类中定义一些可配置数据成员，作为应用内部处理时的参数。</w:t>
      </w:r>
      <w:proofErr w:type="spellStart"/>
      <w:r>
        <w:rPr>
          <w:rFonts w:cstheme="minorHAnsi"/>
        </w:rPr>
        <w:t>RuntimeSetting</w:t>
      </w:r>
      <w:proofErr w:type="spellEnd"/>
      <w:r>
        <w:rPr>
          <w:rFonts w:cstheme="minorHAnsi"/>
        </w:rPr>
        <w:t>对象内部聚合了一个应用运行时设置（</w:t>
      </w:r>
      <w:proofErr w:type="spellStart"/>
      <w:r>
        <w:rPr>
          <w:rFonts w:cstheme="minorHAnsi"/>
        </w:rPr>
        <w:t>ApplicationRuntimeSetting</w:t>
      </w:r>
      <w:proofErr w:type="spellEnd"/>
      <w:r>
        <w:rPr>
          <w:rFonts w:cstheme="minorHAnsi"/>
        </w:rPr>
        <w:t>）对象集合对象，其中包含的每个</w:t>
      </w:r>
      <w:proofErr w:type="spellStart"/>
      <w:r>
        <w:rPr>
          <w:rFonts w:cstheme="minorHAnsi"/>
        </w:rPr>
        <w:t>ApplicationRuntimeSetting</w:t>
      </w:r>
      <w:proofErr w:type="spellEnd"/>
      <w:r>
        <w:rPr>
          <w:rFonts w:cstheme="minorHAnsi"/>
        </w:rPr>
        <w:t>对象内部又聚合了一个原型应用对象。批量系统启动时刻，会获取</w:t>
      </w:r>
      <w:proofErr w:type="spellStart"/>
      <w:r>
        <w:rPr>
          <w:rFonts w:cstheme="minorHAnsi"/>
        </w:rPr>
        <w:t>RuntimeSetting</w:t>
      </w:r>
      <w:proofErr w:type="spellEnd"/>
      <w:r>
        <w:rPr>
          <w:rFonts w:cstheme="minorHAnsi" w:hint="eastAsia"/>
        </w:rPr>
        <w:t>全局静态</w:t>
      </w:r>
      <w:r>
        <w:rPr>
          <w:rFonts w:cstheme="minorHAnsi"/>
        </w:rPr>
        <w:t>对象聚合的全部原型应用对象，用其作为原型，初始化</w:t>
      </w:r>
      <w:proofErr w:type="spellStart"/>
      <w:r>
        <w:rPr>
          <w:rFonts w:cstheme="minorHAnsi"/>
        </w:rPr>
        <w:t>ApplicationRegister</w:t>
      </w:r>
      <w:proofErr w:type="spellEnd"/>
      <w:r>
        <w:rPr>
          <w:rFonts w:cstheme="minorHAnsi"/>
        </w:rPr>
        <w:t>对象</w:t>
      </w:r>
      <w:r>
        <w:rPr>
          <w:rFonts w:cstheme="minorHAnsi" w:hint="eastAsia"/>
        </w:rPr>
        <w:t>全局静态</w:t>
      </w:r>
      <w:r>
        <w:rPr>
          <w:rFonts w:cstheme="minorHAnsi"/>
        </w:rPr>
        <w:t>哈希表里的</w:t>
      </w:r>
      <w:proofErr w:type="spellStart"/>
      <w:r>
        <w:rPr>
          <w:rFonts w:cstheme="minorHAnsi"/>
        </w:rPr>
        <w:t>ApplicationRegister</w:t>
      </w:r>
      <w:proofErr w:type="spellEnd"/>
      <w:r>
        <w:rPr>
          <w:rFonts w:cstheme="minorHAnsi"/>
        </w:rPr>
        <w:t>对象所引用的原型应用对象</w:t>
      </w:r>
      <w:r>
        <w:rPr>
          <w:rFonts w:cstheme="minorHAnsi"/>
        </w:rPr>
        <w:t>——</w:t>
      </w:r>
      <w:r>
        <w:rPr>
          <w:rFonts w:cstheme="minorHAnsi"/>
        </w:rPr>
        <w:t>我们在通过组件对象</w:t>
      </w:r>
      <w:proofErr w:type="gramStart"/>
      <w:r>
        <w:rPr>
          <w:rFonts w:cstheme="minorHAnsi"/>
        </w:rPr>
        <w:t>设计器</w:t>
      </w:r>
      <w:proofErr w:type="gramEnd"/>
      <w:r>
        <w:rPr>
          <w:rFonts w:cstheme="minorHAnsi"/>
        </w:rPr>
        <w:t>设计</w:t>
      </w:r>
      <w:proofErr w:type="spellStart"/>
      <w:r>
        <w:rPr>
          <w:rFonts w:cstheme="minorHAnsi"/>
        </w:rPr>
        <w:t>Config</w:t>
      </w:r>
      <w:proofErr w:type="spellEnd"/>
      <w:r>
        <w:rPr>
          <w:rFonts w:cstheme="minorHAnsi"/>
        </w:rPr>
        <w:t>对象中的</w:t>
      </w:r>
      <w:proofErr w:type="spellStart"/>
      <w:r>
        <w:rPr>
          <w:rFonts w:cstheme="minorHAnsi"/>
        </w:rPr>
        <w:t>RuntimeSetting</w:t>
      </w:r>
      <w:proofErr w:type="spellEnd"/>
      <w:r>
        <w:rPr>
          <w:rFonts w:cstheme="minorHAnsi"/>
        </w:rPr>
        <w:t>对象时即可决定运行时批量系统中的</w:t>
      </w:r>
      <w:proofErr w:type="gramStart"/>
      <w:r>
        <w:rPr>
          <w:rFonts w:cstheme="minorHAnsi"/>
        </w:rPr>
        <w:t>由应用</w:t>
      </w:r>
      <w:proofErr w:type="gramEnd"/>
      <w:r>
        <w:rPr>
          <w:rFonts w:cstheme="minorHAnsi"/>
        </w:rPr>
        <w:t>对象描述的参数。</w:t>
      </w:r>
    </w:p>
    <w:p w:rsidR="001F0782" w:rsidRDefault="001F0782" w:rsidP="001F0782">
      <w:pPr>
        <w:pStyle w:val="1"/>
        <w:spacing w:after="156"/>
        <w:rPr>
          <w:rFonts w:cstheme="minorHAnsi"/>
        </w:rPr>
      </w:pPr>
      <w:bookmarkStart w:id="11" w:name="_Toc501544967"/>
      <w:bookmarkStart w:id="12" w:name="_Toc504489313"/>
      <w:r>
        <w:rPr>
          <w:rFonts w:cstheme="minorHAnsi"/>
        </w:rPr>
        <w:t>其他静态设计</w:t>
      </w:r>
      <w:bookmarkEnd w:id="11"/>
      <w:bookmarkEnd w:id="12"/>
    </w:p>
    <w:p w:rsidR="001F0782" w:rsidRDefault="001F0782" w:rsidP="001F0782">
      <w:pPr>
        <w:spacing w:afterLines="50" w:after="156"/>
        <w:ind w:firstLine="420"/>
        <w:rPr>
          <w:rFonts w:cstheme="minorHAnsi"/>
        </w:rPr>
      </w:pPr>
      <w:r>
        <w:rPr>
          <w:rFonts w:cstheme="minorHAnsi"/>
        </w:rPr>
        <w:t>除了</w:t>
      </w:r>
      <w:r>
        <w:rPr>
          <w:rFonts w:cstheme="minorHAnsi" w:hint="eastAsia"/>
        </w:rPr>
        <w:t>上述全局静态</w:t>
      </w:r>
      <w:r>
        <w:rPr>
          <w:rFonts w:cstheme="minorHAnsi"/>
        </w:rPr>
        <w:t>对象，</w:t>
      </w:r>
      <w:r>
        <w:rPr>
          <w:rFonts w:cstheme="minorHAnsi"/>
        </w:rPr>
        <w:t>Framework</w:t>
      </w:r>
      <w:r>
        <w:rPr>
          <w:rFonts w:cstheme="minorHAnsi"/>
        </w:rPr>
        <w:t>类还管理了一组批量</w:t>
      </w:r>
      <w:r>
        <w:rPr>
          <w:rFonts w:cstheme="minorHAnsi" w:hint="eastAsia"/>
        </w:rPr>
        <w:t>处理</w:t>
      </w:r>
      <w:r>
        <w:rPr>
          <w:rFonts w:cstheme="minorHAnsi"/>
        </w:rPr>
        <w:t>系统在从启动到关停整个生命周期内都需要使用的静态的状态数据和环境资源对象，并提供了相应的用以获取这些对象的静态属性（访问属性获得对象的类</w:t>
      </w:r>
      <w:proofErr w:type="gramStart"/>
      <w:r>
        <w:rPr>
          <w:rFonts w:cstheme="minorHAnsi"/>
        </w:rPr>
        <w:t>名基本</w:t>
      </w:r>
      <w:proofErr w:type="gramEnd"/>
      <w:r>
        <w:rPr>
          <w:rFonts w:cstheme="minorHAnsi"/>
        </w:rPr>
        <w:t>都与属性名称相同），包括：系统状态（</w:t>
      </w:r>
      <w:proofErr w:type="spellStart"/>
      <w:r>
        <w:rPr>
          <w:rFonts w:cstheme="minorHAnsi" w:hint="eastAsia"/>
        </w:rPr>
        <w:t>IsReady</w:t>
      </w:r>
      <w:proofErr w:type="spellEnd"/>
      <w:r>
        <w:rPr>
          <w:rFonts w:cstheme="minorHAnsi"/>
        </w:rPr>
        <w:t>属性），逻辑节点对应的环境资源信息（</w:t>
      </w:r>
      <w:proofErr w:type="spellStart"/>
      <w:r>
        <w:rPr>
          <w:rFonts w:cstheme="minorHAnsi" w:hint="eastAsia"/>
        </w:rPr>
        <w:t>Batch</w:t>
      </w:r>
      <w:r>
        <w:rPr>
          <w:rFonts w:cstheme="minorHAnsi"/>
        </w:rPr>
        <w:t>ProcessComponent</w:t>
      </w:r>
      <w:proofErr w:type="spellEnd"/>
      <w:r>
        <w:rPr>
          <w:rFonts w:cstheme="minorHAnsi"/>
        </w:rPr>
        <w:t>属性和</w:t>
      </w:r>
      <w:proofErr w:type="spellStart"/>
      <w:r>
        <w:rPr>
          <w:rFonts w:cstheme="minorHAnsi"/>
        </w:rPr>
        <w:t>ServiceCenter</w:t>
      </w:r>
      <w:proofErr w:type="spellEnd"/>
      <w:r>
        <w:rPr>
          <w:rFonts w:cstheme="minorHAnsi"/>
        </w:rPr>
        <w:t>属性），</w:t>
      </w:r>
      <w:r>
        <w:rPr>
          <w:rFonts w:cstheme="minorHAnsi" w:hint="eastAsia"/>
        </w:rPr>
        <w:t>访问服务处理系统集群的代理（</w:t>
      </w:r>
      <w:proofErr w:type="spellStart"/>
      <w:r>
        <w:rPr>
          <w:rFonts w:cstheme="minorHAnsi" w:hint="eastAsia"/>
        </w:rPr>
        <w:t>ServiceProxy</w:t>
      </w:r>
      <w:proofErr w:type="spellEnd"/>
      <w:r>
        <w:rPr>
          <w:rFonts w:cstheme="minorHAnsi" w:hint="eastAsia"/>
        </w:rPr>
        <w:t>属性），</w:t>
      </w:r>
      <w:r>
        <w:rPr>
          <w:rFonts w:cstheme="minorHAnsi"/>
        </w:rPr>
        <w:t>等等。</w:t>
      </w:r>
    </w:p>
    <w:p w:rsidR="001F0782" w:rsidRDefault="001F0782" w:rsidP="001F0782">
      <w:pPr>
        <w:spacing w:afterLines="50" w:after="156"/>
        <w:ind w:firstLine="420"/>
        <w:rPr>
          <w:rFonts w:cstheme="minorHAnsi"/>
        </w:rPr>
      </w:pPr>
      <w:r>
        <w:rPr>
          <w:rFonts w:cstheme="minorHAnsi"/>
        </w:rPr>
        <w:t>Framework</w:t>
      </w:r>
      <w:r>
        <w:rPr>
          <w:rFonts w:cstheme="minorHAnsi"/>
        </w:rPr>
        <w:t>类还封装了一组静态方法，用以完成批量</w:t>
      </w:r>
      <w:r>
        <w:rPr>
          <w:rFonts w:cstheme="minorHAnsi" w:hint="eastAsia"/>
        </w:rPr>
        <w:t>处理</w:t>
      </w:r>
      <w:r>
        <w:rPr>
          <w:rFonts w:cstheme="minorHAnsi"/>
        </w:rPr>
        <w:t>系统启动时的处理过程（</w:t>
      </w:r>
      <w:proofErr w:type="spellStart"/>
      <w:r>
        <w:rPr>
          <w:rFonts w:cstheme="minorHAnsi"/>
        </w:rPr>
        <w:t>Start</w:t>
      </w:r>
      <w:r>
        <w:rPr>
          <w:rFonts w:cstheme="minorHAnsi" w:hint="eastAsia"/>
        </w:rPr>
        <w:t>Batch</w:t>
      </w:r>
      <w:proofErr w:type="spellEnd"/>
      <w:r>
        <w:rPr>
          <w:rFonts w:cstheme="minorHAnsi"/>
        </w:rPr>
        <w:t>方法），系统关闭时的处理过程（</w:t>
      </w:r>
      <w:proofErr w:type="spellStart"/>
      <w:r>
        <w:rPr>
          <w:rFonts w:cstheme="minorHAnsi"/>
        </w:rPr>
        <w:t>Stop</w:t>
      </w:r>
      <w:r>
        <w:rPr>
          <w:rFonts w:cstheme="minorHAnsi" w:hint="eastAsia"/>
        </w:rPr>
        <w:t>Batch</w:t>
      </w:r>
      <w:proofErr w:type="spellEnd"/>
      <w:r>
        <w:rPr>
          <w:rFonts w:cstheme="minorHAnsi"/>
        </w:rPr>
        <w:t>方法），以及系统运行过程中的查询（</w:t>
      </w:r>
      <w:proofErr w:type="spellStart"/>
      <w:r>
        <w:rPr>
          <w:rFonts w:cstheme="minorHAnsi"/>
        </w:rPr>
        <w:t>QueryState</w:t>
      </w:r>
      <w:proofErr w:type="spellEnd"/>
      <w:r>
        <w:rPr>
          <w:rFonts w:cstheme="minorHAnsi"/>
        </w:rPr>
        <w:t>方法、</w:t>
      </w:r>
      <w:r>
        <w:rPr>
          <w:rFonts w:cstheme="minorHAnsi"/>
        </w:rPr>
        <w:t>...</w:t>
      </w:r>
      <w:r>
        <w:rPr>
          <w:rFonts w:cstheme="minorHAnsi"/>
        </w:rPr>
        <w:t>等）等运行管理操作的处理过程。</w:t>
      </w:r>
    </w:p>
    <w:p w:rsidR="001F0782" w:rsidRDefault="001F0782" w:rsidP="001F0782">
      <w:pPr>
        <w:pStyle w:val="1"/>
        <w:spacing w:after="156"/>
        <w:rPr>
          <w:rFonts w:cstheme="minorHAnsi"/>
        </w:rPr>
      </w:pPr>
      <w:bookmarkStart w:id="13" w:name="_Toc501544968"/>
      <w:bookmarkStart w:id="14" w:name="_Toc504489314"/>
      <w:r>
        <w:rPr>
          <w:rFonts w:cstheme="minorHAnsi"/>
        </w:rPr>
        <w:t>框架对象</w:t>
      </w:r>
      <w:bookmarkEnd w:id="13"/>
      <w:bookmarkEnd w:id="14"/>
    </w:p>
    <w:p w:rsidR="001F0782" w:rsidRDefault="001F0782" w:rsidP="001F0782">
      <w:pPr>
        <w:spacing w:afterLines="50" w:after="156"/>
        <w:ind w:firstLine="420"/>
        <w:rPr>
          <w:rFonts w:cstheme="minorHAnsi"/>
        </w:rPr>
      </w:pPr>
      <w:r>
        <w:rPr>
          <w:rFonts w:cstheme="minorHAnsi"/>
        </w:rPr>
        <w:t>批量系统在处理一个具体批量请求时，需实例化一个</w:t>
      </w:r>
      <w:r>
        <w:rPr>
          <w:rFonts w:cstheme="minorHAnsi"/>
        </w:rPr>
        <w:t>Framework</w:t>
      </w:r>
      <w:r>
        <w:rPr>
          <w:rFonts w:cstheme="minorHAnsi"/>
        </w:rPr>
        <w:t>对象，并调用</w:t>
      </w:r>
      <w:r>
        <w:rPr>
          <w:rFonts w:cstheme="minorHAnsi"/>
        </w:rPr>
        <w:t>Framework</w:t>
      </w:r>
      <w:r>
        <w:rPr>
          <w:rFonts w:cstheme="minorHAnsi"/>
        </w:rPr>
        <w:t>对象提供的批量请求处理方法</w:t>
      </w:r>
      <w:r>
        <w:rPr>
          <w:rFonts w:cstheme="minorHAnsi"/>
        </w:rPr>
        <w:t>——</w:t>
      </w:r>
      <w:r>
        <w:rPr>
          <w:rFonts w:cstheme="minorHAnsi"/>
        </w:rPr>
        <w:t>这个非静态的</w:t>
      </w:r>
      <w:r>
        <w:rPr>
          <w:rFonts w:cstheme="minorHAnsi"/>
        </w:rPr>
        <w:t>Framework</w:t>
      </w:r>
      <w:r>
        <w:rPr>
          <w:rFonts w:cstheme="minorHAnsi"/>
        </w:rPr>
        <w:t>对象其生命周期与具体批量请求在应用框架中的整个处理过程对应。</w:t>
      </w:r>
    </w:p>
    <w:p w:rsidR="001F0782" w:rsidRDefault="001F0782" w:rsidP="001F0782">
      <w:pPr>
        <w:spacing w:afterLines="50" w:after="156"/>
        <w:ind w:firstLine="420"/>
        <w:rPr>
          <w:rFonts w:cstheme="minorHAnsi"/>
        </w:rPr>
      </w:pPr>
      <w:r>
        <w:rPr>
          <w:rFonts w:cstheme="minorHAnsi"/>
        </w:rPr>
        <w:t>Framework</w:t>
      </w:r>
      <w:r>
        <w:rPr>
          <w:rFonts w:cstheme="minorHAnsi"/>
        </w:rPr>
        <w:t>对象的内部，管理了一组与具体批量请求处理对应的状态数据和环境资源对象，包括：所有批量接口数据，数据库链接对象，等等，访问</w:t>
      </w:r>
      <w:r>
        <w:rPr>
          <w:rFonts w:cstheme="minorHAnsi"/>
        </w:rPr>
        <w:t>Framework</w:t>
      </w:r>
      <w:r>
        <w:rPr>
          <w:rFonts w:cstheme="minorHAnsi"/>
        </w:rPr>
        <w:t>对象的属性（</w:t>
      </w:r>
      <w:proofErr w:type="spellStart"/>
      <w:r>
        <w:rPr>
          <w:rFonts w:cstheme="minorHAnsi"/>
        </w:rPr>
        <w:t>ApplicationIdentifier</w:t>
      </w:r>
      <w:proofErr w:type="spellEnd"/>
      <w:r>
        <w:rPr>
          <w:rFonts w:cstheme="minorHAnsi"/>
        </w:rPr>
        <w:t>属性、</w:t>
      </w:r>
      <w:proofErr w:type="spellStart"/>
      <w:r>
        <w:rPr>
          <w:rFonts w:cstheme="minorHAnsi"/>
        </w:rPr>
        <w:t>RequestIdentifier</w:t>
      </w:r>
      <w:proofErr w:type="spellEnd"/>
      <w:r>
        <w:rPr>
          <w:rFonts w:cstheme="minorHAnsi"/>
        </w:rPr>
        <w:t>属性、</w:t>
      </w:r>
      <w:proofErr w:type="spellStart"/>
      <w:r>
        <w:rPr>
          <w:rFonts w:cstheme="minorHAnsi"/>
        </w:rPr>
        <w:t>EnterpriseResourceSqlService</w:t>
      </w:r>
      <w:proofErr w:type="spellEnd"/>
      <w:r>
        <w:rPr>
          <w:rFonts w:cstheme="minorHAnsi"/>
        </w:rPr>
        <w:t>属性、</w:t>
      </w:r>
      <w:r>
        <w:rPr>
          <w:rFonts w:cstheme="minorHAnsi"/>
        </w:rPr>
        <w:t>...</w:t>
      </w:r>
      <w:r>
        <w:rPr>
          <w:rFonts w:cstheme="minorHAnsi"/>
        </w:rPr>
        <w:t>等）即可获得这些数据或对象。</w:t>
      </w:r>
    </w:p>
    <w:p w:rsidR="001F0782" w:rsidRDefault="001F0782" w:rsidP="001F0782">
      <w:pPr>
        <w:pStyle w:val="4"/>
        <w:rPr>
          <w:rFonts w:asciiTheme="minorHAnsi" w:hAnsiTheme="minorHAnsi" w:cstheme="minorHAnsi"/>
        </w:rPr>
      </w:pPr>
      <w:proofErr w:type="spellStart"/>
      <w:r>
        <w:rPr>
          <w:rFonts w:asciiTheme="minorHAnsi" w:hAnsiTheme="minorHAnsi" w:cstheme="minorHAnsi"/>
        </w:rPr>
        <w:t>InstanceFramework</w:t>
      </w:r>
      <w:proofErr w:type="spellEnd"/>
      <w:r>
        <w:rPr>
          <w:rFonts w:asciiTheme="minorHAnsi" w:hAnsiTheme="minorHAnsi" w:cstheme="minorHAnsi"/>
        </w:rPr>
        <w:t>属性</w:t>
      </w:r>
    </w:p>
    <w:p w:rsidR="001F0782" w:rsidRDefault="001F0782" w:rsidP="001F0782">
      <w:pPr>
        <w:spacing w:afterLines="50" w:after="156"/>
        <w:ind w:firstLine="420"/>
        <w:rPr>
          <w:rFonts w:cstheme="minorHAnsi"/>
        </w:rPr>
      </w:pPr>
      <w:r>
        <w:rPr>
          <w:rFonts w:cstheme="minorHAnsi"/>
        </w:rPr>
        <w:t>为了简化应用的编写，</w:t>
      </w:r>
      <w:r>
        <w:rPr>
          <w:rFonts w:cstheme="minorHAnsi"/>
        </w:rPr>
        <w:t>Framework</w:t>
      </w:r>
      <w:r>
        <w:rPr>
          <w:rFonts w:cstheme="minorHAnsi"/>
        </w:rPr>
        <w:t>对象并不作为参数传递给应用对象，而是由</w:t>
      </w:r>
      <w:r>
        <w:rPr>
          <w:rFonts w:cstheme="minorHAnsi"/>
        </w:rPr>
        <w:t>Framework</w:t>
      </w:r>
      <w:r>
        <w:rPr>
          <w:rFonts w:cstheme="minorHAnsi"/>
        </w:rPr>
        <w:t>类提供了一个静态属性（</w:t>
      </w:r>
      <w:proofErr w:type="spellStart"/>
      <w:r>
        <w:rPr>
          <w:rFonts w:cstheme="minorHAnsi"/>
        </w:rPr>
        <w:t>InstanceFramework</w:t>
      </w:r>
      <w:proofErr w:type="spellEnd"/>
      <w:r>
        <w:rPr>
          <w:rFonts w:cstheme="minorHAnsi"/>
        </w:rPr>
        <w:t>），可以让应用随时获得</w:t>
      </w:r>
      <w:r>
        <w:rPr>
          <w:rFonts w:cstheme="minorHAnsi"/>
        </w:rPr>
        <w:t>Framework</w:t>
      </w:r>
      <w:r>
        <w:rPr>
          <w:rFonts w:cstheme="minorHAnsi"/>
        </w:rPr>
        <w:t>对象。</w:t>
      </w:r>
    </w:p>
    <w:p w:rsidR="001F0782" w:rsidRDefault="001F0782" w:rsidP="001F0782">
      <w:pPr>
        <w:pStyle w:val="4"/>
        <w:rPr>
          <w:rFonts w:asciiTheme="minorHAnsi" w:hAnsiTheme="minorHAnsi" w:cstheme="minorHAnsi"/>
        </w:rPr>
      </w:pPr>
      <w:proofErr w:type="spellStart"/>
      <w:r>
        <w:rPr>
          <w:rFonts w:asciiTheme="minorHAnsi" w:hAnsiTheme="minorHAnsi" w:cstheme="minorHAnsi"/>
        </w:rPr>
        <w:t>BeginProcess</w:t>
      </w:r>
      <w:proofErr w:type="spellEnd"/>
      <w:r>
        <w:rPr>
          <w:rFonts w:asciiTheme="minorHAnsi" w:hAnsiTheme="minorHAnsi" w:cstheme="minorHAnsi"/>
        </w:rPr>
        <w:t>/</w:t>
      </w:r>
      <w:proofErr w:type="spellStart"/>
      <w:r>
        <w:rPr>
          <w:rFonts w:asciiTheme="minorHAnsi" w:hAnsiTheme="minorHAnsi" w:cstheme="minorHAnsi"/>
        </w:rPr>
        <w:t>EndProcess</w:t>
      </w:r>
      <w:proofErr w:type="spellEnd"/>
      <w:r>
        <w:rPr>
          <w:rFonts w:asciiTheme="minorHAnsi" w:hAnsiTheme="minorHAnsi" w:cstheme="minorHAnsi"/>
        </w:rPr>
        <w:t>方法</w:t>
      </w:r>
    </w:p>
    <w:p w:rsidR="001F0782" w:rsidRDefault="001F0782" w:rsidP="001F0782">
      <w:pPr>
        <w:spacing w:afterLines="50" w:after="156"/>
        <w:ind w:firstLine="420"/>
        <w:rPr>
          <w:rFonts w:cstheme="minorHAnsi"/>
        </w:rPr>
      </w:pPr>
      <w:r>
        <w:rPr>
          <w:rFonts w:cstheme="minorHAnsi"/>
        </w:rPr>
        <w:t>Framework</w:t>
      </w:r>
      <w:r>
        <w:rPr>
          <w:rFonts w:cstheme="minorHAnsi"/>
        </w:rPr>
        <w:t>对象提供的批量请求处理方法是</w:t>
      </w:r>
      <w:proofErr w:type="spellStart"/>
      <w:r>
        <w:rPr>
          <w:rFonts w:cstheme="minorHAnsi"/>
        </w:rPr>
        <w:t>BeginProcess</w:t>
      </w:r>
      <w:proofErr w:type="spellEnd"/>
      <w:r>
        <w:rPr>
          <w:rFonts w:cstheme="minorHAnsi"/>
        </w:rPr>
        <w:t>/</w:t>
      </w:r>
      <w:proofErr w:type="spellStart"/>
      <w:r>
        <w:rPr>
          <w:rFonts w:cstheme="minorHAnsi"/>
        </w:rPr>
        <w:t>EndProcess</w:t>
      </w:r>
      <w:proofErr w:type="spellEnd"/>
      <w:r>
        <w:rPr>
          <w:rFonts w:cstheme="minorHAnsi"/>
        </w:rPr>
        <w:t>。</w:t>
      </w:r>
    </w:p>
    <w:p w:rsidR="001F0782" w:rsidRDefault="001F0782" w:rsidP="001F0782">
      <w:pPr>
        <w:spacing w:afterLines="50" w:after="156"/>
        <w:ind w:firstLine="420"/>
        <w:rPr>
          <w:rFonts w:cstheme="minorHAnsi"/>
        </w:rPr>
      </w:pPr>
      <w:proofErr w:type="spellStart"/>
      <w:r>
        <w:rPr>
          <w:rFonts w:cstheme="minorHAnsi"/>
        </w:rPr>
        <w:t>BeginProcess</w:t>
      </w:r>
      <w:proofErr w:type="spellEnd"/>
      <w:r>
        <w:rPr>
          <w:rFonts w:cstheme="minorHAnsi"/>
        </w:rPr>
        <w:t>/</w:t>
      </w:r>
      <w:proofErr w:type="spellStart"/>
      <w:r>
        <w:rPr>
          <w:rFonts w:cstheme="minorHAnsi"/>
        </w:rPr>
        <w:t>EndProcess</w:t>
      </w:r>
      <w:proofErr w:type="spellEnd"/>
      <w:r>
        <w:rPr>
          <w:rFonts w:cstheme="minorHAnsi"/>
        </w:rPr>
        <w:t>方法</w:t>
      </w:r>
      <w:r>
        <w:rPr>
          <w:rFonts w:cstheme="minorHAnsi" w:hint="eastAsia"/>
        </w:rPr>
        <w:t>也</w:t>
      </w:r>
      <w:r>
        <w:rPr>
          <w:rFonts w:cstheme="minorHAnsi"/>
        </w:rPr>
        <w:t>是遵照微软提出的异步应用编程模型设计的</w:t>
      </w:r>
      <w:r>
        <w:rPr>
          <w:rFonts w:cstheme="minorHAnsi" w:hint="eastAsia"/>
        </w:rPr>
        <w:t>，目的是能够告知</w:t>
      </w:r>
      <w:r>
        <w:rPr>
          <w:rFonts w:cstheme="minorHAnsi"/>
        </w:rPr>
        <w:t>调用者</w:t>
      </w:r>
      <w:r>
        <w:rPr>
          <w:rFonts w:cstheme="minorHAnsi" w:hint="eastAsia"/>
        </w:rPr>
        <w:t>批量请求</w:t>
      </w:r>
      <w:r>
        <w:rPr>
          <w:rFonts w:cstheme="minorHAnsi"/>
        </w:rPr>
        <w:t>处理过程的进展</w:t>
      </w:r>
      <w:r>
        <w:rPr>
          <w:rFonts w:cstheme="minorHAnsi" w:hint="eastAsia"/>
        </w:rPr>
        <w:t>状况</w:t>
      </w:r>
      <w:r>
        <w:rPr>
          <w:rFonts w:cstheme="minorHAnsi"/>
        </w:rPr>
        <w:t>，而不只是最终完成的结果。</w:t>
      </w:r>
    </w:p>
    <w:p w:rsidR="001F0782" w:rsidRDefault="001F0782" w:rsidP="001F0782">
      <w:pPr>
        <w:spacing w:afterLines="50" w:after="156"/>
        <w:ind w:firstLine="420"/>
        <w:rPr>
          <w:rFonts w:cstheme="minorHAnsi"/>
        </w:rPr>
      </w:pPr>
      <w:r>
        <w:rPr>
          <w:rFonts w:cstheme="minorHAnsi"/>
        </w:rPr>
        <w:t>Framework</w:t>
      </w:r>
      <w:r>
        <w:rPr>
          <w:rFonts w:cstheme="minorHAnsi"/>
        </w:rPr>
        <w:t>对象提供的</w:t>
      </w:r>
      <w:proofErr w:type="spellStart"/>
      <w:r>
        <w:rPr>
          <w:rFonts w:cstheme="minorHAnsi"/>
        </w:rPr>
        <w:t>BeginProcess</w:t>
      </w:r>
      <w:proofErr w:type="spellEnd"/>
      <w:r>
        <w:rPr>
          <w:rFonts w:cstheme="minorHAnsi"/>
        </w:rPr>
        <w:t>方法的原型为：</w:t>
      </w:r>
    </w:p>
    <w:p w:rsidR="001F0782" w:rsidRDefault="001F0782" w:rsidP="001F0782">
      <w:pPr>
        <w:spacing w:afterLines="50" w:after="156"/>
        <w:rPr>
          <w:rFonts w:cstheme="minorHAnsi"/>
        </w:rPr>
      </w:pPr>
      <w:r>
        <w:object w:dxaOrig="8274" w:dyaOrig="733">
          <v:shape id="_x0000_i1030" type="#_x0000_t75" style="width:413.8pt;height:36.45pt" o:ole="">
            <v:imagedata r:id="rId20" o:title=""/>
          </v:shape>
          <o:OLEObject Type="Embed" ProgID="Visio.Drawing.11" ShapeID="_x0000_i1030" DrawAspect="Content" ObjectID="_1578231569" r:id="rId21"/>
        </w:object>
      </w:r>
    </w:p>
    <w:p w:rsidR="001F0782" w:rsidRDefault="001F0782" w:rsidP="001F0782">
      <w:pPr>
        <w:spacing w:afterLines="50" w:after="156"/>
        <w:ind w:firstLine="420"/>
        <w:rPr>
          <w:rFonts w:cstheme="minorHAnsi"/>
        </w:rPr>
      </w:pPr>
      <w:proofErr w:type="spellStart"/>
      <w:r>
        <w:rPr>
          <w:rFonts w:cstheme="minorHAnsi"/>
        </w:rPr>
        <w:t>BeginProcess</w:t>
      </w:r>
      <w:proofErr w:type="spellEnd"/>
      <w:r>
        <w:rPr>
          <w:rFonts w:cstheme="minorHAnsi"/>
        </w:rPr>
        <w:t>方法的主要处理过程如下：</w:t>
      </w:r>
    </w:p>
    <w:p w:rsidR="001F0782" w:rsidRDefault="001F0782" w:rsidP="001F0782">
      <w:pPr>
        <w:spacing w:afterLines="50" w:after="156"/>
        <w:ind w:firstLine="420"/>
        <w:rPr>
          <w:rFonts w:cstheme="minorHAnsi"/>
        </w:rPr>
      </w:pPr>
      <w:r>
        <w:rPr>
          <w:rFonts w:cstheme="minorHAnsi"/>
        </w:rPr>
        <w:t>1</w:t>
      </w:r>
      <w:r>
        <w:rPr>
          <w:rFonts w:cstheme="minorHAnsi"/>
        </w:rPr>
        <w:t>、把当前</w:t>
      </w:r>
      <w:r>
        <w:rPr>
          <w:rFonts w:cstheme="minorHAnsi"/>
        </w:rPr>
        <w:t>Framework</w:t>
      </w:r>
      <w:r>
        <w:rPr>
          <w:rFonts w:cstheme="minorHAnsi"/>
        </w:rPr>
        <w:t>对象放入静态</w:t>
      </w:r>
      <w:proofErr w:type="spellStart"/>
      <w:r>
        <w:rPr>
          <w:rFonts w:cstheme="minorHAnsi"/>
        </w:rPr>
        <w:t>ThreadLocal</w:t>
      </w:r>
      <w:proofErr w:type="spellEnd"/>
      <w:r>
        <w:rPr>
          <w:rFonts w:cstheme="minorHAnsi"/>
        </w:rPr>
        <w:t>对象，以便后续设计访问</w:t>
      </w:r>
      <w:r>
        <w:rPr>
          <w:rFonts w:cstheme="minorHAnsi"/>
        </w:rPr>
        <w:t>Framework</w:t>
      </w:r>
      <w:r>
        <w:rPr>
          <w:rFonts w:cstheme="minorHAnsi"/>
        </w:rPr>
        <w:t>类的</w:t>
      </w:r>
      <w:proofErr w:type="spellStart"/>
      <w:r>
        <w:rPr>
          <w:rFonts w:cstheme="minorHAnsi"/>
        </w:rPr>
        <w:t>InstanceFramework</w:t>
      </w:r>
      <w:proofErr w:type="spellEnd"/>
      <w:r>
        <w:rPr>
          <w:rFonts w:cstheme="minorHAnsi"/>
        </w:rPr>
        <w:t>静态属性获得当前</w:t>
      </w:r>
      <w:r>
        <w:rPr>
          <w:rFonts w:cstheme="minorHAnsi"/>
        </w:rPr>
        <w:t>Framework</w:t>
      </w:r>
      <w:r>
        <w:rPr>
          <w:rFonts w:cstheme="minorHAnsi"/>
        </w:rPr>
        <w:t>对象。</w:t>
      </w:r>
    </w:p>
    <w:p w:rsidR="001F0782" w:rsidRDefault="001F0782" w:rsidP="001F0782">
      <w:pPr>
        <w:spacing w:afterLines="50" w:after="156"/>
        <w:ind w:firstLine="420"/>
        <w:rPr>
          <w:rFonts w:cstheme="minorHAnsi"/>
        </w:rPr>
      </w:pPr>
      <w:r>
        <w:rPr>
          <w:rFonts w:cstheme="minorHAnsi"/>
        </w:rPr>
        <w:t>2</w:t>
      </w:r>
      <w:r>
        <w:rPr>
          <w:rFonts w:cstheme="minorHAnsi"/>
        </w:rPr>
        <w:t>、创建一个被用作</w:t>
      </w:r>
      <w:proofErr w:type="spellStart"/>
      <w:r>
        <w:rPr>
          <w:rFonts w:cstheme="minorHAnsi"/>
        </w:rPr>
        <w:t>BeginProcess</w:t>
      </w:r>
      <w:proofErr w:type="spellEnd"/>
      <w:r>
        <w:rPr>
          <w:rFonts w:cstheme="minorHAnsi"/>
        </w:rPr>
        <w:t>方法返回值的异步处理状态对象，并初始化</w:t>
      </w:r>
      <w:r>
        <w:rPr>
          <w:rFonts w:cstheme="minorHAnsi"/>
        </w:rPr>
        <w:t>Framework</w:t>
      </w:r>
      <w:r>
        <w:rPr>
          <w:rFonts w:cstheme="minorHAnsi"/>
        </w:rPr>
        <w:t>对象中的相应变量，以便后续设计能够不断更新这个异步处理状态对象。</w:t>
      </w:r>
    </w:p>
    <w:p w:rsidR="001F0782" w:rsidRDefault="001F0782" w:rsidP="001F0782">
      <w:pPr>
        <w:spacing w:afterLines="50" w:after="156"/>
        <w:ind w:firstLine="420"/>
        <w:rPr>
          <w:rFonts w:cstheme="minorHAnsi"/>
        </w:rPr>
      </w:pPr>
      <w:r>
        <w:rPr>
          <w:rFonts w:cstheme="minorHAnsi"/>
        </w:rPr>
        <w:t>3</w:t>
      </w:r>
      <w:r>
        <w:rPr>
          <w:rFonts w:cstheme="minorHAnsi"/>
        </w:rPr>
        <w:t>、依据</w:t>
      </w:r>
      <w:proofErr w:type="spellStart"/>
      <w:r>
        <w:rPr>
          <w:rFonts w:cstheme="minorHAnsi"/>
        </w:rPr>
        <w:t>BeginProcess</w:t>
      </w:r>
      <w:proofErr w:type="spellEnd"/>
      <w:r>
        <w:rPr>
          <w:rFonts w:cstheme="minorHAnsi"/>
        </w:rPr>
        <w:t>方法参数中的请求数据初始化</w:t>
      </w:r>
      <w:r>
        <w:rPr>
          <w:rFonts w:cstheme="minorHAnsi"/>
        </w:rPr>
        <w:t>Framework</w:t>
      </w:r>
      <w:r>
        <w:rPr>
          <w:rFonts w:cstheme="minorHAnsi"/>
        </w:rPr>
        <w:t>对象中的相应变量。</w:t>
      </w:r>
    </w:p>
    <w:p w:rsidR="001F0782" w:rsidRDefault="001F0782" w:rsidP="001F0782">
      <w:pPr>
        <w:spacing w:afterLines="50" w:after="156"/>
        <w:ind w:firstLine="420"/>
        <w:rPr>
          <w:rFonts w:cstheme="minorHAnsi"/>
        </w:rPr>
      </w:pPr>
      <w:r>
        <w:rPr>
          <w:rFonts w:cstheme="minorHAnsi" w:hint="eastAsia"/>
        </w:rPr>
        <w:t>4</w:t>
      </w:r>
      <w:r>
        <w:rPr>
          <w:rFonts w:cstheme="minorHAnsi"/>
        </w:rPr>
        <w:t>、记录与</w:t>
      </w:r>
      <w:r>
        <w:rPr>
          <w:rFonts w:cstheme="minorHAnsi"/>
        </w:rPr>
        <w:t>“</w:t>
      </w:r>
      <w:r>
        <w:rPr>
          <w:rFonts w:cstheme="minorHAnsi"/>
        </w:rPr>
        <w:t>进入</w:t>
      </w:r>
      <w:r>
        <w:rPr>
          <w:rFonts w:cstheme="minorHAnsi"/>
        </w:rPr>
        <w:t>”</w:t>
      </w:r>
      <w:r>
        <w:rPr>
          <w:rFonts w:cstheme="minorHAnsi"/>
        </w:rPr>
        <w:t>事件对应的批量日志（日志数据库中的</w:t>
      </w:r>
      <w:proofErr w:type="spellStart"/>
      <w:r>
        <w:rPr>
          <w:rFonts w:cstheme="minorHAnsi" w:hint="eastAsia"/>
        </w:rPr>
        <w:t>Batch</w:t>
      </w:r>
      <w:r>
        <w:rPr>
          <w:rFonts w:cstheme="minorHAnsi"/>
        </w:rPr>
        <w:t>Journal</w:t>
      </w:r>
      <w:proofErr w:type="spellEnd"/>
      <w:r>
        <w:rPr>
          <w:rFonts w:cstheme="minorHAnsi"/>
        </w:rPr>
        <w:t>表）。</w:t>
      </w:r>
    </w:p>
    <w:p w:rsidR="001F0782" w:rsidRDefault="001F0782" w:rsidP="001F0782">
      <w:pPr>
        <w:spacing w:afterLines="50" w:after="156"/>
        <w:ind w:firstLine="420"/>
        <w:rPr>
          <w:rFonts w:cstheme="minorHAnsi"/>
        </w:rPr>
      </w:pPr>
      <w:r>
        <w:rPr>
          <w:rFonts w:cstheme="minorHAnsi" w:hint="eastAsia"/>
        </w:rPr>
        <w:t>5</w:t>
      </w:r>
      <w:r>
        <w:rPr>
          <w:rFonts w:cstheme="minorHAnsi"/>
        </w:rPr>
        <w:t>、依据应用标识检索到相应的</w:t>
      </w:r>
      <w:proofErr w:type="spellStart"/>
      <w:r>
        <w:rPr>
          <w:rFonts w:cstheme="minorHAnsi"/>
        </w:rPr>
        <w:t>ApplicationRegister</w:t>
      </w:r>
      <w:proofErr w:type="spellEnd"/>
      <w:r>
        <w:rPr>
          <w:rFonts w:cstheme="minorHAnsi"/>
        </w:rPr>
        <w:t>对象，并以</w:t>
      </w:r>
      <w:proofErr w:type="spellStart"/>
      <w:r>
        <w:rPr>
          <w:rFonts w:cstheme="minorHAnsi"/>
        </w:rPr>
        <w:t>ApplicationRegister</w:t>
      </w:r>
      <w:proofErr w:type="spellEnd"/>
      <w:r>
        <w:rPr>
          <w:rFonts w:cstheme="minorHAnsi"/>
        </w:rPr>
        <w:t>对象关联的应用对象为原型，克隆一个用来执行具体处理过程的应用对象（我们也称之为工作应用对象）。</w:t>
      </w:r>
    </w:p>
    <w:p w:rsidR="001F0782" w:rsidRDefault="001F0782" w:rsidP="001F0782">
      <w:pPr>
        <w:spacing w:afterLines="50" w:after="156"/>
        <w:ind w:firstLine="420"/>
        <w:rPr>
          <w:rFonts w:cstheme="minorHAnsi"/>
        </w:rPr>
      </w:pPr>
      <w:r>
        <w:rPr>
          <w:rFonts w:cstheme="minorHAnsi" w:hint="eastAsia"/>
        </w:rPr>
        <w:t>6</w:t>
      </w:r>
      <w:r>
        <w:rPr>
          <w:rFonts w:cstheme="minorHAnsi"/>
        </w:rPr>
        <w:t>、创建业务数据库链接对象，初始化</w:t>
      </w:r>
      <w:r>
        <w:rPr>
          <w:rFonts w:cstheme="minorHAnsi"/>
        </w:rPr>
        <w:t>Framework</w:t>
      </w:r>
      <w:r>
        <w:rPr>
          <w:rFonts w:cstheme="minorHAnsi"/>
        </w:rPr>
        <w:t>对象中的相应变量，以便后续设计访问</w:t>
      </w:r>
      <w:r>
        <w:rPr>
          <w:rFonts w:cstheme="minorHAnsi"/>
        </w:rPr>
        <w:t>Framework</w:t>
      </w:r>
      <w:r>
        <w:rPr>
          <w:rFonts w:cstheme="minorHAnsi"/>
        </w:rPr>
        <w:t>对象的</w:t>
      </w:r>
      <w:proofErr w:type="spellStart"/>
      <w:r>
        <w:rPr>
          <w:rFonts w:cstheme="minorHAnsi"/>
        </w:rPr>
        <w:t>EnterpriseResourceSqlService</w:t>
      </w:r>
      <w:proofErr w:type="spellEnd"/>
      <w:r>
        <w:rPr>
          <w:rFonts w:cstheme="minorHAnsi"/>
        </w:rPr>
        <w:t>属性获得业务数据库链接对象，并把该数据库链接对象设置为数据访问框架模块中的默认数据库链接对象。</w:t>
      </w:r>
    </w:p>
    <w:p w:rsidR="001F0782" w:rsidRDefault="001F0782" w:rsidP="001F0782">
      <w:pPr>
        <w:spacing w:afterLines="50" w:after="156"/>
        <w:ind w:firstLine="420"/>
        <w:rPr>
          <w:rFonts w:cstheme="minorHAnsi"/>
        </w:rPr>
      </w:pPr>
      <w:r>
        <w:rPr>
          <w:rFonts w:cstheme="minorHAnsi" w:hint="eastAsia"/>
        </w:rPr>
        <w:t>7</w:t>
      </w:r>
      <w:r>
        <w:rPr>
          <w:rFonts w:cstheme="minorHAnsi"/>
        </w:rPr>
        <w:t>、以请求文档为参数调用工作应用对象的</w:t>
      </w:r>
      <w:r>
        <w:rPr>
          <w:rFonts w:cstheme="minorHAnsi"/>
        </w:rPr>
        <w:t>Process</w:t>
      </w:r>
      <w:r>
        <w:rPr>
          <w:rFonts w:cstheme="minorHAnsi"/>
        </w:rPr>
        <w:t>方法，把其返回的应答文档放入待返回的异步处理状态对象。</w:t>
      </w:r>
    </w:p>
    <w:p w:rsidR="001F0782" w:rsidRDefault="001F0782" w:rsidP="001F0782">
      <w:pPr>
        <w:spacing w:afterLines="50" w:after="156"/>
        <w:ind w:firstLine="420"/>
        <w:rPr>
          <w:rFonts w:cstheme="minorHAnsi"/>
        </w:rPr>
      </w:pPr>
      <w:r>
        <w:rPr>
          <w:rFonts w:cstheme="minorHAnsi" w:hint="eastAsia"/>
        </w:rPr>
        <w:t>8</w:t>
      </w:r>
      <w:r>
        <w:rPr>
          <w:rFonts w:cstheme="minorHAnsi"/>
        </w:rPr>
        <w:t>、关闭业务数据库链接对象，调用</w:t>
      </w:r>
      <w:r>
        <w:rPr>
          <w:rFonts w:cstheme="minorHAnsi"/>
        </w:rPr>
        <w:t>Complete</w:t>
      </w:r>
      <w:r>
        <w:rPr>
          <w:rFonts w:cstheme="minorHAnsi"/>
        </w:rPr>
        <w:t>方法并返回异步处理状态对象</w:t>
      </w:r>
      <w:r>
        <w:rPr>
          <w:rFonts w:cstheme="minorHAnsi"/>
        </w:rPr>
        <w:t>——</w:t>
      </w:r>
      <w:r>
        <w:rPr>
          <w:rFonts w:cstheme="minorHAnsi"/>
        </w:rPr>
        <w:t>调用者获得该异步处理状态对象后即可知道批量请求处理过程已完成，调用者随后即可调用</w:t>
      </w:r>
      <w:r>
        <w:rPr>
          <w:rFonts w:cstheme="minorHAnsi"/>
        </w:rPr>
        <w:t>Framework</w:t>
      </w:r>
      <w:r>
        <w:rPr>
          <w:rFonts w:cstheme="minorHAnsi"/>
        </w:rPr>
        <w:t>对象的</w:t>
      </w:r>
      <w:proofErr w:type="spellStart"/>
      <w:r>
        <w:rPr>
          <w:rFonts w:cstheme="minorHAnsi"/>
        </w:rPr>
        <w:t>EndProcess</w:t>
      </w:r>
      <w:proofErr w:type="spellEnd"/>
      <w:r>
        <w:rPr>
          <w:rFonts w:cstheme="minorHAnsi"/>
        </w:rPr>
        <w:t>方法来获得具体批量请求的处理结果。</w:t>
      </w:r>
    </w:p>
    <w:p w:rsidR="001F0782" w:rsidRDefault="001F0782" w:rsidP="001F0782">
      <w:pPr>
        <w:spacing w:afterLines="50" w:after="156"/>
        <w:ind w:firstLine="420"/>
        <w:rPr>
          <w:rFonts w:cstheme="minorHAnsi"/>
        </w:rPr>
      </w:pPr>
      <w:proofErr w:type="spellStart"/>
      <w:r>
        <w:rPr>
          <w:rFonts w:cstheme="minorHAnsi"/>
        </w:rPr>
        <w:t>BeginProcess</w:t>
      </w:r>
      <w:proofErr w:type="spellEnd"/>
      <w:r>
        <w:rPr>
          <w:rFonts w:cstheme="minorHAnsi"/>
        </w:rPr>
        <w:t>方法中调用的</w:t>
      </w:r>
      <w:r>
        <w:rPr>
          <w:rFonts w:cstheme="minorHAnsi"/>
        </w:rPr>
        <w:t>Complete</w:t>
      </w:r>
      <w:r>
        <w:rPr>
          <w:rFonts w:cstheme="minorHAnsi"/>
        </w:rPr>
        <w:t>方法的原型为：</w:t>
      </w:r>
    </w:p>
    <w:p w:rsidR="001F0782" w:rsidRDefault="001F0782" w:rsidP="001F0782">
      <w:pPr>
        <w:spacing w:afterLines="50" w:after="156"/>
        <w:rPr>
          <w:rFonts w:cstheme="minorHAnsi"/>
        </w:rPr>
      </w:pPr>
      <w:r>
        <w:rPr>
          <w:rFonts w:cstheme="minorHAnsi"/>
        </w:rPr>
        <w:object w:dxaOrig="8291" w:dyaOrig="613">
          <v:shape id="_x0000_i1031" type="#_x0000_t75" style="width:414.65pt;height:30.8pt" o:ole="">
            <v:imagedata r:id="rId22" o:title=""/>
          </v:shape>
          <o:OLEObject Type="Embed" ProgID="Visio.Drawing.11" ShapeID="_x0000_i1031" DrawAspect="Content" ObjectID="_1578231570" r:id="rId23"/>
        </w:object>
      </w:r>
    </w:p>
    <w:p w:rsidR="001F0782" w:rsidRDefault="001F0782" w:rsidP="001F0782">
      <w:pPr>
        <w:spacing w:afterLines="50" w:after="156"/>
        <w:ind w:firstLine="420"/>
        <w:rPr>
          <w:rFonts w:cstheme="minorHAnsi"/>
        </w:rPr>
      </w:pPr>
      <w:r>
        <w:rPr>
          <w:rFonts w:cstheme="minorHAnsi"/>
        </w:rPr>
        <w:t>这个</w:t>
      </w:r>
      <w:r>
        <w:rPr>
          <w:rFonts w:cstheme="minorHAnsi"/>
        </w:rPr>
        <w:t>Complete</w:t>
      </w:r>
      <w:r>
        <w:rPr>
          <w:rFonts w:cstheme="minorHAnsi"/>
        </w:rPr>
        <w:t>方法执行时，静态</w:t>
      </w:r>
      <w:proofErr w:type="spellStart"/>
      <w:r>
        <w:rPr>
          <w:rFonts w:cstheme="minorHAnsi"/>
        </w:rPr>
        <w:t>ThreadLocal</w:t>
      </w:r>
      <w:proofErr w:type="spellEnd"/>
      <w:r>
        <w:rPr>
          <w:rFonts w:cstheme="minorHAnsi"/>
        </w:rPr>
        <w:t>对象中的</w:t>
      </w:r>
      <w:r>
        <w:rPr>
          <w:rFonts w:cstheme="minorHAnsi"/>
        </w:rPr>
        <w:t>Framework</w:t>
      </w:r>
      <w:r>
        <w:rPr>
          <w:rFonts w:cstheme="minorHAnsi"/>
        </w:rPr>
        <w:t>对象引用将被清除，继而把处理错误码（参数</w:t>
      </w:r>
      <w:proofErr w:type="spellStart"/>
      <w:r>
        <w:rPr>
          <w:rFonts w:cstheme="minorHAnsi"/>
        </w:rPr>
        <w:t>nProcessError</w:t>
      </w:r>
      <w:proofErr w:type="spellEnd"/>
      <w:r>
        <w:rPr>
          <w:rFonts w:cstheme="minorHAnsi"/>
        </w:rPr>
        <w:t>）放入待返回的异步处理状态对象，并设置异步处理状态对象的</w:t>
      </w:r>
      <w:proofErr w:type="spellStart"/>
      <w:r>
        <w:rPr>
          <w:rFonts w:cstheme="minorHAnsi"/>
        </w:rPr>
        <w:t>IsCompletedSynchronously</w:t>
      </w:r>
      <w:proofErr w:type="spellEnd"/>
      <w:r>
        <w:rPr>
          <w:rFonts w:cstheme="minorHAnsi"/>
        </w:rPr>
        <w:t>属性值为</w:t>
      </w:r>
      <w:r>
        <w:rPr>
          <w:rFonts w:cstheme="minorHAnsi"/>
        </w:rPr>
        <w:t>true</w:t>
      </w:r>
      <w:r>
        <w:rPr>
          <w:rFonts w:cstheme="minorHAnsi"/>
        </w:rPr>
        <w:t>。</w:t>
      </w:r>
    </w:p>
    <w:p w:rsidR="001F0782" w:rsidRDefault="001F0782" w:rsidP="001F0782">
      <w:pPr>
        <w:spacing w:afterLines="50" w:after="156"/>
        <w:ind w:firstLine="420"/>
        <w:rPr>
          <w:rFonts w:cstheme="minorHAnsi"/>
        </w:rPr>
      </w:pPr>
      <w:r>
        <w:rPr>
          <w:rFonts w:cstheme="minorHAnsi"/>
        </w:rPr>
        <w:t>Framework</w:t>
      </w:r>
      <w:r>
        <w:rPr>
          <w:rFonts w:cstheme="minorHAnsi"/>
        </w:rPr>
        <w:t>对象提供的</w:t>
      </w:r>
      <w:proofErr w:type="spellStart"/>
      <w:r>
        <w:rPr>
          <w:rFonts w:cstheme="minorHAnsi"/>
        </w:rPr>
        <w:t>EndProcess</w:t>
      </w:r>
      <w:proofErr w:type="spellEnd"/>
      <w:r>
        <w:rPr>
          <w:rFonts w:cstheme="minorHAnsi"/>
        </w:rPr>
        <w:t>方法的原型为：</w:t>
      </w:r>
    </w:p>
    <w:p w:rsidR="001F0782" w:rsidRDefault="001F0782" w:rsidP="001F0782">
      <w:pPr>
        <w:spacing w:afterLines="50" w:after="156"/>
        <w:rPr>
          <w:rFonts w:cstheme="minorHAnsi"/>
        </w:rPr>
      </w:pPr>
      <w:r>
        <w:object w:dxaOrig="8274" w:dyaOrig="511">
          <v:shape id="_x0000_i1032" type="#_x0000_t75" style="width:413.8pt;height:25.6pt" o:ole="">
            <v:imagedata r:id="rId24" o:title=""/>
          </v:shape>
          <o:OLEObject Type="Embed" ProgID="Visio.Drawing.11" ShapeID="_x0000_i1032" DrawAspect="Content" ObjectID="_1578231571" r:id="rId25"/>
        </w:object>
      </w:r>
    </w:p>
    <w:p w:rsidR="001F0782" w:rsidRDefault="001F0782" w:rsidP="001F0782">
      <w:pPr>
        <w:spacing w:afterLines="50" w:after="156"/>
        <w:ind w:firstLine="420"/>
        <w:rPr>
          <w:rFonts w:cstheme="minorHAnsi"/>
        </w:rPr>
      </w:pPr>
      <w:proofErr w:type="spellStart"/>
      <w:r>
        <w:rPr>
          <w:rFonts w:cstheme="minorHAnsi"/>
        </w:rPr>
        <w:t>EndProcess</w:t>
      </w:r>
      <w:proofErr w:type="spellEnd"/>
      <w:r>
        <w:rPr>
          <w:rFonts w:cstheme="minorHAnsi"/>
        </w:rPr>
        <w:t>方法的主要处理过程如下：</w:t>
      </w:r>
    </w:p>
    <w:p w:rsidR="001F0782" w:rsidRDefault="001F0782" w:rsidP="001F0782">
      <w:pPr>
        <w:spacing w:afterLines="50" w:after="156"/>
        <w:ind w:firstLine="420"/>
        <w:rPr>
          <w:rFonts w:cstheme="minorHAnsi"/>
        </w:rPr>
      </w:pPr>
      <w:r>
        <w:rPr>
          <w:rFonts w:cstheme="minorHAnsi"/>
        </w:rPr>
        <w:t>1</w:t>
      </w:r>
      <w:r>
        <w:rPr>
          <w:rFonts w:cstheme="minorHAnsi"/>
        </w:rPr>
        <w:t>、记录与</w:t>
      </w:r>
      <w:r>
        <w:rPr>
          <w:rFonts w:cstheme="minorHAnsi"/>
        </w:rPr>
        <w:t>“</w:t>
      </w:r>
      <w:r>
        <w:rPr>
          <w:rFonts w:cstheme="minorHAnsi"/>
        </w:rPr>
        <w:t>返回</w:t>
      </w:r>
      <w:r>
        <w:rPr>
          <w:rFonts w:cstheme="minorHAnsi"/>
        </w:rPr>
        <w:t>”</w:t>
      </w:r>
      <w:r>
        <w:rPr>
          <w:rFonts w:cstheme="minorHAnsi"/>
        </w:rPr>
        <w:t>事件对应的批量日志（日志数据库中的</w:t>
      </w:r>
      <w:proofErr w:type="spellStart"/>
      <w:r>
        <w:rPr>
          <w:rFonts w:cstheme="minorHAnsi" w:hint="eastAsia"/>
        </w:rPr>
        <w:t>Batch</w:t>
      </w:r>
      <w:r>
        <w:rPr>
          <w:rFonts w:cstheme="minorHAnsi"/>
        </w:rPr>
        <w:t>Journal</w:t>
      </w:r>
      <w:proofErr w:type="spellEnd"/>
      <w:r>
        <w:rPr>
          <w:rFonts w:cstheme="minorHAnsi"/>
        </w:rPr>
        <w:t>表）。</w:t>
      </w:r>
    </w:p>
    <w:p w:rsidR="001F0782" w:rsidRDefault="001F0782" w:rsidP="001F0782">
      <w:pPr>
        <w:spacing w:afterLines="50" w:after="156"/>
        <w:ind w:firstLine="420"/>
        <w:rPr>
          <w:rFonts w:cstheme="minorHAnsi"/>
        </w:rPr>
      </w:pPr>
      <w:r>
        <w:rPr>
          <w:rFonts w:cstheme="minorHAnsi"/>
        </w:rPr>
        <w:t>2</w:t>
      </w:r>
      <w:r>
        <w:rPr>
          <w:rFonts w:cstheme="minorHAnsi"/>
        </w:rPr>
        <w:t>、使用</w:t>
      </w:r>
      <w:r>
        <w:rPr>
          <w:rFonts w:cstheme="minorHAnsi"/>
        </w:rPr>
        <w:t>Framework</w:t>
      </w:r>
      <w:r>
        <w:rPr>
          <w:rFonts w:cstheme="minorHAnsi"/>
        </w:rPr>
        <w:t>对象和先前返回的异步处理状态对象中的相应变量，设置</w:t>
      </w:r>
      <w:proofErr w:type="spellStart"/>
      <w:r>
        <w:rPr>
          <w:rFonts w:cstheme="minorHAnsi"/>
        </w:rPr>
        <w:t>EndProcess</w:t>
      </w:r>
      <w:proofErr w:type="spellEnd"/>
      <w:r>
        <w:rPr>
          <w:rFonts w:cstheme="minorHAnsi"/>
        </w:rPr>
        <w:t>方法参数中的应答数据。</w:t>
      </w:r>
    </w:p>
    <w:p w:rsidR="001F0782" w:rsidRDefault="001F0782" w:rsidP="001F0782">
      <w:pPr>
        <w:pStyle w:val="4"/>
        <w:rPr>
          <w:rFonts w:asciiTheme="minorHAnsi" w:hAnsiTheme="minorHAnsi" w:cstheme="minorHAnsi"/>
        </w:rPr>
      </w:pPr>
      <w:r>
        <w:rPr>
          <w:rFonts w:asciiTheme="minorHAnsi" w:hAnsiTheme="minorHAnsi" w:cstheme="minorHAnsi"/>
        </w:rPr>
        <w:t>应用对象的</w:t>
      </w:r>
      <w:r>
        <w:rPr>
          <w:rFonts w:asciiTheme="minorHAnsi" w:hAnsiTheme="minorHAnsi" w:cstheme="minorHAnsi"/>
        </w:rPr>
        <w:t>Process</w:t>
      </w:r>
      <w:r>
        <w:rPr>
          <w:rFonts w:asciiTheme="minorHAnsi" w:hAnsiTheme="minorHAnsi" w:cstheme="minorHAnsi"/>
        </w:rPr>
        <w:t>方法和</w:t>
      </w:r>
      <w:proofErr w:type="spellStart"/>
      <w:r>
        <w:rPr>
          <w:rFonts w:asciiTheme="minorHAnsi" w:hAnsiTheme="minorHAnsi" w:cstheme="minorHAnsi"/>
        </w:rPr>
        <w:t>OnProcess</w:t>
      </w:r>
      <w:proofErr w:type="spellEnd"/>
      <w:r>
        <w:rPr>
          <w:rFonts w:asciiTheme="minorHAnsi" w:hAnsiTheme="minorHAnsi" w:cstheme="minorHAnsi"/>
        </w:rPr>
        <w:t>接口</w:t>
      </w:r>
    </w:p>
    <w:p w:rsidR="001F0782" w:rsidRDefault="001F0782" w:rsidP="001F0782">
      <w:pPr>
        <w:spacing w:afterLines="50" w:after="156"/>
        <w:ind w:firstLine="420"/>
        <w:rPr>
          <w:rFonts w:cstheme="minorHAnsi"/>
        </w:rPr>
      </w:pPr>
      <w:r>
        <w:rPr>
          <w:rFonts w:cstheme="minorHAnsi"/>
        </w:rPr>
        <w:t>与</w:t>
      </w:r>
      <w:r>
        <w:rPr>
          <w:rFonts w:cstheme="minorHAnsi"/>
        </w:rPr>
        <w:t>Framework</w:t>
      </w:r>
      <w:r>
        <w:rPr>
          <w:rFonts w:cstheme="minorHAnsi"/>
        </w:rPr>
        <w:t>对象协作完成整个批量请求处理过程的，是工作应用对象。</w:t>
      </w:r>
      <w:r>
        <w:rPr>
          <w:rFonts w:cstheme="minorHAnsi"/>
        </w:rPr>
        <w:t>Framework</w:t>
      </w:r>
      <w:r>
        <w:rPr>
          <w:rFonts w:cstheme="minorHAnsi"/>
        </w:rPr>
        <w:t>对象会调用工作应用对象的</w:t>
      </w:r>
      <w:r>
        <w:rPr>
          <w:rFonts w:cstheme="minorHAnsi"/>
        </w:rPr>
        <w:t>Process</w:t>
      </w:r>
      <w:r>
        <w:rPr>
          <w:rFonts w:cstheme="minorHAnsi"/>
        </w:rPr>
        <w:t>方法（这是一个内部方法），</w:t>
      </w:r>
      <w:r>
        <w:rPr>
          <w:rFonts w:cstheme="minorHAnsi"/>
        </w:rPr>
        <w:t>Process</w:t>
      </w:r>
      <w:r>
        <w:rPr>
          <w:rFonts w:cstheme="minorHAnsi"/>
        </w:rPr>
        <w:t>方法则会调用该应用对象的</w:t>
      </w:r>
      <w:proofErr w:type="spellStart"/>
      <w:r>
        <w:rPr>
          <w:rFonts w:cstheme="minorHAnsi"/>
        </w:rPr>
        <w:t>OnProcess</w:t>
      </w:r>
      <w:proofErr w:type="spellEnd"/>
      <w:r>
        <w:rPr>
          <w:rFonts w:cstheme="minorHAnsi"/>
        </w:rPr>
        <w:t>接口来完成具体批量请求在应用层面的处理过程。</w:t>
      </w:r>
    </w:p>
    <w:p w:rsidR="001F0782" w:rsidRDefault="001F0782" w:rsidP="001F0782">
      <w:pPr>
        <w:spacing w:afterLines="50" w:after="156"/>
        <w:ind w:firstLine="420"/>
        <w:rPr>
          <w:rFonts w:cstheme="minorHAnsi"/>
        </w:rPr>
      </w:pPr>
      <w:r>
        <w:rPr>
          <w:rFonts w:cstheme="minorHAnsi"/>
        </w:rPr>
        <w:t>应用对象的</w:t>
      </w:r>
      <w:proofErr w:type="spellStart"/>
      <w:r>
        <w:rPr>
          <w:rFonts w:cstheme="minorHAnsi"/>
        </w:rPr>
        <w:t>OnProcess</w:t>
      </w:r>
      <w:proofErr w:type="spellEnd"/>
      <w:r>
        <w:rPr>
          <w:rFonts w:cstheme="minorHAnsi"/>
        </w:rPr>
        <w:t>接口的原型为：</w:t>
      </w:r>
    </w:p>
    <w:p w:rsidR="001F0782" w:rsidRDefault="001F0782" w:rsidP="001F0782">
      <w:pPr>
        <w:spacing w:afterLines="50" w:after="156"/>
        <w:rPr>
          <w:rFonts w:cstheme="minorHAnsi"/>
        </w:rPr>
      </w:pPr>
      <w:r>
        <w:rPr>
          <w:rFonts w:cstheme="minorHAnsi"/>
        </w:rPr>
        <w:object w:dxaOrig="8291" w:dyaOrig="613">
          <v:shape id="_x0000_i1033" type="#_x0000_t75" style="width:414.65pt;height:30.8pt" o:ole="">
            <v:imagedata r:id="rId26" o:title=""/>
          </v:shape>
          <o:OLEObject Type="Embed" ProgID="Visio.Drawing.11" ShapeID="_x0000_i1033" DrawAspect="Content" ObjectID="_1578231572" r:id="rId27"/>
        </w:object>
      </w:r>
    </w:p>
    <w:p w:rsidR="001F0782" w:rsidRDefault="001F0782" w:rsidP="001F0782">
      <w:pPr>
        <w:spacing w:afterLines="50" w:after="156"/>
        <w:ind w:firstLine="420"/>
        <w:rPr>
          <w:rFonts w:cstheme="minorHAnsi"/>
        </w:rPr>
      </w:pPr>
      <w:r>
        <w:rPr>
          <w:rFonts w:cstheme="minorHAnsi"/>
        </w:rPr>
        <w:t>应用在实现</w:t>
      </w:r>
      <w:proofErr w:type="spellStart"/>
      <w:r>
        <w:rPr>
          <w:rFonts w:cstheme="minorHAnsi"/>
        </w:rPr>
        <w:t>OnProcess</w:t>
      </w:r>
      <w:proofErr w:type="spellEnd"/>
      <w:r>
        <w:rPr>
          <w:rFonts w:cstheme="minorHAnsi"/>
        </w:rPr>
        <w:t>接口时，首先应当创建一个在完成所有预期处理过程后才会返回的应答文档。其后，可以访问</w:t>
      </w:r>
      <w:r>
        <w:rPr>
          <w:rFonts w:cstheme="minorHAnsi"/>
        </w:rPr>
        <w:t>Framework</w:t>
      </w:r>
      <w:r>
        <w:rPr>
          <w:rFonts w:cstheme="minorHAnsi"/>
        </w:rPr>
        <w:t>对象的</w:t>
      </w:r>
      <w:proofErr w:type="spellStart"/>
      <w:r>
        <w:rPr>
          <w:rFonts w:cstheme="minorHAnsi"/>
        </w:rPr>
        <w:t>EnterpriseResourceSqlService</w:t>
      </w:r>
      <w:proofErr w:type="spellEnd"/>
      <w:r>
        <w:rPr>
          <w:rFonts w:cstheme="minorHAnsi"/>
        </w:rPr>
        <w:t>属性获得业务数据库链接对象，执行所需的数据库操作，并在处理过程中依据数据库操作结果设置应答文档中的数据。如果由于某些业务规则不能满足，而无法完成所有预期的处理过程，则需立即创建一个</w:t>
      </w:r>
      <w:proofErr w:type="spellStart"/>
      <w:r>
        <w:rPr>
          <w:rFonts w:cstheme="minorHAnsi"/>
        </w:rPr>
        <w:t>RejectResponseDocument</w:t>
      </w:r>
      <w:proofErr w:type="spellEnd"/>
      <w:r>
        <w:rPr>
          <w:rFonts w:cstheme="minorHAnsi"/>
        </w:rPr>
        <w:t>对象，设置其</w:t>
      </w:r>
      <w:proofErr w:type="spellStart"/>
      <w:r>
        <w:rPr>
          <w:rFonts w:cstheme="minorHAnsi"/>
        </w:rPr>
        <w:t>OperationHint</w:t>
      </w:r>
      <w:proofErr w:type="spellEnd"/>
      <w:r>
        <w:rPr>
          <w:rFonts w:cstheme="minorHAnsi"/>
        </w:rPr>
        <w:t>属性值并返回。</w:t>
      </w:r>
    </w:p>
    <w:p w:rsidR="001F0782" w:rsidRDefault="001F0782" w:rsidP="001F0782">
      <w:pPr>
        <w:pStyle w:val="4"/>
        <w:rPr>
          <w:rFonts w:asciiTheme="minorHAnsi" w:hAnsiTheme="minorHAnsi" w:cstheme="minorHAnsi"/>
        </w:rPr>
      </w:pPr>
      <w:r>
        <w:rPr>
          <w:rFonts w:asciiTheme="minorHAnsi" w:hAnsiTheme="minorHAnsi" w:cstheme="minorHAnsi"/>
        </w:rPr>
        <w:t>异常处理</w:t>
      </w:r>
    </w:p>
    <w:p w:rsidR="001F0782" w:rsidRDefault="001F0782" w:rsidP="001F0782">
      <w:pPr>
        <w:spacing w:afterLines="50" w:after="156"/>
        <w:ind w:firstLine="420"/>
        <w:rPr>
          <w:rFonts w:cstheme="minorHAnsi"/>
        </w:rPr>
      </w:pPr>
      <w:proofErr w:type="spellStart"/>
      <w:r>
        <w:rPr>
          <w:rFonts w:cstheme="minorHAnsi"/>
        </w:rPr>
        <w:t>OnProcess</w:t>
      </w:r>
      <w:proofErr w:type="spellEnd"/>
      <w:r>
        <w:rPr>
          <w:rFonts w:cstheme="minorHAnsi"/>
        </w:rPr>
        <w:t>接口实现的处理过程通常无需自行捕捉异常。当异常发生时，应用对象的</w:t>
      </w:r>
      <w:r>
        <w:rPr>
          <w:rFonts w:cstheme="minorHAnsi"/>
        </w:rPr>
        <w:t>Process</w:t>
      </w:r>
      <w:r>
        <w:rPr>
          <w:rFonts w:cstheme="minorHAnsi"/>
        </w:rPr>
        <w:t>方法会统一捕捉异常，完成异常信息的记录（日志数据库中的</w:t>
      </w:r>
      <w:proofErr w:type="spellStart"/>
      <w:r>
        <w:rPr>
          <w:rFonts w:cstheme="minorHAnsi" w:hint="eastAsia"/>
        </w:rPr>
        <w:t>Batch</w:t>
      </w:r>
      <w:r>
        <w:rPr>
          <w:rFonts w:cstheme="minorHAnsi"/>
        </w:rPr>
        <w:t>Exception</w:t>
      </w:r>
      <w:proofErr w:type="spellEnd"/>
      <w:r>
        <w:rPr>
          <w:rFonts w:cstheme="minorHAnsi"/>
        </w:rPr>
        <w:t>表），并返回一个</w:t>
      </w:r>
      <w:proofErr w:type="spellStart"/>
      <w:r>
        <w:rPr>
          <w:rFonts w:cstheme="minorHAnsi"/>
        </w:rPr>
        <w:t>OperationHint</w:t>
      </w:r>
      <w:proofErr w:type="spellEnd"/>
      <w:r>
        <w:rPr>
          <w:rFonts w:cstheme="minorHAnsi"/>
        </w:rPr>
        <w:t>属性值被设置为</w:t>
      </w:r>
      <w:r>
        <w:rPr>
          <w:rFonts w:cstheme="minorHAnsi"/>
        </w:rPr>
        <w:t>"</w:t>
      </w:r>
      <w:r>
        <w:rPr>
          <w:rFonts w:cstheme="minorHAnsi"/>
        </w:rPr>
        <w:t>系统异常，请联系技术支持中心</w:t>
      </w:r>
      <w:r>
        <w:rPr>
          <w:rFonts w:cstheme="minorHAnsi"/>
        </w:rPr>
        <w:t>"</w:t>
      </w:r>
      <w:r>
        <w:rPr>
          <w:rFonts w:cstheme="minorHAnsi"/>
        </w:rPr>
        <w:t>的</w:t>
      </w:r>
      <w:proofErr w:type="spellStart"/>
      <w:r>
        <w:rPr>
          <w:rFonts w:cstheme="minorHAnsi"/>
        </w:rPr>
        <w:t>RejectResponseDocument</w:t>
      </w:r>
      <w:proofErr w:type="spellEnd"/>
      <w:r>
        <w:rPr>
          <w:rFonts w:cstheme="minorHAnsi"/>
        </w:rPr>
        <w:t>对象。但这并不是绝对的。某些异常应当依据业务设计将其理解为某个业务规则不能满足，或者进入</w:t>
      </w:r>
      <w:proofErr w:type="gramStart"/>
      <w:r>
        <w:rPr>
          <w:rFonts w:cstheme="minorHAnsi"/>
        </w:rPr>
        <w:t>某个处理</w:t>
      </w:r>
      <w:proofErr w:type="gramEnd"/>
      <w:r>
        <w:rPr>
          <w:rFonts w:cstheme="minorHAnsi"/>
        </w:rPr>
        <w:t>过程分支的先决条件。还有一些异常需要进行异常描述信息的转换，更加清晰地指出是哪一个处理环节发生了错误，</w:t>
      </w:r>
      <w:r>
        <w:rPr>
          <w:rFonts w:cstheme="minorHAnsi" w:hint="eastAsia"/>
        </w:rPr>
        <w:t>即</w:t>
      </w:r>
      <w:r>
        <w:rPr>
          <w:rFonts w:cstheme="minorHAnsi"/>
        </w:rPr>
        <w:t>创建一个以原异常作为内部异常的新异常，设置新异常的描述信息并立即抛出。</w:t>
      </w:r>
    </w:p>
    <w:p w:rsidR="001F0782" w:rsidRDefault="001F0782" w:rsidP="001F0782">
      <w:pPr>
        <w:pStyle w:val="4"/>
        <w:rPr>
          <w:rFonts w:asciiTheme="minorHAnsi" w:hAnsiTheme="minorHAnsi" w:cstheme="minorHAnsi"/>
        </w:rPr>
      </w:pPr>
      <w:r>
        <w:rPr>
          <w:rFonts w:asciiTheme="minorHAnsi" w:hAnsiTheme="minorHAnsi" w:cstheme="minorHAnsi"/>
        </w:rPr>
        <w:t>日志记录</w:t>
      </w:r>
    </w:p>
    <w:p w:rsidR="001F0782" w:rsidRDefault="001F0782" w:rsidP="001F0782">
      <w:pPr>
        <w:spacing w:afterLines="50" w:after="156"/>
        <w:ind w:firstLine="420"/>
        <w:rPr>
          <w:rFonts w:cstheme="minorHAnsi"/>
        </w:rPr>
      </w:pPr>
      <w:r>
        <w:rPr>
          <w:rFonts w:cstheme="minorHAnsi"/>
        </w:rPr>
        <w:t>应用框架子模块在具体批量请求的处理过程中会自行记录主要环节的日志（日志数据库中的</w:t>
      </w:r>
      <w:proofErr w:type="spellStart"/>
      <w:r>
        <w:rPr>
          <w:rFonts w:cstheme="minorHAnsi" w:hint="eastAsia"/>
        </w:rPr>
        <w:t>Batch</w:t>
      </w:r>
      <w:r>
        <w:rPr>
          <w:rFonts w:cstheme="minorHAnsi"/>
        </w:rPr>
        <w:t>Journal</w:t>
      </w:r>
      <w:proofErr w:type="spellEnd"/>
      <w:r>
        <w:rPr>
          <w:rFonts w:cstheme="minorHAnsi"/>
        </w:rPr>
        <w:t>表），例如，进入应用层处理时的应用标识、时间、请求文档，从应用层处理返回时的时间、应答文档等等，因此，应用在</w:t>
      </w:r>
      <w:proofErr w:type="spellStart"/>
      <w:r>
        <w:rPr>
          <w:rFonts w:cstheme="minorHAnsi"/>
        </w:rPr>
        <w:t>OnProcess</w:t>
      </w:r>
      <w:proofErr w:type="spellEnd"/>
      <w:r>
        <w:rPr>
          <w:rFonts w:cstheme="minorHAnsi"/>
        </w:rPr>
        <w:t>接口实现的处理过程中，通常无需再自行记录日志。但在开发和试运行阶段，为了方便查找问题，应用仍然有在</w:t>
      </w:r>
      <w:proofErr w:type="spellStart"/>
      <w:r>
        <w:rPr>
          <w:rFonts w:cstheme="minorHAnsi"/>
        </w:rPr>
        <w:t>OnProcess</w:t>
      </w:r>
      <w:proofErr w:type="spellEnd"/>
      <w:r>
        <w:rPr>
          <w:rFonts w:cstheme="minorHAnsi"/>
        </w:rPr>
        <w:t>接口实现的处理过程中记录日志的需要。</w:t>
      </w:r>
      <w:r>
        <w:rPr>
          <w:rFonts w:cstheme="minorHAnsi"/>
        </w:rPr>
        <w:t>Framework</w:t>
      </w:r>
      <w:r>
        <w:rPr>
          <w:rFonts w:cstheme="minorHAnsi"/>
        </w:rPr>
        <w:t>对象提供了</w:t>
      </w:r>
      <w:proofErr w:type="spellStart"/>
      <w:r>
        <w:rPr>
          <w:rFonts w:cstheme="minorHAnsi"/>
        </w:rPr>
        <w:t>SaveJournal</w:t>
      </w:r>
      <w:proofErr w:type="spellEnd"/>
      <w:r>
        <w:rPr>
          <w:rFonts w:cstheme="minorHAnsi"/>
        </w:rPr>
        <w:t>方法用以支持应用记录日志（日志数据库中的</w:t>
      </w:r>
      <w:proofErr w:type="spellStart"/>
      <w:r>
        <w:rPr>
          <w:rFonts w:cstheme="minorHAnsi" w:hint="eastAsia"/>
        </w:rPr>
        <w:t>Batch</w:t>
      </w:r>
      <w:r>
        <w:rPr>
          <w:rFonts w:cstheme="minorHAnsi"/>
        </w:rPr>
        <w:t>Journal</w:t>
      </w:r>
      <w:proofErr w:type="spellEnd"/>
      <w:r>
        <w:rPr>
          <w:rFonts w:cstheme="minorHAnsi"/>
        </w:rPr>
        <w:t>表）</w:t>
      </w:r>
      <w:r>
        <w:rPr>
          <w:rFonts w:cstheme="minorHAnsi"/>
        </w:rPr>
        <w:t>——</w:t>
      </w:r>
      <w:r>
        <w:rPr>
          <w:rFonts w:cstheme="minorHAnsi"/>
        </w:rPr>
        <w:t>实际上，应用框架子模块自己在记录日志时也是调用</w:t>
      </w:r>
      <w:proofErr w:type="spellStart"/>
      <w:r>
        <w:rPr>
          <w:rFonts w:cstheme="minorHAnsi"/>
        </w:rPr>
        <w:t>SaveJournal</w:t>
      </w:r>
      <w:proofErr w:type="spellEnd"/>
      <w:r>
        <w:rPr>
          <w:rFonts w:cstheme="minorHAnsi"/>
        </w:rPr>
        <w:t>方法。</w:t>
      </w:r>
      <w:proofErr w:type="spellStart"/>
      <w:r>
        <w:rPr>
          <w:rFonts w:cstheme="minorHAnsi"/>
        </w:rPr>
        <w:t>SaveJournal</w:t>
      </w:r>
      <w:proofErr w:type="spellEnd"/>
      <w:r>
        <w:rPr>
          <w:rFonts w:cstheme="minorHAnsi"/>
        </w:rPr>
        <w:t>方法的原型为：</w:t>
      </w:r>
    </w:p>
    <w:p w:rsidR="001F0782" w:rsidRDefault="001F0782" w:rsidP="001F0782">
      <w:pPr>
        <w:spacing w:afterLines="50" w:after="156"/>
        <w:rPr>
          <w:rFonts w:cstheme="minorHAnsi"/>
        </w:rPr>
      </w:pPr>
      <w:r>
        <w:object w:dxaOrig="8274" w:dyaOrig="511">
          <v:shape id="_x0000_i1034" type="#_x0000_t75" style="width:413.8pt;height:25.6pt" o:ole="">
            <v:imagedata r:id="rId28" o:title=""/>
          </v:shape>
          <o:OLEObject Type="Embed" ProgID="Visio.Drawing.11" ShapeID="_x0000_i1034" DrawAspect="Content" ObjectID="_1578231573" r:id="rId29"/>
        </w:object>
      </w:r>
    </w:p>
    <w:p w:rsidR="001F0782" w:rsidRDefault="001F0782" w:rsidP="001F0782">
      <w:pPr>
        <w:pStyle w:val="4"/>
        <w:rPr>
          <w:rFonts w:asciiTheme="minorHAnsi" w:hAnsiTheme="minorHAnsi" w:cstheme="minorHAnsi"/>
        </w:rPr>
      </w:pPr>
      <w:r>
        <w:rPr>
          <w:rFonts w:asciiTheme="minorHAnsi" w:hAnsiTheme="minorHAnsi" w:cstheme="minorHAnsi"/>
        </w:rPr>
        <w:t>批量登记簿</w:t>
      </w:r>
    </w:p>
    <w:p w:rsidR="001F0782" w:rsidRDefault="001F0782" w:rsidP="001F0782">
      <w:pPr>
        <w:spacing w:afterLines="50" w:after="156"/>
        <w:ind w:firstLine="420"/>
        <w:rPr>
          <w:rFonts w:cstheme="minorHAnsi"/>
        </w:rPr>
      </w:pPr>
      <w:r>
        <w:rPr>
          <w:rFonts w:cstheme="minorHAnsi"/>
        </w:rPr>
        <w:t>具体批量请求的处理过程的相关信息将会被记入批量登记簿（日志数据库中的</w:t>
      </w:r>
      <w:proofErr w:type="spellStart"/>
      <w:r>
        <w:rPr>
          <w:rFonts w:cstheme="minorHAnsi" w:hint="eastAsia"/>
        </w:rPr>
        <w:t>Batch</w:t>
      </w:r>
      <w:r>
        <w:rPr>
          <w:rFonts w:cstheme="minorHAnsi"/>
        </w:rPr>
        <w:t>Register</w:t>
      </w:r>
      <w:proofErr w:type="spellEnd"/>
      <w:r>
        <w:rPr>
          <w:rFonts w:cstheme="minorHAnsi"/>
        </w:rPr>
        <w:t>表），包括：应用标识，请求标识，应答标识，请求文档</w:t>
      </w:r>
      <w:r>
        <w:rPr>
          <w:rFonts w:cstheme="minorHAnsi" w:hint="eastAsia"/>
        </w:rPr>
        <w:t>和</w:t>
      </w:r>
      <w:r>
        <w:rPr>
          <w:rFonts w:cstheme="minorHAnsi"/>
        </w:rPr>
        <w:t>应答文档等域。这一动作由</w:t>
      </w:r>
      <w:r>
        <w:rPr>
          <w:rFonts w:cstheme="minorHAnsi"/>
        </w:rPr>
        <w:t>Framework</w:t>
      </w:r>
      <w:r>
        <w:rPr>
          <w:rFonts w:cstheme="minorHAnsi"/>
        </w:rPr>
        <w:t>对象的</w:t>
      </w:r>
      <w:proofErr w:type="spellStart"/>
      <w:r>
        <w:rPr>
          <w:rFonts w:cstheme="minorHAnsi"/>
        </w:rPr>
        <w:t>BeginProcess</w:t>
      </w:r>
      <w:proofErr w:type="spellEnd"/>
      <w:r>
        <w:rPr>
          <w:rFonts w:cstheme="minorHAnsi"/>
        </w:rPr>
        <w:t>方法在创建工作应用对象后执行。</w:t>
      </w:r>
    </w:p>
    <w:p w:rsidR="001F0782" w:rsidRDefault="001F0782" w:rsidP="001F0782">
      <w:pPr>
        <w:spacing w:afterLines="50" w:after="156"/>
        <w:ind w:firstLine="420"/>
        <w:rPr>
          <w:rFonts w:cstheme="minorHAnsi"/>
        </w:rPr>
      </w:pPr>
      <w:r>
        <w:rPr>
          <w:rFonts w:cstheme="minorHAnsi"/>
        </w:rPr>
        <w:t>批量登记簿基于请求标识域定义了唯一索引</w:t>
      </w:r>
      <w:r>
        <w:rPr>
          <w:rFonts w:cstheme="minorHAnsi"/>
        </w:rPr>
        <w:t>——</w:t>
      </w:r>
      <w:r>
        <w:rPr>
          <w:rFonts w:cstheme="minorHAnsi"/>
        </w:rPr>
        <w:t>这意味着如果批量调度系统调用数据加工批量接口时提交的请求标识重复，则会引发批量登记簿插入异常，立即调用</w:t>
      </w:r>
      <w:r>
        <w:rPr>
          <w:rFonts w:cstheme="minorHAnsi"/>
        </w:rPr>
        <w:t>Complete</w:t>
      </w:r>
      <w:r>
        <w:rPr>
          <w:rFonts w:cstheme="minorHAnsi"/>
        </w:rPr>
        <w:t>方法并返回异步处理状态对象，处理过程结束，批量调度系统将会得到</w:t>
      </w:r>
      <w:r>
        <w:rPr>
          <w:rFonts w:cstheme="minorHAnsi"/>
        </w:rPr>
        <w:t>“</w:t>
      </w:r>
      <w:r>
        <w:rPr>
          <w:rFonts w:cstheme="minorHAnsi"/>
        </w:rPr>
        <w:t>请求标识重复</w:t>
      </w:r>
      <w:r>
        <w:rPr>
          <w:rFonts w:cstheme="minorHAnsi"/>
        </w:rPr>
        <w:t>”</w:t>
      </w:r>
      <w:r>
        <w:rPr>
          <w:rFonts w:cstheme="minorHAnsi"/>
        </w:rPr>
        <w:t>处理错误码。</w:t>
      </w:r>
    </w:p>
    <w:p w:rsidR="001F0782" w:rsidRDefault="001F0782" w:rsidP="001F0782">
      <w:pPr>
        <w:spacing w:afterLines="50" w:after="156"/>
        <w:ind w:firstLine="420"/>
        <w:rPr>
          <w:rFonts w:cstheme="minorHAnsi"/>
        </w:rPr>
      </w:pPr>
      <w:r>
        <w:rPr>
          <w:rFonts w:cstheme="minorHAnsi"/>
        </w:rPr>
        <w:t>批量调度系统调用批量接口时可能会由于通信故障，导致其未能在指定时间内收到应答，此时，批量调度系统通常都有查明处理结果的需要。基于批量登记簿，</w:t>
      </w:r>
      <w:r>
        <w:rPr>
          <w:rFonts w:cstheme="minorHAnsi"/>
        </w:rPr>
        <w:t>Framework</w:t>
      </w:r>
      <w:r>
        <w:rPr>
          <w:rFonts w:cstheme="minorHAnsi"/>
        </w:rPr>
        <w:t>对象的</w:t>
      </w:r>
      <w:proofErr w:type="spellStart"/>
      <w:r>
        <w:rPr>
          <w:rFonts w:cstheme="minorHAnsi"/>
        </w:rPr>
        <w:t>BeginProcess</w:t>
      </w:r>
      <w:proofErr w:type="spellEnd"/>
      <w:r>
        <w:rPr>
          <w:rFonts w:cstheme="minorHAnsi"/>
        </w:rPr>
        <w:t>方法就可以满足这个需要：调用</w:t>
      </w:r>
      <w:proofErr w:type="spellStart"/>
      <w:r>
        <w:rPr>
          <w:rFonts w:cstheme="minorHAnsi"/>
        </w:rPr>
        <w:t>BeginProcess</w:t>
      </w:r>
      <w:proofErr w:type="spellEnd"/>
      <w:r>
        <w:rPr>
          <w:rFonts w:cstheme="minorHAnsi"/>
        </w:rPr>
        <w:t>方法时，把第一个参数</w:t>
      </w:r>
      <w:proofErr w:type="spellStart"/>
      <w:r>
        <w:rPr>
          <w:rFonts w:cstheme="minorHAnsi"/>
        </w:rPr>
        <w:t>bAllowRepeat</w:t>
      </w:r>
      <w:proofErr w:type="spellEnd"/>
      <w:r>
        <w:rPr>
          <w:rFonts w:cstheme="minorHAnsi"/>
        </w:rPr>
        <w:t>设置为</w:t>
      </w:r>
      <w:r>
        <w:rPr>
          <w:rFonts w:cstheme="minorHAnsi"/>
        </w:rPr>
        <w:t>true</w:t>
      </w:r>
      <w:r>
        <w:rPr>
          <w:rFonts w:cstheme="minorHAnsi"/>
        </w:rPr>
        <w:t>，如果发生批量登记簿插入重复的异常，</w:t>
      </w:r>
      <w:proofErr w:type="spellStart"/>
      <w:r>
        <w:rPr>
          <w:rFonts w:cstheme="minorHAnsi"/>
        </w:rPr>
        <w:t>BeginProcess</w:t>
      </w:r>
      <w:proofErr w:type="spellEnd"/>
      <w:r>
        <w:rPr>
          <w:rFonts w:cstheme="minorHAnsi"/>
        </w:rPr>
        <w:t>方法就会从批量登记簿中找出请求标识相同的那条记录，并返回其中的应答标识和应答文档，如果没有发生插入重复异常，则按照</w:t>
      </w:r>
      <w:proofErr w:type="spellStart"/>
      <w:r>
        <w:rPr>
          <w:rFonts w:cstheme="minorHAnsi"/>
        </w:rPr>
        <w:t>BeginProcess</w:t>
      </w:r>
      <w:proofErr w:type="spellEnd"/>
      <w:r>
        <w:rPr>
          <w:rFonts w:cstheme="minorHAnsi"/>
        </w:rPr>
        <w:t>的正常逻辑进行后续处理。</w:t>
      </w:r>
    </w:p>
    <w:p w:rsidR="001F0782" w:rsidRDefault="001F0782" w:rsidP="001F0782">
      <w:pPr>
        <w:spacing w:afterLines="50" w:after="156"/>
        <w:ind w:firstLine="420"/>
        <w:rPr>
          <w:rFonts w:cstheme="minorHAnsi"/>
        </w:rPr>
      </w:pPr>
      <w:r>
        <w:rPr>
          <w:rFonts w:cstheme="minorHAnsi"/>
        </w:rPr>
        <w:t>在执行批量登记簿插入操作时，应答文档</w:t>
      </w:r>
      <w:proofErr w:type="gramStart"/>
      <w:r>
        <w:rPr>
          <w:rFonts w:cstheme="minorHAnsi"/>
        </w:rPr>
        <w:t>域只能</w:t>
      </w:r>
      <w:proofErr w:type="gramEnd"/>
      <w:r>
        <w:rPr>
          <w:rFonts w:cstheme="minorHAnsi"/>
        </w:rPr>
        <w:t>填充</w:t>
      </w:r>
      <w:r>
        <w:rPr>
          <w:rFonts w:cstheme="minorHAnsi"/>
        </w:rPr>
        <w:t>null</w:t>
      </w:r>
      <w:r>
        <w:rPr>
          <w:rFonts w:cstheme="minorHAnsi"/>
        </w:rPr>
        <w:t>，处理</w:t>
      </w:r>
      <w:proofErr w:type="gramStart"/>
      <w:r>
        <w:rPr>
          <w:rFonts w:cstheme="minorHAnsi"/>
        </w:rPr>
        <w:t>状态域将被</w:t>
      </w:r>
      <w:proofErr w:type="gramEnd"/>
      <w:r>
        <w:rPr>
          <w:rFonts w:cstheme="minorHAnsi"/>
        </w:rPr>
        <w:t>填充为</w:t>
      </w:r>
      <w:r>
        <w:rPr>
          <w:rFonts w:cstheme="minorHAnsi"/>
        </w:rPr>
        <w:t>"P"——</w:t>
      </w:r>
      <w:r>
        <w:rPr>
          <w:rFonts w:cstheme="minorHAnsi"/>
        </w:rPr>
        <w:t>正在处理中。</w:t>
      </w:r>
      <w:r>
        <w:rPr>
          <w:rFonts w:cstheme="minorHAnsi"/>
        </w:rPr>
        <w:t>Framework</w:t>
      </w:r>
      <w:r>
        <w:rPr>
          <w:rFonts w:cstheme="minorHAnsi"/>
        </w:rPr>
        <w:t>对象的</w:t>
      </w:r>
      <w:proofErr w:type="spellStart"/>
      <w:r>
        <w:rPr>
          <w:rFonts w:cstheme="minorHAnsi"/>
        </w:rPr>
        <w:t>BeginProcess</w:t>
      </w:r>
      <w:proofErr w:type="spellEnd"/>
      <w:r>
        <w:rPr>
          <w:rFonts w:cstheme="minorHAnsi"/>
        </w:rPr>
        <w:t>方法完成应用对象的</w:t>
      </w:r>
      <w:r>
        <w:rPr>
          <w:rFonts w:cstheme="minorHAnsi"/>
        </w:rPr>
        <w:t>Process</w:t>
      </w:r>
      <w:r>
        <w:rPr>
          <w:rFonts w:cstheme="minorHAnsi"/>
        </w:rPr>
        <w:t>方法调用后，会依据其返回的应答文档更新先前插入的批量登记簿记录的应答文档、处理状态等域。如果返回的应答文档是一个</w:t>
      </w:r>
      <w:proofErr w:type="spellStart"/>
      <w:r>
        <w:rPr>
          <w:rFonts w:cstheme="minorHAnsi"/>
        </w:rPr>
        <w:t>RejectResponseDocument</w:t>
      </w:r>
      <w:proofErr w:type="spellEnd"/>
      <w:r>
        <w:rPr>
          <w:rFonts w:cstheme="minorHAnsi"/>
        </w:rPr>
        <w:t>对象，则处理</w:t>
      </w:r>
      <w:proofErr w:type="gramStart"/>
      <w:r>
        <w:rPr>
          <w:rFonts w:cstheme="minorHAnsi"/>
        </w:rPr>
        <w:t>状态域将被</w:t>
      </w:r>
      <w:proofErr w:type="gramEnd"/>
      <w:r>
        <w:rPr>
          <w:rFonts w:cstheme="minorHAnsi"/>
        </w:rPr>
        <w:t>填充为</w:t>
      </w:r>
      <w:r>
        <w:rPr>
          <w:rFonts w:cstheme="minorHAnsi"/>
        </w:rPr>
        <w:t>"R"——</w:t>
      </w:r>
      <w:r>
        <w:rPr>
          <w:rFonts w:cstheme="minorHAnsi"/>
        </w:rPr>
        <w:t>批量请求被拒绝，否则，处理</w:t>
      </w:r>
      <w:proofErr w:type="gramStart"/>
      <w:r>
        <w:rPr>
          <w:rFonts w:cstheme="minorHAnsi"/>
        </w:rPr>
        <w:t>状态域将被</w:t>
      </w:r>
      <w:proofErr w:type="gramEnd"/>
      <w:r>
        <w:rPr>
          <w:rFonts w:cstheme="minorHAnsi"/>
        </w:rPr>
        <w:t>填充为</w:t>
      </w:r>
      <w:r>
        <w:rPr>
          <w:rFonts w:cstheme="minorHAnsi"/>
        </w:rPr>
        <w:t>"A"——</w:t>
      </w:r>
      <w:r>
        <w:rPr>
          <w:rFonts w:cstheme="minorHAnsi"/>
        </w:rPr>
        <w:t>批量请求被接受。</w:t>
      </w:r>
    </w:p>
    <w:p w:rsidR="001F0782" w:rsidRDefault="001F0782" w:rsidP="001F0782">
      <w:pPr>
        <w:spacing w:afterLines="50" w:after="156"/>
        <w:ind w:firstLine="420"/>
        <w:rPr>
          <w:rFonts w:cstheme="minorHAnsi"/>
        </w:rPr>
      </w:pPr>
      <w:r>
        <w:rPr>
          <w:rFonts w:cstheme="minorHAnsi"/>
        </w:rPr>
        <w:t>在处理状态域尚为</w:t>
      </w:r>
      <w:r>
        <w:rPr>
          <w:rFonts w:cstheme="minorHAnsi"/>
        </w:rPr>
        <w:t>"P"</w:t>
      </w:r>
      <w:r>
        <w:rPr>
          <w:rFonts w:cstheme="minorHAnsi"/>
        </w:rPr>
        <w:t>时，如果批量调度系统提交查明处理结果的请求，只能得到</w:t>
      </w:r>
      <w:r>
        <w:rPr>
          <w:rFonts w:cstheme="minorHAnsi"/>
        </w:rPr>
        <w:t>“</w:t>
      </w:r>
      <w:r>
        <w:rPr>
          <w:rFonts w:cstheme="minorHAnsi"/>
        </w:rPr>
        <w:t>原批量请求还在处理中</w:t>
      </w:r>
      <w:r>
        <w:rPr>
          <w:rFonts w:cstheme="minorHAnsi"/>
        </w:rPr>
        <w:t>”</w:t>
      </w:r>
      <w:r>
        <w:rPr>
          <w:rFonts w:cstheme="minorHAnsi"/>
        </w:rPr>
        <w:t>处理错误码。</w:t>
      </w:r>
    </w:p>
    <w:p w:rsidR="001F0782" w:rsidRDefault="001F0782" w:rsidP="001F0782">
      <w:pPr>
        <w:spacing w:afterLines="50" w:after="156"/>
        <w:ind w:firstLine="420"/>
        <w:rPr>
          <w:rFonts w:cstheme="minorHAnsi"/>
        </w:rPr>
      </w:pPr>
    </w:p>
    <w:p w:rsidR="001F0782" w:rsidRDefault="001F0782" w:rsidP="001F0782">
      <w:pPr>
        <w:pStyle w:val="2"/>
        <w:numPr>
          <w:ilvl w:val="1"/>
          <w:numId w:val="1"/>
        </w:numPr>
        <w:spacing w:afterLines="50" w:after="156"/>
        <w:rPr>
          <w:rFonts w:asciiTheme="minorHAnsi" w:hAnsiTheme="minorHAnsi" w:cstheme="minorHAnsi"/>
        </w:rPr>
      </w:pPr>
      <w:bookmarkStart w:id="15" w:name="_Toc501544969"/>
      <w:bookmarkStart w:id="16" w:name="_Toc504489315"/>
      <w:r>
        <w:rPr>
          <w:rFonts w:asciiTheme="minorHAnsi" w:hAnsiTheme="minorHAnsi" w:cstheme="minorHAnsi"/>
        </w:rPr>
        <w:t>处理器和代理</w:t>
      </w:r>
      <w:bookmarkEnd w:id="15"/>
      <w:bookmarkEnd w:id="16"/>
    </w:p>
    <w:p w:rsidR="001F0782" w:rsidRDefault="001F0782" w:rsidP="001F0782">
      <w:pPr>
        <w:spacing w:afterLines="50" w:after="156"/>
        <w:ind w:firstLine="420"/>
        <w:rPr>
          <w:rFonts w:cstheme="minorHAnsi"/>
        </w:rPr>
      </w:pPr>
      <w:r>
        <w:rPr>
          <w:rFonts w:cstheme="minorHAnsi"/>
        </w:rPr>
        <w:t>处理器和代理子模块提供了通信层的组件，在批量处理系统</w:t>
      </w:r>
      <w:proofErr w:type="gramStart"/>
      <w:r>
        <w:rPr>
          <w:rFonts w:cstheme="minorHAnsi"/>
        </w:rPr>
        <w:t>端负责</w:t>
      </w:r>
      <w:proofErr w:type="gramEnd"/>
      <w:r>
        <w:rPr>
          <w:rFonts w:cstheme="minorHAnsi"/>
        </w:rPr>
        <w:t>解析批量调度系统提交的请求报文，调用应用框架接口进行处理，并组装应答</w:t>
      </w:r>
      <w:proofErr w:type="gramStart"/>
      <w:r>
        <w:rPr>
          <w:rFonts w:cstheme="minorHAnsi"/>
        </w:rPr>
        <w:t>报文回</w:t>
      </w:r>
      <w:proofErr w:type="gramEnd"/>
      <w:r>
        <w:rPr>
          <w:rFonts w:cstheme="minorHAnsi"/>
        </w:rPr>
        <w:t>发给批量调度系统</w:t>
      </w:r>
      <w:r>
        <w:rPr>
          <w:rFonts w:cstheme="minorHAnsi"/>
        </w:rPr>
        <w:t>——</w:t>
      </w:r>
      <w:r>
        <w:rPr>
          <w:rFonts w:cstheme="minorHAnsi"/>
        </w:rPr>
        <w:t>即所谓的</w:t>
      </w:r>
      <w:r>
        <w:rPr>
          <w:rFonts w:cstheme="minorHAnsi" w:hint="eastAsia"/>
        </w:rPr>
        <w:t>批量</w:t>
      </w:r>
      <w:r>
        <w:rPr>
          <w:rFonts w:cstheme="minorHAnsi"/>
        </w:rPr>
        <w:t>处理器。</w:t>
      </w:r>
    </w:p>
    <w:p w:rsidR="001F0782" w:rsidRDefault="001F0782" w:rsidP="001F0782">
      <w:pPr>
        <w:spacing w:afterLines="50" w:after="156"/>
        <w:ind w:firstLine="420"/>
        <w:rPr>
          <w:rFonts w:cstheme="minorHAnsi"/>
        </w:rPr>
      </w:pPr>
      <w:r>
        <w:rPr>
          <w:rFonts w:cstheme="minorHAnsi"/>
        </w:rPr>
        <w:t>为进一步简化批量调度系统访问批量处理系统时的编程，处理器和代理子模块还为批量调度系统提供了一组</w:t>
      </w:r>
      <w:r>
        <w:rPr>
          <w:rFonts w:cstheme="minorHAnsi"/>
        </w:rPr>
        <w:t>API</w:t>
      </w:r>
      <w:r>
        <w:rPr>
          <w:rFonts w:cstheme="minorHAnsi"/>
        </w:rPr>
        <w:t>，这些</w:t>
      </w:r>
      <w:r>
        <w:rPr>
          <w:rFonts w:cstheme="minorHAnsi"/>
        </w:rPr>
        <w:t>API</w:t>
      </w:r>
      <w:r>
        <w:rPr>
          <w:rFonts w:cstheme="minorHAnsi"/>
        </w:rPr>
        <w:t>自动建立、维护通信通道，并自动完成符合处理器访问报文格式要求的请求报文的组装和应答报文的解析</w:t>
      </w:r>
      <w:r>
        <w:rPr>
          <w:rFonts w:cstheme="minorHAnsi"/>
        </w:rPr>
        <w:t>——</w:t>
      </w:r>
      <w:r>
        <w:rPr>
          <w:rFonts w:cstheme="minorHAnsi"/>
        </w:rPr>
        <w:t>即所谓的</w:t>
      </w:r>
      <w:r>
        <w:rPr>
          <w:rFonts w:cstheme="minorHAnsi" w:hint="eastAsia"/>
        </w:rPr>
        <w:t>批处理</w:t>
      </w:r>
      <w:r>
        <w:rPr>
          <w:rFonts w:cstheme="minorHAnsi"/>
        </w:rPr>
        <w:t>代理。</w:t>
      </w:r>
    </w:p>
    <w:p w:rsidR="001F0782" w:rsidRDefault="001F0782" w:rsidP="001F0782">
      <w:pPr>
        <w:spacing w:afterLines="50" w:after="156"/>
        <w:rPr>
          <w:rFonts w:cstheme="minorHAnsi"/>
        </w:rPr>
      </w:pPr>
      <w:r>
        <w:rPr>
          <w:rFonts w:cstheme="minorHAnsi"/>
        </w:rPr>
        <w:tab/>
      </w:r>
      <w:r>
        <w:rPr>
          <w:rFonts w:cstheme="minorHAnsi" w:hint="eastAsia"/>
        </w:rPr>
        <w:t>批量</w:t>
      </w:r>
      <w:r>
        <w:rPr>
          <w:rFonts w:cstheme="minorHAnsi"/>
        </w:rPr>
        <w:t>处理器实际上是两个，一是基于通信应用框架模块的异步基础服务应用模型开发的（</w:t>
      </w:r>
      <w:proofErr w:type="spellStart"/>
      <w:r>
        <w:rPr>
          <w:rFonts w:cstheme="minorHAnsi"/>
        </w:rPr>
        <w:t>AsynchronousServiceApplication</w:t>
      </w:r>
      <w:proofErr w:type="spellEnd"/>
      <w:r>
        <w:rPr>
          <w:rFonts w:cstheme="minorHAnsi"/>
        </w:rPr>
        <w:t>派生类</w:t>
      </w:r>
      <w:proofErr w:type="spellStart"/>
      <w:r>
        <w:rPr>
          <w:rFonts w:cstheme="minorHAnsi"/>
        </w:rPr>
        <w:t>AsynchronousServiceProcessor</w:t>
      </w:r>
      <w:proofErr w:type="spellEnd"/>
      <w:r>
        <w:rPr>
          <w:rFonts w:cstheme="minorHAnsi"/>
        </w:rPr>
        <w:t>），所登记的基础服务标识为</w:t>
      </w:r>
      <w:r>
        <w:rPr>
          <w:rFonts w:cstheme="minorHAnsi"/>
        </w:rPr>
        <w:t>"A</w:t>
      </w:r>
      <w:r>
        <w:rPr>
          <w:rFonts w:cstheme="minorHAnsi" w:hint="eastAsia"/>
        </w:rPr>
        <w:t>B</w:t>
      </w:r>
      <w:r>
        <w:rPr>
          <w:rFonts w:cstheme="minorHAnsi"/>
        </w:rPr>
        <w:t>CS"</w:t>
      </w:r>
      <w:r>
        <w:rPr>
          <w:rFonts w:cstheme="minorHAnsi"/>
        </w:rPr>
        <w:t>，调用</w:t>
      </w:r>
      <w:r>
        <w:rPr>
          <w:rFonts w:cstheme="minorHAnsi"/>
        </w:rPr>
        <w:t>Framework</w:t>
      </w:r>
      <w:r>
        <w:rPr>
          <w:rFonts w:cstheme="minorHAnsi"/>
        </w:rPr>
        <w:t>对象提供的</w:t>
      </w:r>
      <w:proofErr w:type="spellStart"/>
      <w:r>
        <w:rPr>
          <w:rFonts w:cstheme="minorHAnsi"/>
        </w:rPr>
        <w:t>BeginProcess</w:t>
      </w:r>
      <w:proofErr w:type="spellEnd"/>
      <w:r>
        <w:rPr>
          <w:rFonts w:cstheme="minorHAnsi"/>
        </w:rPr>
        <w:t>.../</w:t>
      </w:r>
      <w:proofErr w:type="spellStart"/>
      <w:r>
        <w:rPr>
          <w:rFonts w:cstheme="minorHAnsi"/>
        </w:rPr>
        <w:t>EndProcess</w:t>
      </w:r>
      <w:proofErr w:type="spellEnd"/>
      <w:r>
        <w:rPr>
          <w:rFonts w:cstheme="minorHAnsi"/>
        </w:rPr>
        <w:t>...</w:t>
      </w:r>
      <w:r>
        <w:rPr>
          <w:rFonts w:cstheme="minorHAnsi"/>
        </w:rPr>
        <w:t>等异步</w:t>
      </w:r>
      <w:r>
        <w:rPr>
          <w:rFonts w:cstheme="minorHAnsi"/>
        </w:rPr>
        <w:t>API</w:t>
      </w:r>
      <w:r>
        <w:rPr>
          <w:rFonts w:cstheme="minorHAnsi"/>
        </w:rPr>
        <w:t>，处理批量调度系统提交的具体批量请求；二是基于通信应用框架模块的基础服务应用模型开发的（</w:t>
      </w:r>
      <w:proofErr w:type="spellStart"/>
      <w:r>
        <w:rPr>
          <w:rFonts w:cstheme="minorHAnsi"/>
        </w:rPr>
        <w:t>ServiceApplication</w:t>
      </w:r>
      <w:proofErr w:type="spellEnd"/>
      <w:r>
        <w:rPr>
          <w:rFonts w:cstheme="minorHAnsi"/>
        </w:rPr>
        <w:t>派生类</w:t>
      </w:r>
      <w:proofErr w:type="spellStart"/>
      <w:r>
        <w:rPr>
          <w:rFonts w:cstheme="minorHAnsi"/>
        </w:rPr>
        <w:t>ServiceProcessor</w:t>
      </w:r>
      <w:proofErr w:type="spellEnd"/>
      <w:r>
        <w:rPr>
          <w:rFonts w:cstheme="minorHAnsi"/>
        </w:rPr>
        <w:t>），所登记的基础服务标识为</w:t>
      </w:r>
      <w:r>
        <w:rPr>
          <w:rFonts w:cstheme="minorHAnsi"/>
        </w:rPr>
        <w:t>"S</w:t>
      </w:r>
      <w:r>
        <w:rPr>
          <w:rFonts w:cstheme="minorHAnsi" w:hint="eastAsia"/>
        </w:rPr>
        <w:t>B</w:t>
      </w:r>
      <w:r>
        <w:rPr>
          <w:rFonts w:cstheme="minorHAnsi"/>
        </w:rPr>
        <w:t>CS"</w:t>
      </w:r>
      <w:r>
        <w:rPr>
          <w:rFonts w:cstheme="minorHAnsi"/>
        </w:rPr>
        <w:t>，调用</w:t>
      </w:r>
      <w:r>
        <w:rPr>
          <w:rFonts w:cstheme="minorHAnsi"/>
        </w:rPr>
        <w:t>Framework</w:t>
      </w:r>
      <w:r>
        <w:rPr>
          <w:rFonts w:cstheme="minorHAnsi"/>
        </w:rPr>
        <w:t>类</w:t>
      </w:r>
      <w:r>
        <w:rPr>
          <w:rFonts w:cstheme="minorHAnsi"/>
        </w:rPr>
        <w:t>/</w:t>
      </w:r>
      <w:r>
        <w:rPr>
          <w:rFonts w:cstheme="minorHAnsi"/>
        </w:rPr>
        <w:t>对象提供的</w:t>
      </w:r>
      <w:r>
        <w:rPr>
          <w:rFonts w:cstheme="minorHAnsi"/>
        </w:rPr>
        <w:t>Query.../</w:t>
      </w:r>
      <w:r>
        <w:rPr>
          <w:rFonts w:cstheme="minorHAnsi" w:hint="eastAsia"/>
        </w:rPr>
        <w:t>Start</w:t>
      </w:r>
      <w:r>
        <w:rPr>
          <w:rFonts w:cstheme="minorHAnsi"/>
        </w:rPr>
        <w:t>...</w:t>
      </w:r>
      <w:r>
        <w:rPr>
          <w:rFonts w:cstheme="minorHAnsi" w:hint="eastAsia"/>
        </w:rPr>
        <w:t>/Stop...</w:t>
      </w:r>
      <w:r>
        <w:rPr>
          <w:rFonts w:cstheme="minorHAnsi"/>
        </w:rPr>
        <w:t>等同步</w:t>
      </w:r>
      <w:r>
        <w:rPr>
          <w:rFonts w:cstheme="minorHAnsi"/>
        </w:rPr>
        <w:t>API</w:t>
      </w:r>
      <w:r>
        <w:rPr>
          <w:rFonts w:cstheme="minorHAnsi"/>
        </w:rPr>
        <w:t>，处理批量调度系统提交的</w:t>
      </w:r>
      <w:r>
        <w:rPr>
          <w:rFonts w:cstheme="minorHAnsi" w:hint="eastAsia"/>
        </w:rPr>
        <w:t>启动、关闭、状态</w:t>
      </w:r>
      <w:r>
        <w:rPr>
          <w:rFonts w:cstheme="minorHAnsi"/>
        </w:rPr>
        <w:t>查询等</w:t>
      </w:r>
      <w:r>
        <w:rPr>
          <w:rFonts w:cstheme="minorHAnsi" w:hint="eastAsia"/>
        </w:rPr>
        <w:t>命令</w:t>
      </w:r>
      <w:r>
        <w:rPr>
          <w:rFonts w:cstheme="minorHAnsi"/>
        </w:rPr>
        <w:t>。</w:t>
      </w:r>
    </w:p>
    <w:p w:rsidR="001F0782" w:rsidRDefault="001F0782" w:rsidP="001F0782">
      <w:pPr>
        <w:spacing w:afterLines="50" w:after="156"/>
        <w:rPr>
          <w:rFonts w:cstheme="minorHAnsi"/>
        </w:rPr>
      </w:pPr>
      <w:r>
        <w:rPr>
          <w:rFonts w:cstheme="minorHAnsi"/>
        </w:rPr>
        <w:tab/>
      </w:r>
      <w:r>
        <w:rPr>
          <w:rFonts w:cstheme="minorHAnsi"/>
        </w:rPr>
        <w:t>批量调度系统基于基础服务访问协议对</w:t>
      </w:r>
      <w:r>
        <w:rPr>
          <w:rFonts w:cstheme="minorHAnsi" w:hint="eastAsia"/>
        </w:rPr>
        <w:t>批量处理器</w:t>
      </w:r>
      <w:r>
        <w:rPr>
          <w:rFonts w:cstheme="minorHAnsi"/>
        </w:rPr>
        <w:t>进行访问</w:t>
      </w:r>
      <w:r>
        <w:rPr>
          <w:rFonts w:cstheme="minorHAnsi"/>
        </w:rPr>
        <w:t>——</w:t>
      </w:r>
      <w:r>
        <w:rPr>
          <w:rFonts w:cstheme="minorHAnsi"/>
        </w:rPr>
        <w:t>在基础服务访问请求报文应用区中填写</w:t>
      </w:r>
      <w:r>
        <w:rPr>
          <w:rFonts w:cstheme="minorHAnsi" w:hint="eastAsia"/>
        </w:rPr>
        <w:t>批量</w:t>
      </w:r>
      <w:r>
        <w:rPr>
          <w:rFonts w:cstheme="minorHAnsi"/>
        </w:rPr>
        <w:t>处理器能够执行的处理方法名称和相关输入参数，并在基础服务访问应答报文应用区中读取</w:t>
      </w:r>
      <w:r>
        <w:rPr>
          <w:rFonts w:cstheme="minorHAnsi" w:hint="eastAsia"/>
        </w:rPr>
        <w:t>批量</w:t>
      </w:r>
      <w:r>
        <w:rPr>
          <w:rFonts w:cstheme="minorHAnsi"/>
        </w:rPr>
        <w:t>处理器的处理结果和其他输出参数。应用区</w:t>
      </w:r>
      <w:r>
        <w:rPr>
          <w:rFonts w:cstheme="minorHAnsi" w:hint="eastAsia"/>
        </w:rPr>
        <w:t>报文格式和服务处理系统</w:t>
      </w:r>
      <w:r>
        <w:rPr>
          <w:rFonts w:cstheme="minorHAnsi"/>
        </w:rPr>
        <w:t>中</w:t>
      </w:r>
      <w:r>
        <w:rPr>
          <w:rFonts w:cstheme="minorHAnsi" w:hint="eastAsia"/>
        </w:rPr>
        <w:t>的服务处理器应用区报文格式相同。</w:t>
      </w:r>
    </w:p>
    <w:p w:rsidR="001F0782" w:rsidRDefault="001F0782" w:rsidP="001F0782">
      <w:pPr>
        <w:spacing w:afterLines="50" w:after="156"/>
        <w:rPr>
          <w:rFonts w:cstheme="minorHAnsi"/>
        </w:rPr>
      </w:pPr>
      <w:r>
        <w:rPr>
          <w:rFonts w:cstheme="minorHAnsi" w:hint="eastAsia"/>
        </w:rPr>
        <w:tab/>
      </w:r>
      <w:proofErr w:type="spellStart"/>
      <w:r>
        <w:rPr>
          <w:rFonts w:cstheme="minorHAnsi"/>
        </w:rPr>
        <w:t>Asynchronous</w:t>
      </w:r>
      <w:r>
        <w:rPr>
          <w:rFonts w:cstheme="minorHAnsi" w:hint="eastAsia"/>
        </w:rPr>
        <w:t>Batch</w:t>
      </w:r>
      <w:r>
        <w:rPr>
          <w:rFonts w:cstheme="minorHAnsi"/>
        </w:rPr>
        <w:t>Processor</w:t>
      </w:r>
      <w:proofErr w:type="spellEnd"/>
      <w:r>
        <w:rPr>
          <w:rFonts w:cstheme="minorHAnsi"/>
        </w:rPr>
        <w:t>支持</w:t>
      </w:r>
      <w:r>
        <w:rPr>
          <w:rFonts w:cstheme="minorHAnsi"/>
        </w:rPr>
        <w:t>Process</w:t>
      </w:r>
      <w:r>
        <w:rPr>
          <w:rFonts w:cstheme="minorHAnsi"/>
        </w:rPr>
        <w:t>处理方法，</w:t>
      </w:r>
      <w:proofErr w:type="spellStart"/>
      <w:r>
        <w:rPr>
          <w:rFonts w:cstheme="minorHAnsi" w:hint="eastAsia"/>
        </w:rPr>
        <w:t>Batch</w:t>
      </w:r>
      <w:r>
        <w:rPr>
          <w:rFonts w:cstheme="minorHAnsi"/>
        </w:rPr>
        <w:t>Processor</w:t>
      </w:r>
      <w:proofErr w:type="spellEnd"/>
      <w:r>
        <w:rPr>
          <w:rFonts w:cstheme="minorHAnsi"/>
        </w:rPr>
        <w:t>支持</w:t>
      </w:r>
      <w:proofErr w:type="spellStart"/>
      <w:r>
        <w:rPr>
          <w:rFonts w:cstheme="minorHAnsi"/>
        </w:rPr>
        <w:t>Query</w:t>
      </w:r>
      <w:r>
        <w:rPr>
          <w:rFonts w:cstheme="minorHAnsi" w:hint="eastAsia"/>
        </w:rPr>
        <w:t>State</w:t>
      </w:r>
      <w:proofErr w:type="spellEnd"/>
      <w:r>
        <w:rPr>
          <w:rFonts w:cstheme="minorHAnsi"/>
        </w:rPr>
        <w:t>、</w:t>
      </w:r>
      <w:proofErr w:type="spellStart"/>
      <w:r>
        <w:rPr>
          <w:rFonts w:cstheme="minorHAnsi" w:hint="eastAsia"/>
        </w:rPr>
        <w:t>StopBatch</w:t>
      </w:r>
      <w:proofErr w:type="spellEnd"/>
      <w:r>
        <w:rPr>
          <w:rFonts w:cstheme="minorHAnsi" w:hint="eastAsia"/>
        </w:rPr>
        <w:t>、</w:t>
      </w:r>
      <w:proofErr w:type="spellStart"/>
      <w:r>
        <w:rPr>
          <w:rFonts w:cstheme="minorHAnsi" w:hint="eastAsia"/>
        </w:rPr>
        <w:t>StartBatch</w:t>
      </w:r>
      <w:proofErr w:type="spellEnd"/>
      <w:r>
        <w:rPr>
          <w:rFonts w:cstheme="minorHAnsi"/>
        </w:rPr>
        <w:t>等处理方法，这些处理方法的作用和相应的其他要素的含义、类型和填写格式如下：</w:t>
      </w:r>
    </w:p>
    <w:tbl>
      <w:tblPr>
        <w:tblStyle w:val="a8"/>
        <w:tblW w:w="8522" w:type="dxa"/>
        <w:tblLayout w:type="fixed"/>
        <w:tblLook w:val="04A0" w:firstRow="1" w:lastRow="0" w:firstColumn="1" w:lastColumn="0" w:noHBand="0" w:noVBand="1"/>
      </w:tblPr>
      <w:tblGrid>
        <w:gridCol w:w="1809"/>
        <w:gridCol w:w="1599"/>
        <w:gridCol w:w="2370"/>
        <w:gridCol w:w="2744"/>
      </w:tblGrid>
      <w:tr w:rsidR="001F0782" w:rsidTr="0072009F">
        <w:tc>
          <w:tcPr>
            <w:tcW w:w="1809" w:type="dxa"/>
            <w:shd w:val="clear" w:color="auto" w:fill="F2F2F2" w:themeFill="background1" w:themeFillShade="F2"/>
          </w:tcPr>
          <w:p w:rsidR="001F0782" w:rsidRDefault="001F0782" w:rsidP="0072009F">
            <w:pPr>
              <w:rPr>
                <w:rFonts w:cstheme="minorHAnsi"/>
                <w:kern w:val="0"/>
                <w:sz w:val="20"/>
              </w:rPr>
            </w:pPr>
            <w:r>
              <w:rPr>
                <w:rFonts w:cstheme="minorHAnsi"/>
                <w:kern w:val="0"/>
                <w:sz w:val="20"/>
              </w:rPr>
              <w:t>处理方法名</w:t>
            </w:r>
          </w:p>
        </w:tc>
        <w:tc>
          <w:tcPr>
            <w:tcW w:w="1599" w:type="dxa"/>
            <w:shd w:val="clear" w:color="auto" w:fill="F2F2F2" w:themeFill="background1" w:themeFillShade="F2"/>
          </w:tcPr>
          <w:p w:rsidR="001F0782" w:rsidRDefault="001F0782" w:rsidP="0072009F">
            <w:pPr>
              <w:rPr>
                <w:rFonts w:cstheme="minorHAnsi"/>
                <w:kern w:val="0"/>
                <w:sz w:val="20"/>
              </w:rPr>
            </w:pPr>
            <w:r>
              <w:rPr>
                <w:rFonts w:cstheme="minorHAnsi"/>
                <w:kern w:val="0"/>
                <w:sz w:val="20"/>
              </w:rPr>
              <w:t>作用</w:t>
            </w:r>
          </w:p>
        </w:tc>
        <w:tc>
          <w:tcPr>
            <w:tcW w:w="2370" w:type="dxa"/>
            <w:shd w:val="clear" w:color="auto" w:fill="F2F2F2" w:themeFill="background1" w:themeFillShade="F2"/>
          </w:tcPr>
          <w:p w:rsidR="001F0782" w:rsidRDefault="001F0782" w:rsidP="0072009F">
            <w:pPr>
              <w:rPr>
                <w:rFonts w:cstheme="minorHAnsi"/>
                <w:kern w:val="0"/>
                <w:sz w:val="20"/>
              </w:rPr>
            </w:pPr>
            <w:r>
              <w:rPr>
                <w:rFonts w:cstheme="minorHAnsi"/>
                <w:kern w:val="0"/>
                <w:sz w:val="20"/>
              </w:rPr>
              <w:t>请求报文其他要素</w:t>
            </w:r>
          </w:p>
        </w:tc>
        <w:tc>
          <w:tcPr>
            <w:tcW w:w="2744" w:type="dxa"/>
            <w:shd w:val="clear" w:color="auto" w:fill="F2F2F2" w:themeFill="background1" w:themeFillShade="F2"/>
          </w:tcPr>
          <w:p w:rsidR="001F0782" w:rsidRDefault="001F0782" w:rsidP="0072009F">
            <w:pPr>
              <w:rPr>
                <w:rFonts w:cstheme="minorHAnsi"/>
                <w:kern w:val="0"/>
                <w:sz w:val="20"/>
              </w:rPr>
            </w:pPr>
            <w:r>
              <w:rPr>
                <w:rFonts w:cstheme="minorHAnsi"/>
                <w:kern w:val="0"/>
                <w:sz w:val="20"/>
              </w:rPr>
              <w:t>应答报文要素</w:t>
            </w:r>
          </w:p>
        </w:tc>
      </w:tr>
      <w:tr w:rsidR="001F0782" w:rsidTr="0072009F">
        <w:tc>
          <w:tcPr>
            <w:tcW w:w="1809" w:type="dxa"/>
          </w:tcPr>
          <w:p w:rsidR="001F0782" w:rsidRDefault="001F0782" w:rsidP="0072009F">
            <w:pPr>
              <w:rPr>
                <w:rFonts w:cstheme="minorHAnsi"/>
                <w:kern w:val="0"/>
                <w:sz w:val="20"/>
              </w:rPr>
            </w:pPr>
            <w:r>
              <w:rPr>
                <w:rFonts w:cstheme="minorHAnsi"/>
                <w:kern w:val="0"/>
                <w:sz w:val="20"/>
              </w:rPr>
              <w:t>Process</w:t>
            </w:r>
          </w:p>
        </w:tc>
        <w:tc>
          <w:tcPr>
            <w:tcW w:w="1599" w:type="dxa"/>
          </w:tcPr>
          <w:p w:rsidR="001F0782" w:rsidRDefault="001F0782" w:rsidP="0072009F">
            <w:pPr>
              <w:rPr>
                <w:rFonts w:cstheme="minorHAnsi"/>
                <w:kern w:val="0"/>
                <w:sz w:val="20"/>
              </w:rPr>
            </w:pPr>
          </w:p>
        </w:tc>
        <w:tc>
          <w:tcPr>
            <w:tcW w:w="2370" w:type="dxa"/>
          </w:tcPr>
          <w:p w:rsidR="001F0782" w:rsidRDefault="001F0782" w:rsidP="0072009F">
            <w:pPr>
              <w:rPr>
                <w:rFonts w:cstheme="minorHAnsi"/>
                <w:kern w:val="0"/>
                <w:sz w:val="20"/>
              </w:rPr>
            </w:pPr>
          </w:p>
        </w:tc>
        <w:tc>
          <w:tcPr>
            <w:tcW w:w="2744" w:type="dxa"/>
          </w:tcPr>
          <w:p w:rsidR="001F0782" w:rsidRDefault="001F0782" w:rsidP="0072009F">
            <w:pPr>
              <w:rPr>
                <w:rFonts w:cstheme="minorHAnsi"/>
                <w:kern w:val="0"/>
                <w:sz w:val="20"/>
              </w:rPr>
            </w:pPr>
          </w:p>
        </w:tc>
      </w:tr>
    </w:tbl>
    <w:p w:rsidR="001F0782" w:rsidRDefault="001F0782" w:rsidP="001F0782">
      <w:pPr>
        <w:spacing w:afterLines="50" w:after="156"/>
        <w:rPr>
          <w:rFonts w:cstheme="minorHAnsi"/>
        </w:rPr>
      </w:pPr>
      <w:r>
        <w:rPr>
          <w:rFonts w:cstheme="minorHAnsi"/>
        </w:rPr>
        <w:tab/>
      </w:r>
    </w:p>
    <w:p w:rsidR="001F0782" w:rsidRDefault="001F0782" w:rsidP="001F0782">
      <w:pPr>
        <w:spacing w:afterLines="50" w:after="156"/>
        <w:ind w:firstLine="420"/>
        <w:rPr>
          <w:rFonts w:cstheme="minorHAnsi"/>
        </w:rPr>
      </w:pPr>
      <w:r>
        <w:rPr>
          <w:rFonts w:cstheme="minorHAnsi" w:hint="eastAsia"/>
        </w:rPr>
        <w:t>批处理</w:t>
      </w:r>
      <w:r>
        <w:rPr>
          <w:rFonts w:cstheme="minorHAnsi"/>
        </w:rPr>
        <w:t>代理（</w:t>
      </w:r>
      <w:proofErr w:type="spellStart"/>
      <w:r>
        <w:rPr>
          <w:rFonts w:cstheme="minorHAnsi"/>
        </w:rPr>
        <w:t>ServiceProxy</w:t>
      </w:r>
      <w:proofErr w:type="spellEnd"/>
      <w:r>
        <w:rPr>
          <w:rFonts w:cstheme="minorHAnsi"/>
        </w:rPr>
        <w:t>）对应</w:t>
      </w:r>
      <w:r>
        <w:rPr>
          <w:rFonts w:cstheme="minorHAnsi" w:hint="eastAsia"/>
        </w:rPr>
        <w:t>批量</w:t>
      </w:r>
      <w:r>
        <w:rPr>
          <w:rFonts w:cstheme="minorHAnsi"/>
        </w:rPr>
        <w:t>处理器支持的处理方法，提供以下方法：</w:t>
      </w:r>
    </w:p>
    <w:p w:rsidR="001F0782" w:rsidRDefault="001F0782" w:rsidP="001F0782">
      <w:pPr>
        <w:spacing w:afterLines="50" w:after="156"/>
      </w:pPr>
      <w:r>
        <w:object w:dxaOrig="8274" w:dyaOrig="1525">
          <v:shape id="_x0000_i1035" type="#_x0000_t75" style="width:413.8pt;height:76.35pt" o:ole="">
            <v:imagedata r:id="rId30" o:title=""/>
          </v:shape>
          <o:OLEObject Type="Embed" ProgID="Visio.Drawing.11" ShapeID="_x0000_i1035" DrawAspect="Content" ObjectID="_1578231574" r:id="rId31"/>
        </w:object>
      </w:r>
    </w:p>
    <w:p w:rsidR="001F0782" w:rsidRDefault="001F0782" w:rsidP="001F0782">
      <w:pPr>
        <w:spacing w:afterLines="50" w:after="156"/>
        <w:rPr>
          <w:rFonts w:cstheme="minorHAnsi"/>
        </w:rPr>
      </w:pPr>
    </w:p>
    <w:p w:rsidR="001F0782" w:rsidRDefault="001F0782" w:rsidP="001F0782">
      <w:pPr>
        <w:pStyle w:val="2"/>
        <w:numPr>
          <w:ilvl w:val="1"/>
          <w:numId w:val="1"/>
        </w:numPr>
        <w:spacing w:afterLines="50" w:after="156"/>
        <w:rPr>
          <w:rFonts w:asciiTheme="minorHAnsi" w:hAnsiTheme="minorHAnsi" w:cstheme="minorHAnsi"/>
        </w:rPr>
      </w:pPr>
      <w:bookmarkStart w:id="17" w:name="_Toc501544970"/>
      <w:bookmarkStart w:id="18" w:name="_Toc504489316"/>
      <w:proofErr w:type="gramStart"/>
      <w:r>
        <w:rPr>
          <w:rFonts w:asciiTheme="minorHAnsi" w:hAnsiTheme="minorHAnsi" w:cstheme="minorHAnsi"/>
        </w:rPr>
        <w:t>调度器</w:t>
      </w:r>
      <w:proofErr w:type="gramEnd"/>
      <w:r>
        <w:rPr>
          <w:rFonts w:asciiTheme="minorHAnsi" w:hAnsiTheme="minorHAnsi" w:cstheme="minorHAnsi"/>
        </w:rPr>
        <w:t>扩展</w:t>
      </w:r>
      <w:bookmarkEnd w:id="17"/>
      <w:bookmarkEnd w:id="18"/>
    </w:p>
    <w:p w:rsidR="001F0782" w:rsidRDefault="001F0782" w:rsidP="001F0782">
      <w:pPr>
        <w:spacing w:afterLines="50" w:after="156"/>
        <w:ind w:firstLine="420"/>
        <w:rPr>
          <w:rFonts w:cstheme="minorHAnsi"/>
        </w:rPr>
      </w:pPr>
      <w:proofErr w:type="gramStart"/>
      <w:r>
        <w:rPr>
          <w:rFonts w:cstheme="minorHAnsi"/>
        </w:rPr>
        <w:t>调度器</w:t>
      </w:r>
      <w:proofErr w:type="gramEnd"/>
      <w:r>
        <w:rPr>
          <w:rFonts w:cstheme="minorHAnsi"/>
        </w:rPr>
        <w:t>扩展子模块提供了一组扩展的</w:t>
      </w:r>
      <w:r>
        <w:rPr>
          <w:rFonts w:cstheme="minorHAnsi"/>
        </w:rPr>
        <w:t>INTIGER</w:t>
      </w:r>
      <w:r>
        <w:rPr>
          <w:rFonts w:cstheme="minorHAnsi"/>
        </w:rPr>
        <w:t>调度指令，通过代理对接处理器提交批处理任务，并支持更加智能（例如动态任务分配）的批量调度流程设计。</w:t>
      </w:r>
    </w:p>
    <w:p w:rsidR="001C2172" w:rsidRPr="001F0782" w:rsidRDefault="001C2172" w:rsidP="00DC5A82">
      <w:pPr>
        <w:spacing w:afterLines="50" w:after="156"/>
        <w:rPr>
          <w:rFonts w:cstheme="minorHAnsi"/>
        </w:rPr>
      </w:pPr>
    </w:p>
    <w:sectPr w:rsidR="001C2172" w:rsidRPr="001F0782" w:rsidSect="001C2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06A" w:rsidRDefault="00A1206A" w:rsidP="000E6845">
      <w:r>
        <w:separator/>
      </w:r>
    </w:p>
  </w:endnote>
  <w:endnote w:type="continuationSeparator" w:id="0">
    <w:p w:rsidR="00A1206A" w:rsidRDefault="00A1206A" w:rsidP="000E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06A" w:rsidRDefault="00A1206A" w:rsidP="000E6845">
      <w:r>
        <w:separator/>
      </w:r>
    </w:p>
  </w:footnote>
  <w:footnote w:type="continuationSeparator" w:id="0">
    <w:p w:rsidR="00A1206A" w:rsidRDefault="00A1206A" w:rsidP="000E6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475C1"/>
    <w:multiLevelType w:val="multilevel"/>
    <w:tmpl w:val="1DD475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66352E4"/>
    <w:multiLevelType w:val="hybridMultilevel"/>
    <w:tmpl w:val="FA0E89B2"/>
    <w:lvl w:ilvl="0" w:tplc="390CE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995561D"/>
    <w:multiLevelType w:val="multilevel"/>
    <w:tmpl w:val="5995561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99A4E06"/>
    <w:multiLevelType w:val="singleLevel"/>
    <w:tmpl w:val="599A4E06"/>
    <w:lvl w:ilvl="0">
      <w:start w:val="1"/>
      <w:numFmt w:val="bullet"/>
      <w:lvlText w:val=""/>
      <w:lvlJc w:val="left"/>
      <w:pPr>
        <w:ind w:left="420" w:hanging="420"/>
      </w:pPr>
      <w:rPr>
        <w:rFonts w:ascii="Wingdings" w:hAnsi="Wingdings" w:hint="default"/>
      </w:rPr>
    </w:lvl>
  </w:abstractNum>
  <w:abstractNum w:abstractNumId="4">
    <w:nsid w:val="59AD0043"/>
    <w:multiLevelType w:val="singleLevel"/>
    <w:tmpl w:val="59AD0043"/>
    <w:lvl w:ilvl="0">
      <w:start w:val="1"/>
      <w:numFmt w:val="decimal"/>
      <w:suff w:val="nothing"/>
      <w:lvlText w:val="%1、"/>
      <w:lvlJc w:val="left"/>
    </w:lvl>
  </w:abstractNum>
  <w:abstractNum w:abstractNumId="5">
    <w:nsid w:val="59B0B370"/>
    <w:multiLevelType w:val="singleLevel"/>
    <w:tmpl w:val="59B0B370"/>
    <w:lvl w:ilvl="0">
      <w:start w:val="1"/>
      <w:numFmt w:val="decimal"/>
      <w:suff w:val="nothing"/>
      <w:lvlText w:val="%1、"/>
      <w:lvlJc w:val="left"/>
    </w:lvl>
  </w:abstractNum>
  <w:abstractNum w:abstractNumId="6">
    <w:nsid w:val="59B0BCB0"/>
    <w:multiLevelType w:val="singleLevel"/>
    <w:tmpl w:val="59B0BCB0"/>
    <w:lvl w:ilvl="0">
      <w:start w:val="1"/>
      <w:numFmt w:val="decimal"/>
      <w:suff w:val="nothing"/>
      <w:lvlText w:val="%1、"/>
      <w:lvlJc w:val="left"/>
    </w:lvl>
  </w:abstractNum>
  <w:abstractNum w:abstractNumId="7">
    <w:nsid w:val="59B5FE2B"/>
    <w:multiLevelType w:val="multilevel"/>
    <w:tmpl w:val="EFFE8690"/>
    <w:lvl w:ilvl="0">
      <w:start w:val="9"/>
      <w:numFmt w:val="decimal"/>
      <w:lvlText w:val="%1."/>
      <w:lvlJc w:val="left"/>
      <w:pPr>
        <w:ind w:left="425" w:hanging="425"/>
      </w:pPr>
      <w:rPr>
        <w:rFonts w:hint="eastAsia"/>
        <w:sz w:val="84"/>
      </w:rPr>
    </w:lvl>
    <w:lvl w:ilvl="1">
      <w:start w:val="1"/>
      <w:numFmt w:val="decimal"/>
      <w:lvlText w:val="%1.%2."/>
      <w:lvlJc w:val="left"/>
      <w:pPr>
        <w:ind w:left="567" w:hanging="567"/>
      </w:pPr>
      <w:rPr>
        <w:rFonts w:ascii="Calibri" w:eastAsia="黑体" w:hAnsi="Calibri" w:cs="Calibri" w:hint="default"/>
        <w:sz w:val="32"/>
      </w:rPr>
    </w:lvl>
    <w:lvl w:ilvl="2">
      <w:start w:val="1"/>
      <w:numFmt w:val="decimal"/>
      <w:pStyle w:val="1"/>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nsid w:val="78CC0BC2"/>
    <w:multiLevelType w:val="multilevel"/>
    <w:tmpl w:val="78CC0BC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7D2378A6"/>
    <w:multiLevelType w:val="singleLevel"/>
    <w:tmpl w:val="59B0B370"/>
    <w:lvl w:ilvl="0">
      <w:start w:val="1"/>
      <w:numFmt w:val="decimal"/>
      <w:suff w:val="nothing"/>
      <w:lvlText w:val="%1、"/>
      <w:lvlJc w:val="left"/>
    </w:lvl>
  </w:abstractNum>
  <w:num w:numId="1">
    <w:abstractNumId w:val="7"/>
  </w:num>
  <w:num w:numId="2">
    <w:abstractNumId w:val="4"/>
  </w:num>
  <w:num w:numId="3">
    <w:abstractNumId w:val="3"/>
  </w:num>
  <w:num w:numId="4">
    <w:abstractNumId w:val="2"/>
  </w:num>
  <w:num w:numId="5">
    <w:abstractNumId w:val="0"/>
  </w:num>
  <w:num w:numId="6">
    <w:abstractNumId w:val="8"/>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52FC"/>
    <w:rsid w:val="000003A3"/>
    <w:rsid w:val="000008F7"/>
    <w:rsid w:val="00000905"/>
    <w:rsid w:val="00001024"/>
    <w:rsid w:val="00001124"/>
    <w:rsid w:val="00001DD9"/>
    <w:rsid w:val="00002444"/>
    <w:rsid w:val="0000281F"/>
    <w:rsid w:val="000029E6"/>
    <w:rsid w:val="00002E04"/>
    <w:rsid w:val="00002F4A"/>
    <w:rsid w:val="00003116"/>
    <w:rsid w:val="00003421"/>
    <w:rsid w:val="000038D9"/>
    <w:rsid w:val="00005048"/>
    <w:rsid w:val="00005578"/>
    <w:rsid w:val="00006A01"/>
    <w:rsid w:val="00006A8C"/>
    <w:rsid w:val="00006C68"/>
    <w:rsid w:val="00006D0E"/>
    <w:rsid w:val="00007847"/>
    <w:rsid w:val="00007B15"/>
    <w:rsid w:val="00007DBE"/>
    <w:rsid w:val="000100C9"/>
    <w:rsid w:val="00010A2B"/>
    <w:rsid w:val="00011211"/>
    <w:rsid w:val="00011C74"/>
    <w:rsid w:val="00013102"/>
    <w:rsid w:val="00013362"/>
    <w:rsid w:val="0001377C"/>
    <w:rsid w:val="000139FE"/>
    <w:rsid w:val="00013BDA"/>
    <w:rsid w:val="00013FB2"/>
    <w:rsid w:val="000146C3"/>
    <w:rsid w:val="00014A71"/>
    <w:rsid w:val="00014C2A"/>
    <w:rsid w:val="00014DF2"/>
    <w:rsid w:val="000163BB"/>
    <w:rsid w:val="00016928"/>
    <w:rsid w:val="00016C4B"/>
    <w:rsid w:val="000173EE"/>
    <w:rsid w:val="000178DB"/>
    <w:rsid w:val="00020EC4"/>
    <w:rsid w:val="00021AEF"/>
    <w:rsid w:val="00022ACF"/>
    <w:rsid w:val="00022C4E"/>
    <w:rsid w:val="00022EE4"/>
    <w:rsid w:val="0002341A"/>
    <w:rsid w:val="000235FF"/>
    <w:rsid w:val="00023E7D"/>
    <w:rsid w:val="00023FCC"/>
    <w:rsid w:val="00024E55"/>
    <w:rsid w:val="00025085"/>
    <w:rsid w:val="00025D58"/>
    <w:rsid w:val="00025D67"/>
    <w:rsid w:val="00025DE0"/>
    <w:rsid w:val="000261F9"/>
    <w:rsid w:val="00027541"/>
    <w:rsid w:val="00027C31"/>
    <w:rsid w:val="00030523"/>
    <w:rsid w:val="00030577"/>
    <w:rsid w:val="00030BDC"/>
    <w:rsid w:val="00031096"/>
    <w:rsid w:val="00031347"/>
    <w:rsid w:val="00031499"/>
    <w:rsid w:val="00031622"/>
    <w:rsid w:val="00031D8F"/>
    <w:rsid w:val="0003285B"/>
    <w:rsid w:val="00032875"/>
    <w:rsid w:val="0003287D"/>
    <w:rsid w:val="00032C87"/>
    <w:rsid w:val="00032D24"/>
    <w:rsid w:val="00032FC4"/>
    <w:rsid w:val="0003300F"/>
    <w:rsid w:val="00033113"/>
    <w:rsid w:val="000331E5"/>
    <w:rsid w:val="000333EB"/>
    <w:rsid w:val="00034004"/>
    <w:rsid w:val="0003485C"/>
    <w:rsid w:val="00034C81"/>
    <w:rsid w:val="00034D65"/>
    <w:rsid w:val="00034EBF"/>
    <w:rsid w:val="000354AB"/>
    <w:rsid w:val="000355A9"/>
    <w:rsid w:val="00035F0E"/>
    <w:rsid w:val="00035F27"/>
    <w:rsid w:val="00036137"/>
    <w:rsid w:val="00036FC7"/>
    <w:rsid w:val="00037145"/>
    <w:rsid w:val="00037221"/>
    <w:rsid w:val="00037435"/>
    <w:rsid w:val="000375D3"/>
    <w:rsid w:val="000409E1"/>
    <w:rsid w:val="00040B26"/>
    <w:rsid w:val="00040B36"/>
    <w:rsid w:val="00040FE6"/>
    <w:rsid w:val="00041516"/>
    <w:rsid w:val="00041794"/>
    <w:rsid w:val="00041D7C"/>
    <w:rsid w:val="00041DAB"/>
    <w:rsid w:val="00041DAD"/>
    <w:rsid w:val="00041DFF"/>
    <w:rsid w:val="00042486"/>
    <w:rsid w:val="000424B6"/>
    <w:rsid w:val="0004256B"/>
    <w:rsid w:val="00042DC6"/>
    <w:rsid w:val="00043078"/>
    <w:rsid w:val="0004390E"/>
    <w:rsid w:val="00043D44"/>
    <w:rsid w:val="000442C6"/>
    <w:rsid w:val="00044562"/>
    <w:rsid w:val="00044EDC"/>
    <w:rsid w:val="0004545B"/>
    <w:rsid w:val="00045618"/>
    <w:rsid w:val="000456A6"/>
    <w:rsid w:val="00045DDA"/>
    <w:rsid w:val="0004682F"/>
    <w:rsid w:val="00046A99"/>
    <w:rsid w:val="00046DC4"/>
    <w:rsid w:val="0004704F"/>
    <w:rsid w:val="0004798B"/>
    <w:rsid w:val="00050425"/>
    <w:rsid w:val="0005065D"/>
    <w:rsid w:val="000507FB"/>
    <w:rsid w:val="00050DB9"/>
    <w:rsid w:val="00050FB0"/>
    <w:rsid w:val="000514C2"/>
    <w:rsid w:val="0005203A"/>
    <w:rsid w:val="00052613"/>
    <w:rsid w:val="00052D2D"/>
    <w:rsid w:val="00054085"/>
    <w:rsid w:val="000552F4"/>
    <w:rsid w:val="000554A8"/>
    <w:rsid w:val="00055D9A"/>
    <w:rsid w:val="000560DD"/>
    <w:rsid w:val="0005652E"/>
    <w:rsid w:val="000565F3"/>
    <w:rsid w:val="000566AA"/>
    <w:rsid w:val="00056CBE"/>
    <w:rsid w:val="00056EAB"/>
    <w:rsid w:val="00056FBC"/>
    <w:rsid w:val="00056FD4"/>
    <w:rsid w:val="000578DD"/>
    <w:rsid w:val="00057A64"/>
    <w:rsid w:val="0006123F"/>
    <w:rsid w:val="000616DB"/>
    <w:rsid w:val="000616F4"/>
    <w:rsid w:val="00061914"/>
    <w:rsid w:val="000624D8"/>
    <w:rsid w:val="00062566"/>
    <w:rsid w:val="00062A97"/>
    <w:rsid w:val="000634B4"/>
    <w:rsid w:val="00063908"/>
    <w:rsid w:val="00064519"/>
    <w:rsid w:val="00065382"/>
    <w:rsid w:val="00065BF9"/>
    <w:rsid w:val="00065F41"/>
    <w:rsid w:val="00066308"/>
    <w:rsid w:val="00066730"/>
    <w:rsid w:val="00066E48"/>
    <w:rsid w:val="00067911"/>
    <w:rsid w:val="00067C1B"/>
    <w:rsid w:val="00067F17"/>
    <w:rsid w:val="00070531"/>
    <w:rsid w:val="0007055F"/>
    <w:rsid w:val="000714D1"/>
    <w:rsid w:val="00071542"/>
    <w:rsid w:val="00071C41"/>
    <w:rsid w:val="0007200E"/>
    <w:rsid w:val="00072487"/>
    <w:rsid w:val="00072762"/>
    <w:rsid w:val="000738F9"/>
    <w:rsid w:val="00073ED6"/>
    <w:rsid w:val="0007407D"/>
    <w:rsid w:val="0007444D"/>
    <w:rsid w:val="0007479A"/>
    <w:rsid w:val="000750DF"/>
    <w:rsid w:val="00075671"/>
    <w:rsid w:val="00075DE2"/>
    <w:rsid w:val="00076B00"/>
    <w:rsid w:val="00077243"/>
    <w:rsid w:val="000772B4"/>
    <w:rsid w:val="00077611"/>
    <w:rsid w:val="000778FA"/>
    <w:rsid w:val="000779F0"/>
    <w:rsid w:val="00077E8C"/>
    <w:rsid w:val="00080018"/>
    <w:rsid w:val="00080026"/>
    <w:rsid w:val="0008019C"/>
    <w:rsid w:val="00080FA8"/>
    <w:rsid w:val="00081A25"/>
    <w:rsid w:val="00081E9C"/>
    <w:rsid w:val="000821E5"/>
    <w:rsid w:val="00082471"/>
    <w:rsid w:val="000826C4"/>
    <w:rsid w:val="000833B2"/>
    <w:rsid w:val="00083643"/>
    <w:rsid w:val="000838D1"/>
    <w:rsid w:val="00083AD7"/>
    <w:rsid w:val="00083DCD"/>
    <w:rsid w:val="000841D3"/>
    <w:rsid w:val="00084881"/>
    <w:rsid w:val="00084CD4"/>
    <w:rsid w:val="00084D54"/>
    <w:rsid w:val="000850CF"/>
    <w:rsid w:val="0008554C"/>
    <w:rsid w:val="000855F7"/>
    <w:rsid w:val="00086019"/>
    <w:rsid w:val="00086A65"/>
    <w:rsid w:val="00086CD2"/>
    <w:rsid w:val="0008700F"/>
    <w:rsid w:val="0008727F"/>
    <w:rsid w:val="00087337"/>
    <w:rsid w:val="00087C28"/>
    <w:rsid w:val="00087F81"/>
    <w:rsid w:val="0009013F"/>
    <w:rsid w:val="0009083A"/>
    <w:rsid w:val="00090AB8"/>
    <w:rsid w:val="00090D8F"/>
    <w:rsid w:val="000910D5"/>
    <w:rsid w:val="0009118C"/>
    <w:rsid w:val="00091326"/>
    <w:rsid w:val="00091A9D"/>
    <w:rsid w:val="00091D1C"/>
    <w:rsid w:val="00092028"/>
    <w:rsid w:val="00092F2E"/>
    <w:rsid w:val="00093451"/>
    <w:rsid w:val="00093DC5"/>
    <w:rsid w:val="0009406D"/>
    <w:rsid w:val="000945BB"/>
    <w:rsid w:val="00094821"/>
    <w:rsid w:val="000949D9"/>
    <w:rsid w:val="00094B71"/>
    <w:rsid w:val="00094BD2"/>
    <w:rsid w:val="000951A4"/>
    <w:rsid w:val="00096301"/>
    <w:rsid w:val="00096359"/>
    <w:rsid w:val="00096D4B"/>
    <w:rsid w:val="00096DD3"/>
    <w:rsid w:val="00096DE2"/>
    <w:rsid w:val="000978D4"/>
    <w:rsid w:val="000978DE"/>
    <w:rsid w:val="000A0077"/>
    <w:rsid w:val="000A0742"/>
    <w:rsid w:val="000A0822"/>
    <w:rsid w:val="000A15C0"/>
    <w:rsid w:val="000A1B92"/>
    <w:rsid w:val="000A1D36"/>
    <w:rsid w:val="000A2236"/>
    <w:rsid w:val="000A2374"/>
    <w:rsid w:val="000A25C8"/>
    <w:rsid w:val="000A32D0"/>
    <w:rsid w:val="000A3564"/>
    <w:rsid w:val="000A4E20"/>
    <w:rsid w:val="000A5148"/>
    <w:rsid w:val="000A5397"/>
    <w:rsid w:val="000A53DD"/>
    <w:rsid w:val="000A5CC7"/>
    <w:rsid w:val="000A629D"/>
    <w:rsid w:val="000A62A9"/>
    <w:rsid w:val="000A642D"/>
    <w:rsid w:val="000A6584"/>
    <w:rsid w:val="000A65A5"/>
    <w:rsid w:val="000A7C40"/>
    <w:rsid w:val="000B015D"/>
    <w:rsid w:val="000B057D"/>
    <w:rsid w:val="000B1204"/>
    <w:rsid w:val="000B12B6"/>
    <w:rsid w:val="000B16E0"/>
    <w:rsid w:val="000B1B15"/>
    <w:rsid w:val="000B1C94"/>
    <w:rsid w:val="000B34FB"/>
    <w:rsid w:val="000B366F"/>
    <w:rsid w:val="000B4121"/>
    <w:rsid w:val="000B42F3"/>
    <w:rsid w:val="000B44BE"/>
    <w:rsid w:val="000B4BD2"/>
    <w:rsid w:val="000B4E02"/>
    <w:rsid w:val="000B4FAB"/>
    <w:rsid w:val="000B50E4"/>
    <w:rsid w:val="000B53D9"/>
    <w:rsid w:val="000B5D7D"/>
    <w:rsid w:val="000B62A3"/>
    <w:rsid w:val="000B70FA"/>
    <w:rsid w:val="000B719D"/>
    <w:rsid w:val="000B7A00"/>
    <w:rsid w:val="000C00B0"/>
    <w:rsid w:val="000C0912"/>
    <w:rsid w:val="000C10E5"/>
    <w:rsid w:val="000C161F"/>
    <w:rsid w:val="000C1B5B"/>
    <w:rsid w:val="000C23B2"/>
    <w:rsid w:val="000C28E1"/>
    <w:rsid w:val="000C2972"/>
    <w:rsid w:val="000C2F48"/>
    <w:rsid w:val="000C323D"/>
    <w:rsid w:val="000C3E6C"/>
    <w:rsid w:val="000C3FCA"/>
    <w:rsid w:val="000C406F"/>
    <w:rsid w:val="000C4208"/>
    <w:rsid w:val="000C44C5"/>
    <w:rsid w:val="000C4DDF"/>
    <w:rsid w:val="000C59B9"/>
    <w:rsid w:val="000C5AE8"/>
    <w:rsid w:val="000C5AF2"/>
    <w:rsid w:val="000C6634"/>
    <w:rsid w:val="000C6661"/>
    <w:rsid w:val="000C68F5"/>
    <w:rsid w:val="000C6A4F"/>
    <w:rsid w:val="000C71D3"/>
    <w:rsid w:val="000C7824"/>
    <w:rsid w:val="000C7E33"/>
    <w:rsid w:val="000C7E4D"/>
    <w:rsid w:val="000C7E71"/>
    <w:rsid w:val="000D0195"/>
    <w:rsid w:val="000D0197"/>
    <w:rsid w:val="000D02E3"/>
    <w:rsid w:val="000D0AAD"/>
    <w:rsid w:val="000D1B39"/>
    <w:rsid w:val="000D1FFC"/>
    <w:rsid w:val="000D24B3"/>
    <w:rsid w:val="000D2E0B"/>
    <w:rsid w:val="000D2EF5"/>
    <w:rsid w:val="000D335F"/>
    <w:rsid w:val="000D360B"/>
    <w:rsid w:val="000D37C7"/>
    <w:rsid w:val="000D395D"/>
    <w:rsid w:val="000D3A79"/>
    <w:rsid w:val="000D3B33"/>
    <w:rsid w:val="000D3C43"/>
    <w:rsid w:val="000D4402"/>
    <w:rsid w:val="000D4916"/>
    <w:rsid w:val="000D4928"/>
    <w:rsid w:val="000D4966"/>
    <w:rsid w:val="000D56F4"/>
    <w:rsid w:val="000D5AA3"/>
    <w:rsid w:val="000D5C4E"/>
    <w:rsid w:val="000D5F7C"/>
    <w:rsid w:val="000D5FE6"/>
    <w:rsid w:val="000D722D"/>
    <w:rsid w:val="000D73B4"/>
    <w:rsid w:val="000D7558"/>
    <w:rsid w:val="000D7919"/>
    <w:rsid w:val="000D7C58"/>
    <w:rsid w:val="000D7ED3"/>
    <w:rsid w:val="000E0C0B"/>
    <w:rsid w:val="000E0F1E"/>
    <w:rsid w:val="000E1358"/>
    <w:rsid w:val="000E1546"/>
    <w:rsid w:val="000E168B"/>
    <w:rsid w:val="000E1A70"/>
    <w:rsid w:val="000E1F1B"/>
    <w:rsid w:val="000E1F4A"/>
    <w:rsid w:val="000E28D2"/>
    <w:rsid w:val="000E29A0"/>
    <w:rsid w:val="000E2B1B"/>
    <w:rsid w:val="000E2BB4"/>
    <w:rsid w:val="000E2D44"/>
    <w:rsid w:val="000E3128"/>
    <w:rsid w:val="000E3939"/>
    <w:rsid w:val="000E3E83"/>
    <w:rsid w:val="000E3EFC"/>
    <w:rsid w:val="000E4129"/>
    <w:rsid w:val="000E41A2"/>
    <w:rsid w:val="000E429D"/>
    <w:rsid w:val="000E4CF7"/>
    <w:rsid w:val="000E4DE0"/>
    <w:rsid w:val="000E51FA"/>
    <w:rsid w:val="000E5740"/>
    <w:rsid w:val="000E57C0"/>
    <w:rsid w:val="000E586D"/>
    <w:rsid w:val="000E5B1C"/>
    <w:rsid w:val="000E5D55"/>
    <w:rsid w:val="000E6845"/>
    <w:rsid w:val="000E69DD"/>
    <w:rsid w:val="000E752A"/>
    <w:rsid w:val="000F27EB"/>
    <w:rsid w:val="000F29BA"/>
    <w:rsid w:val="000F2DCD"/>
    <w:rsid w:val="000F3815"/>
    <w:rsid w:val="000F4840"/>
    <w:rsid w:val="000F4A54"/>
    <w:rsid w:val="000F58AD"/>
    <w:rsid w:val="000F5CD7"/>
    <w:rsid w:val="000F5D7D"/>
    <w:rsid w:val="000F6340"/>
    <w:rsid w:val="000F728F"/>
    <w:rsid w:val="0010047C"/>
    <w:rsid w:val="0010057D"/>
    <w:rsid w:val="00100A49"/>
    <w:rsid w:val="00100ABA"/>
    <w:rsid w:val="00101122"/>
    <w:rsid w:val="00101A16"/>
    <w:rsid w:val="0010200F"/>
    <w:rsid w:val="0010320F"/>
    <w:rsid w:val="00103468"/>
    <w:rsid w:val="0010358B"/>
    <w:rsid w:val="00104030"/>
    <w:rsid w:val="001045A6"/>
    <w:rsid w:val="00104A76"/>
    <w:rsid w:val="00104DB8"/>
    <w:rsid w:val="00105824"/>
    <w:rsid w:val="00105853"/>
    <w:rsid w:val="00105C7A"/>
    <w:rsid w:val="00105E65"/>
    <w:rsid w:val="00106249"/>
    <w:rsid w:val="0010642F"/>
    <w:rsid w:val="001072D9"/>
    <w:rsid w:val="0010754D"/>
    <w:rsid w:val="001100A2"/>
    <w:rsid w:val="001103AB"/>
    <w:rsid w:val="00110775"/>
    <w:rsid w:val="001107A2"/>
    <w:rsid w:val="00110DA3"/>
    <w:rsid w:val="001113C5"/>
    <w:rsid w:val="00111722"/>
    <w:rsid w:val="00111B29"/>
    <w:rsid w:val="0011240F"/>
    <w:rsid w:val="00112533"/>
    <w:rsid w:val="001129C2"/>
    <w:rsid w:val="00113652"/>
    <w:rsid w:val="0011389E"/>
    <w:rsid w:val="001140BD"/>
    <w:rsid w:val="001140D8"/>
    <w:rsid w:val="001142AA"/>
    <w:rsid w:val="00116203"/>
    <w:rsid w:val="00116331"/>
    <w:rsid w:val="00116721"/>
    <w:rsid w:val="00116D4C"/>
    <w:rsid w:val="00116E06"/>
    <w:rsid w:val="001173B8"/>
    <w:rsid w:val="001173CC"/>
    <w:rsid w:val="00117DB3"/>
    <w:rsid w:val="0012033D"/>
    <w:rsid w:val="00120F84"/>
    <w:rsid w:val="0012122B"/>
    <w:rsid w:val="0012139D"/>
    <w:rsid w:val="00121723"/>
    <w:rsid w:val="00121EBC"/>
    <w:rsid w:val="001221BF"/>
    <w:rsid w:val="0012288A"/>
    <w:rsid w:val="00122DA7"/>
    <w:rsid w:val="001231FF"/>
    <w:rsid w:val="001233F1"/>
    <w:rsid w:val="0012434B"/>
    <w:rsid w:val="00124AA8"/>
    <w:rsid w:val="0012528C"/>
    <w:rsid w:val="00125C3A"/>
    <w:rsid w:val="001265F3"/>
    <w:rsid w:val="00126DC7"/>
    <w:rsid w:val="00126F83"/>
    <w:rsid w:val="00127687"/>
    <w:rsid w:val="00127A66"/>
    <w:rsid w:val="00127DAE"/>
    <w:rsid w:val="00127E29"/>
    <w:rsid w:val="001300EB"/>
    <w:rsid w:val="001301F9"/>
    <w:rsid w:val="00130335"/>
    <w:rsid w:val="0013092E"/>
    <w:rsid w:val="00130D12"/>
    <w:rsid w:val="00130D78"/>
    <w:rsid w:val="00131043"/>
    <w:rsid w:val="0013112A"/>
    <w:rsid w:val="001312C4"/>
    <w:rsid w:val="001314B7"/>
    <w:rsid w:val="0013162C"/>
    <w:rsid w:val="00131A10"/>
    <w:rsid w:val="00131C34"/>
    <w:rsid w:val="00132558"/>
    <w:rsid w:val="001327CE"/>
    <w:rsid w:val="00132ABC"/>
    <w:rsid w:val="0013326B"/>
    <w:rsid w:val="001336E4"/>
    <w:rsid w:val="00133D2A"/>
    <w:rsid w:val="001340E7"/>
    <w:rsid w:val="00134370"/>
    <w:rsid w:val="00134520"/>
    <w:rsid w:val="001350C6"/>
    <w:rsid w:val="00135207"/>
    <w:rsid w:val="001357A8"/>
    <w:rsid w:val="0013596A"/>
    <w:rsid w:val="00135EE9"/>
    <w:rsid w:val="001362D2"/>
    <w:rsid w:val="00136A2F"/>
    <w:rsid w:val="00136F59"/>
    <w:rsid w:val="00137031"/>
    <w:rsid w:val="001377ED"/>
    <w:rsid w:val="00137E14"/>
    <w:rsid w:val="0014094F"/>
    <w:rsid w:val="001412C5"/>
    <w:rsid w:val="001418B9"/>
    <w:rsid w:val="001422AE"/>
    <w:rsid w:val="00142590"/>
    <w:rsid w:val="00142A73"/>
    <w:rsid w:val="00143F0E"/>
    <w:rsid w:val="00143F75"/>
    <w:rsid w:val="00144117"/>
    <w:rsid w:val="001441D5"/>
    <w:rsid w:val="0014447D"/>
    <w:rsid w:val="0014450F"/>
    <w:rsid w:val="00144BC4"/>
    <w:rsid w:val="00145E5E"/>
    <w:rsid w:val="0014612F"/>
    <w:rsid w:val="0014703C"/>
    <w:rsid w:val="0014782A"/>
    <w:rsid w:val="001502AC"/>
    <w:rsid w:val="001505B2"/>
    <w:rsid w:val="00150842"/>
    <w:rsid w:val="0015094A"/>
    <w:rsid w:val="00150BE4"/>
    <w:rsid w:val="00150D80"/>
    <w:rsid w:val="0015158E"/>
    <w:rsid w:val="0015282B"/>
    <w:rsid w:val="001533F2"/>
    <w:rsid w:val="00154518"/>
    <w:rsid w:val="00154642"/>
    <w:rsid w:val="001546FE"/>
    <w:rsid w:val="0015472B"/>
    <w:rsid w:val="001549CE"/>
    <w:rsid w:val="0015513B"/>
    <w:rsid w:val="001556E3"/>
    <w:rsid w:val="00156455"/>
    <w:rsid w:val="00156A15"/>
    <w:rsid w:val="00156B59"/>
    <w:rsid w:val="00156D6A"/>
    <w:rsid w:val="0015701B"/>
    <w:rsid w:val="0015759E"/>
    <w:rsid w:val="00157656"/>
    <w:rsid w:val="00157705"/>
    <w:rsid w:val="001601CB"/>
    <w:rsid w:val="00160869"/>
    <w:rsid w:val="00160F55"/>
    <w:rsid w:val="00161057"/>
    <w:rsid w:val="00161556"/>
    <w:rsid w:val="00161DBF"/>
    <w:rsid w:val="001620CF"/>
    <w:rsid w:val="001628FA"/>
    <w:rsid w:val="00162A64"/>
    <w:rsid w:val="001631F2"/>
    <w:rsid w:val="001640EC"/>
    <w:rsid w:val="00164256"/>
    <w:rsid w:val="00165172"/>
    <w:rsid w:val="00165201"/>
    <w:rsid w:val="0016532B"/>
    <w:rsid w:val="00165680"/>
    <w:rsid w:val="00165D76"/>
    <w:rsid w:val="00166057"/>
    <w:rsid w:val="0016615A"/>
    <w:rsid w:val="001663F5"/>
    <w:rsid w:val="001664A7"/>
    <w:rsid w:val="001664DC"/>
    <w:rsid w:val="00166A80"/>
    <w:rsid w:val="00167262"/>
    <w:rsid w:val="001674F4"/>
    <w:rsid w:val="00167E03"/>
    <w:rsid w:val="00167E2B"/>
    <w:rsid w:val="00170266"/>
    <w:rsid w:val="001711B8"/>
    <w:rsid w:val="00171258"/>
    <w:rsid w:val="0017210C"/>
    <w:rsid w:val="00172668"/>
    <w:rsid w:val="0017284D"/>
    <w:rsid w:val="001728CD"/>
    <w:rsid w:val="00172AE2"/>
    <w:rsid w:val="00172E84"/>
    <w:rsid w:val="0017364D"/>
    <w:rsid w:val="0017404C"/>
    <w:rsid w:val="0017445B"/>
    <w:rsid w:val="00174883"/>
    <w:rsid w:val="00174AE4"/>
    <w:rsid w:val="00174C03"/>
    <w:rsid w:val="00174CEA"/>
    <w:rsid w:val="00175676"/>
    <w:rsid w:val="00175AAA"/>
    <w:rsid w:val="00175ED1"/>
    <w:rsid w:val="001766A2"/>
    <w:rsid w:val="00176810"/>
    <w:rsid w:val="00176F80"/>
    <w:rsid w:val="00176F86"/>
    <w:rsid w:val="00177874"/>
    <w:rsid w:val="00180053"/>
    <w:rsid w:val="00180AF9"/>
    <w:rsid w:val="00181DD7"/>
    <w:rsid w:val="0018207C"/>
    <w:rsid w:val="001826E3"/>
    <w:rsid w:val="00182D1A"/>
    <w:rsid w:val="00182D90"/>
    <w:rsid w:val="00183084"/>
    <w:rsid w:val="001834DF"/>
    <w:rsid w:val="00183B0B"/>
    <w:rsid w:val="00184482"/>
    <w:rsid w:val="00184737"/>
    <w:rsid w:val="001848CA"/>
    <w:rsid w:val="0018527B"/>
    <w:rsid w:val="00185C99"/>
    <w:rsid w:val="00185F7F"/>
    <w:rsid w:val="0018609D"/>
    <w:rsid w:val="001861DC"/>
    <w:rsid w:val="001864D9"/>
    <w:rsid w:val="00186BDD"/>
    <w:rsid w:val="0018707A"/>
    <w:rsid w:val="0019031B"/>
    <w:rsid w:val="001906D8"/>
    <w:rsid w:val="00190FA6"/>
    <w:rsid w:val="0019117E"/>
    <w:rsid w:val="001915D1"/>
    <w:rsid w:val="001916AB"/>
    <w:rsid w:val="00191C80"/>
    <w:rsid w:val="00191F95"/>
    <w:rsid w:val="001920BD"/>
    <w:rsid w:val="00192B64"/>
    <w:rsid w:val="0019361C"/>
    <w:rsid w:val="00193A9F"/>
    <w:rsid w:val="00193C7B"/>
    <w:rsid w:val="00194DE3"/>
    <w:rsid w:val="00195CFD"/>
    <w:rsid w:val="0019758B"/>
    <w:rsid w:val="00197806"/>
    <w:rsid w:val="00197819"/>
    <w:rsid w:val="00197900"/>
    <w:rsid w:val="001A0866"/>
    <w:rsid w:val="001A11C5"/>
    <w:rsid w:val="001A1224"/>
    <w:rsid w:val="001A140E"/>
    <w:rsid w:val="001A1E61"/>
    <w:rsid w:val="001A259C"/>
    <w:rsid w:val="001A28F5"/>
    <w:rsid w:val="001A2933"/>
    <w:rsid w:val="001A354B"/>
    <w:rsid w:val="001A3A41"/>
    <w:rsid w:val="001A3DF2"/>
    <w:rsid w:val="001A4164"/>
    <w:rsid w:val="001A58F4"/>
    <w:rsid w:val="001A5941"/>
    <w:rsid w:val="001A59DD"/>
    <w:rsid w:val="001A681F"/>
    <w:rsid w:val="001A6B1C"/>
    <w:rsid w:val="001A6F0B"/>
    <w:rsid w:val="001A7358"/>
    <w:rsid w:val="001A7619"/>
    <w:rsid w:val="001A76AC"/>
    <w:rsid w:val="001A77D5"/>
    <w:rsid w:val="001A7CAA"/>
    <w:rsid w:val="001A7FD0"/>
    <w:rsid w:val="001B07C2"/>
    <w:rsid w:val="001B08ED"/>
    <w:rsid w:val="001B0AB3"/>
    <w:rsid w:val="001B0D0C"/>
    <w:rsid w:val="001B0E62"/>
    <w:rsid w:val="001B134B"/>
    <w:rsid w:val="001B17D5"/>
    <w:rsid w:val="001B1AAD"/>
    <w:rsid w:val="001B1C48"/>
    <w:rsid w:val="001B2374"/>
    <w:rsid w:val="001B259B"/>
    <w:rsid w:val="001B263A"/>
    <w:rsid w:val="001B31F7"/>
    <w:rsid w:val="001B3C03"/>
    <w:rsid w:val="001B3FD6"/>
    <w:rsid w:val="001B43A4"/>
    <w:rsid w:val="001B5D68"/>
    <w:rsid w:val="001B5EF0"/>
    <w:rsid w:val="001B6306"/>
    <w:rsid w:val="001B63DD"/>
    <w:rsid w:val="001B65AA"/>
    <w:rsid w:val="001B6A28"/>
    <w:rsid w:val="001B6C4F"/>
    <w:rsid w:val="001B720F"/>
    <w:rsid w:val="001B7680"/>
    <w:rsid w:val="001B76DC"/>
    <w:rsid w:val="001B7928"/>
    <w:rsid w:val="001B7C48"/>
    <w:rsid w:val="001B7D18"/>
    <w:rsid w:val="001C0715"/>
    <w:rsid w:val="001C0FEF"/>
    <w:rsid w:val="001C139C"/>
    <w:rsid w:val="001C16CA"/>
    <w:rsid w:val="001C1FED"/>
    <w:rsid w:val="001C208A"/>
    <w:rsid w:val="001C2172"/>
    <w:rsid w:val="001C248E"/>
    <w:rsid w:val="001C25CB"/>
    <w:rsid w:val="001C28AD"/>
    <w:rsid w:val="001C2C99"/>
    <w:rsid w:val="001C2D9D"/>
    <w:rsid w:val="001C367E"/>
    <w:rsid w:val="001C3986"/>
    <w:rsid w:val="001C3C18"/>
    <w:rsid w:val="001C4DCD"/>
    <w:rsid w:val="001C4E1F"/>
    <w:rsid w:val="001C4F9D"/>
    <w:rsid w:val="001C504D"/>
    <w:rsid w:val="001C509C"/>
    <w:rsid w:val="001C571B"/>
    <w:rsid w:val="001C5B6F"/>
    <w:rsid w:val="001C729B"/>
    <w:rsid w:val="001D0728"/>
    <w:rsid w:val="001D09C0"/>
    <w:rsid w:val="001D0DEA"/>
    <w:rsid w:val="001D10A8"/>
    <w:rsid w:val="001D1832"/>
    <w:rsid w:val="001D1A79"/>
    <w:rsid w:val="001D1E36"/>
    <w:rsid w:val="001D2104"/>
    <w:rsid w:val="001D21C1"/>
    <w:rsid w:val="001D2A67"/>
    <w:rsid w:val="001D2AAF"/>
    <w:rsid w:val="001D35FD"/>
    <w:rsid w:val="001D374A"/>
    <w:rsid w:val="001D3C90"/>
    <w:rsid w:val="001D40F0"/>
    <w:rsid w:val="001D48BF"/>
    <w:rsid w:val="001D4B00"/>
    <w:rsid w:val="001D4E56"/>
    <w:rsid w:val="001D618C"/>
    <w:rsid w:val="001D6818"/>
    <w:rsid w:val="001D6DEB"/>
    <w:rsid w:val="001D6FA9"/>
    <w:rsid w:val="001D7194"/>
    <w:rsid w:val="001D75DB"/>
    <w:rsid w:val="001D7685"/>
    <w:rsid w:val="001D7ABB"/>
    <w:rsid w:val="001D7C2F"/>
    <w:rsid w:val="001D7E78"/>
    <w:rsid w:val="001E076D"/>
    <w:rsid w:val="001E0BD5"/>
    <w:rsid w:val="001E18C4"/>
    <w:rsid w:val="001E19B8"/>
    <w:rsid w:val="001E1B0B"/>
    <w:rsid w:val="001E1D81"/>
    <w:rsid w:val="001E212A"/>
    <w:rsid w:val="001E266A"/>
    <w:rsid w:val="001E2E55"/>
    <w:rsid w:val="001E33BC"/>
    <w:rsid w:val="001E3FAC"/>
    <w:rsid w:val="001E440C"/>
    <w:rsid w:val="001E48AC"/>
    <w:rsid w:val="001E4DC7"/>
    <w:rsid w:val="001E54C5"/>
    <w:rsid w:val="001E5636"/>
    <w:rsid w:val="001E5C48"/>
    <w:rsid w:val="001E5D8C"/>
    <w:rsid w:val="001E6332"/>
    <w:rsid w:val="001E6AD8"/>
    <w:rsid w:val="001E72CF"/>
    <w:rsid w:val="001E7437"/>
    <w:rsid w:val="001E74DB"/>
    <w:rsid w:val="001E7BB7"/>
    <w:rsid w:val="001F0782"/>
    <w:rsid w:val="001F089F"/>
    <w:rsid w:val="001F099F"/>
    <w:rsid w:val="001F0A64"/>
    <w:rsid w:val="001F0EC1"/>
    <w:rsid w:val="001F12B1"/>
    <w:rsid w:val="001F14B8"/>
    <w:rsid w:val="001F17A7"/>
    <w:rsid w:val="001F1A2B"/>
    <w:rsid w:val="001F1ADE"/>
    <w:rsid w:val="001F1E06"/>
    <w:rsid w:val="001F2462"/>
    <w:rsid w:val="001F2A96"/>
    <w:rsid w:val="001F2C34"/>
    <w:rsid w:val="001F2C56"/>
    <w:rsid w:val="001F2D07"/>
    <w:rsid w:val="001F2E62"/>
    <w:rsid w:val="001F32E8"/>
    <w:rsid w:val="001F3498"/>
    <w:rsid w:val="001F355A"/>
    <w:rsid w:val="001F35D6"/>
    <w:rsid w:val="001F378C"/>
    <w:rsid w:val="001F3C6F"/>
    <w:rsid w:val="001F3D73"/>
    <w:rsid w:val="001F4A16"/>
    <w:rsid w:val="001F4A2D"/>
    <w:rsid w:val="001F4D74"/>
    <w:rsid w:val="001F5259"/>
    <w:rsid w:val="001F544C"/>
    <w:rsid w:val="001F574A"/>
    <w:rsid w:val="001F58C1"/>
    <w:rsid w:val="001F5B95"/>
    <w:rsid w:val="001F6039"/>
    <w:rsid w:val="001F6103"/>
    <w:rsid w:val="001F6638"/>
    <w:rsid w:val="001F711E"/>
    <w:rsid w:val="001F7224"/>
    <w:rsid w:val="00200775"/>
    <w:rsid w:val="00200BA3"/>
    <w:rsid w:val="00200D91"/>
    <w:rsid w:val="00200D9D"/>
    <w:rsid w:val="0020182D"/>
    <w:rsid w:val="002029C6"/>
    <w:rsid w:val="00204010"/>
    <w:rsid w:val="002040EB"/>
    <w:rsid w:val="00204E8E"/>
    <w:rsid w:val="00204F14"/>
    <w:rsid w:val="00205118"/>
    <w:rsid w:val="002052FA"/>
    <w:rsid w:val="002053DA"/>
    <w:rsid w:val="002066AF"/>
    <w:rsid w:val="0020764E"/>
    <w:rsid w:val="00210042"/>
    <w:rsid w:val="002100F6"/>
    <w:rsid w:val="002106A9"/>
    <w:rsid w:val="00210723"/>
    <w:rsid w:val="00210753"/>
    <w:rsid w:val="00210904"/>
    <w:rsid w:val="00210F33"/>
    <w:rsid w:val="00211AB7"/>
    <w:rsid w:val="00212635"/>
    <w:rsid w:val="00213323"/>
    <w:rsid w:val="00213406"/>
    <w:rsid w:val="0021419F"/>
    <w:rsid w:val="00214519"/>
    <w:rsid w:val="002147CB"/>
    <w:rsid w:val="0021497D"/>
    <w:rsid w:val="00214AD3"/>
    <w:rsid w:val="00214CFD"/>
    <w:rsid w:val="00214E37"/>
    <w:rsid w:val="00214F21"/>
    <w:rsid w:val="00215DFD"/>
    <w:rsid w:val="0021644D"/>
    <w:rsid w:val="00216772"/>
    <w:rsid w:val="00217358"/>
    <w:rsid w:val="00217915"/>
    <w:rsid w:val="00217C88"/>
    <w:rsid w:val="00217E5A"/>
    <w:rsid w:val="00220A8B"/>
    <w:rsid w:val="00220E1B"/>
    <w:rsid w:val="00221297"/>
    <w:rsid w:val="00221A90"/>
    <w:rsid w:val="00221B1F"/>
    <w:rsid w:val="00221BCE"/>
    <w:rsid w:val="002226A2"/>
    <w:rsid w:val="00222BF8"/>
    <w:rsid w:val="00222FBC"/>
    <w:rsid w:val="00223D03"/>
    <w:rsid w:val="002241F4"/>
    <w:rsid w:val="0022493D"/>
    <w:rsid w:val="00225C11"/>
    <w:rsid w:val="00225DDE"/>
    <w:rsid w:val="002262EF"/>
    <w:rsid w:val="002273F8"/>
    <w:rsid w:val="0022784D"/>
    <w:rsid w:val="002308AD"/>
    <w:rsid w:val="00230D83"/>
    <w:rsid w:val="002315E6"/>
    <w:rsid w:val="00231721"/>
    <w:rsid w:val="002319CA"/>
    <w:rsid w:val="00232BE4"/>
    <w:rsid w:val="00233252"/>
    <w:rsid w:val="00233723"/>
    <w:rsid w:val="002338DC"/>
    <w:rsid w:val="00233EF1"/>
    <w:rsid w:val="0023548B"/>
    <w:rsid w:val="0023557A"/>
    <w:rsid w:val="00235845"/>
    <w:rsid w:val="00235848"/>
    <w:rsid w:val="00235FB3"/>
    <w:rsid w:val="00236AFA"/>
    <w:rsid w:val="00236C3F"/>
    <w:rsid w:val="00237178"/>
    <w:rsid w:val="002372C8"/>
    <w:rsid w:val="00237475"/>
    <w:rsid w:val="002374A6"/>
    <w:rsid w:val="00237618"/>
    <w:rsid w:val="0024034F"/>
    <w:rsid w:val="00240CA4"/>
    <w:rsid w:val="002411CB"/>
    <w:rsid w:val="0024123E"/>
    <w:rsid w:val="002412C3"/>
    <w:rsid w:val="00241716"/>
    <w:rsid w:val="0024174A"/>
    <w:rsid w:val="002426E2"/>
    <w:rsid w:val="002437FF"/>
    <w:rsid w:val="00243865"/>
    <w:rsid w:val="00243D8B"/>
    <w:rsid w:val="00243F4D"/>
    <w:rsid w:val="002449CA"/>
    <w:rsid w:val="00244A4E"/>
    <w:rsid w:val="00245805"/>
    <w:rsid w:val="0024582B"/>
    <w:rsid w:val="002468DD"/>
    <w:rsid w:val="00246E18"/>
    <w:rsid w:val="00246FCA"/>
    <w:rsid w:val="00247460"/>
    <w:rsid w:val="00247B51"/>
    <w:rsid w:val="00247D98"/>
    <w:rsid w:val="002507DE"/>
    <w:rsid w:val="00250E85"/>
    <w:rsid w:val="002517E9"/>
    <w:rsid w:val="00251ED5"/>
    <w:rsid w:val="00251FA4"/>
    <w:rsid w:val="00252B41"/>
    <w:rsid w:val="0025331F"/>
    <w:rsid w:val="002534AD"/>
    <w:rsid w:val="00253593"/>
    <w:rsid w:val="002538A0"/>
    <w:rsid w:val="0025390C"/>
    <w:rsid w:val="00253B52"/>
    <w:rsid w:val="002540ED"/>
    <w:rsid w:val="00254C75"/>
    <w:rsid w:val="00254CB3"/>
    <w:rsid w:val="00255100"/>
    <w:rsid w:val="0025666D"/>
    <w:rsid w:val="002568E9"/>
    <w:rsid w:val="0025691B"/>
    <w:rsid w:val="00256E90"/>
    <w:rsid w:val="00257438"/>
    <w:rsid w:val="0025766E"/>
    <w:rsid w:val="0025787A"/>
    <w:rsid w:val="002578B0"/>
    <w:rsid w:val="00257998"/>
    <w:rsid w:val="00257C51"/>
    <w:rsid w:val="00257D25"/>
    <w:rsid w:val="00257D5C"/>
    <w:rsid w:val="00260035"/>
    <w:rsid w:val="00260549"/>
    <w:rsid w:val="00260A14"/>
    <w:rsid w:val="00260F73"/>
    <w:rsid w:val="00261426"/>
    <w:rsid w:val="0026223F"/>
    <w:rsid w:val="0026281D"/>
    <w:rsid w:val="0026370D"/>
    <w:rsid w:val="00263913"/>
    <w:rsid w:val="00263B05"/>
    <w:rsid w:val="002653DC"/>
    <w:rsid w:val="0026586B"/>
    <w:rsid w:val="00265D44"/>
    <w:rsid w:val="00266454"/>
    <w:rsid w:val="002667B9"/>
    <w:rsid w:val="00266BC3"/>
    <w:rsid w:val="002670B9"/>
    <w:rsid w:val="00267566"/>
    <w:rsid w:val="00267821"/>
    <w:rsid w:val="002704C3"/>
    <w:rsid w:val="00270555"/>
    <w:rsid w:val="00270792"/>
    <w:rsid w:val="00270B97"/>
    <w:rsid w:val="00270ECF"/>
    <w:rsid w:val="002711F5"/>
    <w:rsid w:val="002716D7"/>
    <w:rsid w:val="002717C2"/>
    <w:rsid w:val="00271F8D"/>
    <w:rsid w:val="00272118"/>
    <w:rsid w:val="00272DFB"/>
    <w:rsid w:val="00272E96"/>
    <w:rsid w:val="00272ECC"/>
    <w:rsid w:val="0027305B"/>
    <w:rsid w:val="00273284"/>
    <w:rsid w:val="002734FB"/>
    <w:rsid w:val="002739D9"/>
    <w:rsid w:val="00273D59"/>
    <w:rsid w:val="00273E8B"/>
    <w:rsid w:val="002746DA"/>
    <w:rsid w:val="00274B12"/>
    <w:rsid w:val="00274FAE"/>
    <w:rsid w:val="0027507D"/>
    <w:rsid w:val="002751A9"/>
    <w:rsid w:val="00276004"/>
    <w:rsid w:val="0027613F"/>
    <w:rsid w:val="00276554"/>
    <w:rsid w:val="0027658C"/>
    <w:rsid w:val="002766D4"/>
    <w:rsid w:val="00276850"/>
    <w:rsid w:val="00277BFB"/>
    <w:rsid w:val="00277C2D"/>
    <w:rsid w:val="00277F99"/>
    <w:rsid w:val="0028002B"/>
    <w:rsid w:val="00280110"/>
    <w:rsid w:val="002807F4"/>
    <w:rsid w:val="00280B44"/>
    <w:rsid w:val="0028102C"/>
    <w:rsid w:val="00282167"/>
    <w:rsid w:val="002825A6"/>
    <w:rsid w:val="002825A7"/>
    <w:rsid w:val="002825D2"/>
    <w:rsid w:val="00283715"/>
    <w:rsid w:val="002839E6"/>
    <w:rsid w:val="00283B8D"/>
    <w:rsid w:val="00283C8B"/>
    <w:rsid w:val="00284382"/>
    <w:rsid w:val="002843EE"/>
    <w:rsid w:val="00284414"/>
    <w:rsid w:val="00284A35"/>
    <w:rsid w:val="00284A6E"/>
    <w:rsid w:val="0028514C"/>
    <w:rsid w:val="0028516B"/>
    <w:rsid w:val="0028522D"/>
    <w:rsid w:val="002852DC"/>
    <w:rsid w:val="002857F6"/>
    <w:rsid w:val="002858B0"/>
    <w:rsid w:val="0028590F"/>
    <w:rsid w:val="00285969"/>
    <w:rsid w:val="00286196"/>
    <w:rsid w:val="00287381"/>
    <w:rsid w:val="00287A9A"/>
    <w:rsid w:val="00287D0E"/>
    <w:rsid w:val="00287FBC"/>
    <w:rsid w:val="002905DA"/>
    <w:rsid w:val="00290F40"/>
    <w:rsid w:val="00290FF8"/>
    <w:rsid w:val="0029102D"/>
    <w:rsid w:val="0029152A"/>
    <w:rsid w:val="0029171F"/>
    <w:rsid w:val="00291B2F"/>
    <w:rsid w:val="00291FDF"/>
    <w:rsid w:val="0029233F"/>
    <w:rsid w:val="00292481"/>
    <w:rsid w:val="00293144"/>
    <w:rsid w:val="00293D6E"/>
    <w:rsid w:val="00294399"/>
    <w:rsid w:val="0029482F"/>
    <w:rsid w:val="00294A37"/>
    <w:rsid w:val="00294E3D"/>
    <w:rsid w:val="00294EBD"/>
    <w:rsid w:val="00295096"/>
    <w:rsid w:val="002951C4"/>
    <w:rsid w:val="00295340"/>
    <w:rsid w:val="002957B4"/>
    <w:rsid w:val="00296390"/>
    <w:rsid w:val="00296829"/>
    <w:rsid w:val="00297DF6"/>
    <w:rsid w:val="00297FDE"/>
    <w:rsid w:val="00297FF9"/>
    <w:rsid w:val="002A01C3"/>
    <w:rsid w:val="002A0282"/>
    <w:rsid w:val="002A0A4E"/>
    <w:rsid w:val="002A0A7A"/>
    <w:rsid w:val="002A0FA0"/>
    <w:rsid w:val="002A0FE3"/>
    <w:rsid w:val="002A1570"/>
    <w:rsid w:val="002A19A2"/>
    <w:rsid w:val="002A2A1D"/>
    <w:rsid w:val="002A2D09"/>
    <w:rsid w:val="002A2D66"/>
    <w:rsid w:val="002A2DB9"/>
    <w:rsid w:val="002A2E4A"/>
    <w:rsid w:val="002A3048"/>
    <w:rsid w:val="002A378F"/>
    <w:rsid w:val="002A3A48"/>
    <w:rsid w:val="002A4BA6"/>
    <w:rsid w:val="002A52D4"/>
    <w:rsid w:val="002A5361"/>
    <w:rsid w:val="002A56F7"/>
    <w:rsid w:val="002A5B91"/>
    <w:rsid w:val="002A5BDB"/>
    <w:rsid w:val="002A5CD3"/>
    <w:rsid w:val="002A5D43"/>
    <w:rsid w:val="002A6668"/>
    <w:rsid w:val="002A6A29"/>
    <w:rsid w:val="002A6E39"/>
    <w:rsid w:val="002A76E5"/>
    <w:rsid w:val="002A77CE"/>
    <w:rsid w:val="002A7AAE"/>
    <w:rsid w:val="002B07A9"/>
    <w:rsid w:val="002B09BF"/>
    <w:rsid w:val="002B1000"/>
    <w:rsid w:val="002B1212"/>
    <w:rsid w:val="002B127E"/>
    <w:rsid w:val="002B145B"/>
    <w:rsid w:val="002B15E1"/>
    <w:rsid w:val="002B17F4"/>
    <w:rsid w:val="002B1AD9"/>
    <w:rsid w:val="002B2015"/>
    <w:rsid w:val="002B269D"/>
    <w:rsid w:val="002B28A2"/>
    <w:rsid w:val="002B2953"/>
    <w:rsid w:val="002B2A2E"/>
    <w:rsid w:val="002B3221"/>
    <w:rsid w:val="002B431F"/>
    <w:rsid w:val="002B4949"/>
    <w:rsid w:val="002B4CA2"/>
    <w:rsid w:val="002B4F90"/>
    <w:rsid w:val="002B536A"/>
    <w:rsid w:val="002B5699"/>
    <w:rsid w:val="002B6DA2"/>
    <w:rsid w:val="002B6F06"/>
    <w:rsid w:val="002B741C"/>
    <w:rsid w:val="002C0050"/>
    <w:rsid w:val="002C0E1C"/>
    <w:rsid w:val="002C1BC0"/>
    <w:rsid w:val="002C1DCA"/>
    <w:rsid w:val="002C2CDE"/>
    <w:rsid w:val="002C3C8F"/>
    <w:rsid w:val="002C3CA8"/>
    <w:rsid w:val="002C420C"/>
    <w:rsid w:val="002C43F8"/>
    <w:rsid w:val="002C442F"/>
    <w:rsid w:val="002C4617"/>
    <w:rsid w:val="002C46C7"/>
    <w:rsid w:val="002C48FB"/>
    <w:rsid w:val="002C4A70"/>
    <w:rsid w:val="002C536F"/>
    <w:rsid w:val="002C5376"/>
    <w:rsid w:val="002C57F1"/>
    <w:rsid w:val="002C6392"/>
    <w:rsid w:val="002C66FC"/>
    <w:rsid w:val="002C68B4"/>
    <w:rsid w:val="002C748C"/>
    <w:rsid w:val="002C7A70"/>
    <w:rsid w:val="002C7F91"/>
    <w:rsid w:val="002D061A"/>
    <w:rsid w:val="002D0C47"/>
    <w:rsid w:val="002D1237"/>
    <w:rsid w:val="002D13FD"/>
    <w:rsid w:val="002D14C0"/>
    <w:rsid w:val="002D23AE"/>
    <w:rsid w:val="002D29AF"/>
    <w:rsid w:val="002D2DE1"/>
    <w:rsid w:val="002D38C2"/>
    <w:rsid w:val="002D3B83"/>
    <w:rsid w:val="002D4A89"/>
    <w:rsid w:val="002D4B56"/>
    <w:rsid w:val="002D544E"/>
    <w:rsid w:val="002D54FC"/>
    <w:rsid w:val="002D5542"/>
    <w:rsid w:val="002D63DA"/>
    <w:rsid w:val="002D6C46"/>
    <w:rsid w:val="002D7645"/>
    <w:rsid w:val="002D7871"/>
    <w:rsid w:val="002D7988"/>
    <w:rsid w:val="002E0169"/>
    <w:rsid w:val="002E0538"/>
    <w:rsid w:val="002E0859"/>
    <w:rsid w:val="002E2176"/>
    <w:rsid w:val="002E2352"/>
    <w:rsid w:val="002E239D"/>
    <w:rsid w:val="002E24CE"/>
    <w:rsid w:val="002E2840"/>
    <w:rsid w:val="002E2869"/>
    <w:rsid w:val="002E299D"/>
    <w:rsid w:val="002E2DD6"/>
    <w:rsid w:val="002E349C"/>
    <w:rsid w:val="002E3B6D"/>
    <w:rsid w:val="002E3DF5"/>
    <w:rsid w:val="002E47EA"/>
    <w:rsid w:val="002E50AF"/>
    <w:rsid w:val="002E513F"/>
    <w:rsid w:val="002E5250"/>
    <w:rsid w:val="002E53BB"/>
    <w:rsid w:val="002E5CC2"/>
    <w:rsid w:val="002E64AD"/>
    <w:rsid w:val="002E6CF7"/>
    <w:rsid w:val="002E6D98"/>
    <w:rsid w:val="002E70EE"/>
    <w:rsid w:val="002E743C"/>
    <w:rsid w:val="002E76E4"/>
    <w:rsid w:val="002E784F"/>
    <w:rsid w:val="002E799B"/>
    <w:rsid w:val="002F08C4"/>
    <w:rsid w:val="002F0FA7"/>
    <w:rsid w:val="002F132C"/>
    <w:rsid w:val="002F13C3"/>
    <w:rsid w:val="002F1B79"/>
    <w:rsid w:val="002F1EB6"/>
    <w:rsid w:val="002F2690"/>
    <w:rsid w:val="002F2B72"/>
    <w:rsid w:val="002F3A5D"/>
    <w:rsid w:val="002F3BE7"/>
    <w:rsid w:val="002F3E01"/>
    <w:rsid w:val="002F42C9"/>
    <w:rsid w:val="002F4613"/>
    <w:rsid w:val="002F4705"/>
    <w:rsid w:val="002F4971"/>
    <w:rsid w:val="002F4E06"/>
    <w:rsid w:val="002F53BA"/>
    <w:rsid w:val="002F5493"/>
    <w:rsid w:val="002F54CF"/>
    <w:rsid w:val="002F5E4E"/>
    <w:rsid w:val="002F66A4"/>
    <w:rsid w:val="002F6781"/>
    <w:rsid w:val="002F6C11"/>
    <w:rsid w:val="002F7E2C"/>
    <w:rsid w:val="002F7EED"/>
    <w:rsid w:val="003005BF"/>
    <w:rsid w:val="00300940"/>
    <w:rsid w:val="00301174"/>
    <w:rsid w:val="0030178E"/>
    <w:rsid w:val="003018AA"/>
    <w:rsid w:val="003018F9"/>
    <w:rsid w:val="00301FE9"/>
    <w:rsid w:val="0030226C"/>
    <w:rsid w:val="00302519"/>
    <w:rsid w:val="00302716"/>
    <w:rsid w:val="00302D44"/>
    <w:rsid w:val="00303592"/>
    <w:rsid w:val="00303D00"/>
    <w:rsid w:val="00303D85"/>
    <w:rsid w:val="00303DBC"/>
    <w:rsid w:val="00303E85"/>
    <w:rsid w:val="00303FC6"/>
    <w:rsid w:val="00304122"/>
    <w:rsid w:val="003043DA"/>
    <w:rsid w:val="00305231"/>
    <w:rsid w:val="00305D44"/>
    <w:rsid w:val="00305DD8"/>
    <w:rsid w:val="00306096"/>
    <w:rsid w:val="003062DD"/>
    <w:rsid w:val="00306699"/>
    <w:rsid w:val="00306735"/>
    <w:rsid w:val="00307DEB"/>
    <w:rsid w:val="00310303"/>
    <w:rsid w:val="00310703"/>
    <w:rsid w:val="00310922"/>
    <w:rsid w:val="00310E90"/>
    <w:rsid w:val="00310EA7"/>
    <w:rsid w:val="00310F93"/>
    <w:rsid w:val="00311204"/>
    <w:rsid w:val="00311615"/>
    <w:rsid w:val="0031184A"/>
    <w:rsid w:val="00312624"/>
    <w:rsid w:val="00313334"/>
    <w:rsid w:val="0031401F"/>
    <w:rsid w:val="0031431E"/>
    <w:rsid w:val="00314CA9"/>
    <w:rsid w:val="00316494"/>
    <w:rsid w:val="00316CD5"/>
    <w:rsid w:val="003171FD"/>
    <w:rsid w:val="003179AD"/>
    <w:rsid w:val="00317CA7"/>
    <w:rsid w:val="00317E78"/>
    <w:rsid w:val="00317ECB"/>
    <w:rsid w:val="00317FFE"/>
    <w:rsid w:val="0032076D"/>
    <w:rsid w:val="00320957"/>
    <w:rsid w:val="003213A6"/>
    <w:rsid w:val="00321409"/>
    <w:rsid w:val="003217E9"/>
    <w:rsid w:val="00321D2B"/>
    <w:rsid w:val="00322198"/>
    <w:rsid w:val="0032276D"/>
    <w:rsid w:val="00322819"/>
    <w:rsid w:val="00322850"/>
    <w:rsid w:val="00322BA1"/>
    <w:rsid w:val="003233F5"/>
    <w:rsid w:val="003238A5"/>
    <w:rsid w:val="00323DE5"/>
    <w:rsid w:val="00324212"/>
    <w:rsid w:val="003246A7"/>
    <w:rsid w:val="00324DBC"/>
    <w:rsid w:val="0032515C"/>
    <w:rsid w:val="00325D98"/>
    <w:rsid w:val="00325DC9"/>
    <w:rsid w:val="00326215"/>
    <w:rsid w:val="0032656B"/>
    <w:rsid w:val="0032681E"/>
    <w:rsid w:val="00326836"/>
    <w:rsid w:val="00326B7A"/>
    <w:rsid w:val="00326E43"/>
    <w:rsid w:val="00326F51"/>
    <w:rsid w:val="003273F7"/>
    <w:rsid w:val="003278C7"/>
    <w:rsid w:val="00330050"/>
    <w:rsid w:val="0033129F"/>
    <w:rsid w:val="0033160A"/>
    <w:rsid w:val="00331965"/>
    <w:rsid w:val="00331A6C"/>
    <w:rsid w:val="00331A7B"/>
    <w:rsid w:val="00331AE9"/>
    <w:rsid w:val="00331B2E"/>
    <w:rsid w:val="00331C2C"/>
    <w:rsid w:val="0033233C"/>
    <w:rsid w:val="00332520"/>
    <w:rsid w:val="003330FA"/>
    <w:rsid w:val="003336E8"/>
    <w:rsid w:val="003340B1"/>
    <w:rsid w:val="0033441E"/>
    <w:rsid w:val="003348AA"/>
    <w:rsid w:val="003349F6"/>
    <w:rsid w:val="00334FA4"/>
    <w:rsid w:val="0033529F"/>
    <w:rsid w:val="00337302"/>
    <w:rsid w:val="003401D7"/>
    <w:rsid w:val="003406B0"/>
    <w:rsid w:val="00340C09"/>
    <w:rsid w:val="00341476"/>
    <w:rsid w:val="00341561"/>
    <w:rsid w:val="00341631"/>
    <w:rsid w:val="003416DF"/>
    <w:rsid w:val="003418DA"/>
    <w:rsid w:val="00341AA3"/>
    <w:rsid w:val="00341CE0"/>
    <w:rsid w:val="003422D5"/>
    <w:rsid w:val="0034259D"/>
    <w:rsid w:val="00342B39"/>
    <w:rsid w:val="00342C18"/>
    <w:rsid w:val="0034304A"/>
    <w:rsid w:val="00343075"/>
    <w:rsid w:val="003431D1"/>
    <w:rsid w:val="003437D7"/>
    <w:rsid w:val="00343C54"/>
    <w:rsid w:val="00344073"/>
    <w:rsid w:val="003444FC"/>
    <w:rsid w:val="00344E88"/>
    <w:rsid w:val="00344F8E"/>
    <w:rsid w:val="00344F8F"/>
    <w:rsid w:val="003451D6"/>
    <w:rsid w:val="003452AF"/>
    <w:rsid w:val="00346EB8"/>
    <w:rsid w:val="0034717E"/>
    <w:rsid w:val="00347304"/>
    <w:rsid w:val="003476D3"/>
    <w:rsid w:val="003477C3"/>
    <w:rsid w:val="003478B3"/>
    <w:rsid w:val="00347DBE"/>
    <w:rsid w:val="00350FB6"/>
    <w:rsid w:val="0035134F"/>
    <w:rsid w:val="0035166C"/>
    <w:rsid w:val="0035193A"/>
    <w:rsid w:val="003525D2"/>
    <w:rsid w:val="003529E5"/>
    <w:rsid w:val="00352FED"/>
    <w:rsid w:val="00353405"/>
    <w:rsid w:val="00353669"/>
    <w:rsid w:val="0035475A"/>
    <w:rsid w:val="00354BCE"/>
    <w:rsid w:val="00355128"/>
    <w:rsid w:val="0035563A"/>
    <w:rsid w:val="003559CE"/>
    <w:rsid w:val="0035601C"/>
    <w:rsid w:val="00356057"/>
    <w:rsid w:val="003565F3"/>
    <w:rsid w:val="00356F14"/>
    <w:rsid w:val="003570DE"/>
    <w:rsid w:val="003573B7"/>
    <w:rsid w:val="00357F37"/>
    <w:rsid w:val="00357FD0"/>
    <w:rsid w:val="003600B3"/>
    <w:rsid w:val="00360212"/>
    <w:rsid w:val="0036033B"/>
    <w:rsid w:val="0036050E"/>
    <w:rsid w:val="00360946"/>
    <w:rsid w:val="00360D5E"/>
    <w:rsid w:val="00360EC8"/>
    <w:rsid w:val="00361142"/>
    <w:rsid w:val="00361715"/>
    <w:rsid w:val="00362801"/>
    <w:rsid w:val="00362A64"/>
    <w:rsid w:val="00362DCB"/>
    <w:rsid w:val="00363034"/>
    <w:rsid w:val="00363859"/>
    <w:rsid w:val="00363DF9"/>
    <w:rsid w:val="00364185"/>
    <w:rsid w:val="003644AB"/>
    <w:rsid w:val="0036462D"/>
    <w:rsid w:val="0036484B"/>
    <w:rsid w:val="00364D5D"/>
    <w:rsid w:val="003652D8"/>
    <w:rsid w:val="00365568"/>
    <w:rsid w:val="00365C31"/>
    <w:rsid w:val="0036671A"/>
    <w:rsid w:val="0036726E"/>
    <w:rsid w:val="003676A3"/>
    <w:rsid w:val="00367B0C"/>
    <w:rsid w:val="00367EF3"/>
    <w:rsid w:val="00370086"/>
    <w:rsid w:val="003703FA"/>
    <w:rsid w:val="00370761"/>
    <w:rsid w:val="00370A71"/>
    <w:rsid w:val="00370EF5"/>
    <w:rsid w:val="00371A36"/>
    <w:rsid w:val="00371C9A"/>
    <w:rsid w:val="003721C2"/>
    <w:rsid w:val="00372599"/>
    <w:rsid w:val="003726AC"/>
    <w:rsid w:val="003731F4"/>
    <w:rsid w:val="003734A8"/>
    <w:rsid w:val="00373BC3"/>
    <w:rsid w:val="003748F1"/>
    <w:rsid w:val="00374CF3"/>
    <w:rsid w:val="00374CF5"/>
    <w:rsid w:val="00376BCD"/>
    <w:rsid w:val="00376D08"/>
    <w:rsid w:val="00376D1D"/>
    <w:rsid w:val="00377B64"/>
    <w:rsid w:val="00377FD1"/>
    <w:rsid w:val="003800FD"/>
    <w:rsid w:val="003804C4"/>
    <w:rsid w:val="00380935"/>
    <w:rsid w:val="00380F5F"/>
    <w:rsid w:val="003812D1"/>
    <w:rsid w:val="00381CBF"/>
    <w:rsid w:val="00381F19"/>
    <w:rsid w:val="003824DF"/>
    <w:rsid w:val="003825E8"/>
    <w:rsid w:val="003825FC"/>
    <w:rsid w:val="00382628"/>
    <w:rsid w:val="0038266C"/>
    <w:rsid w:val="0038393E"/>
    <w:rsid w:val="0038394C"/>
    <w:rsid w:val="00383A25"/>
    <w:rsid w:val="00383AF1"/>
    <w:rsid w:val="00383C9E"/>
    <w:rsid w:val="00385277"/>
    <w:rsid w:val="00385364"/>
    <w:rsid w:val="0038557D"/>
    <w:rsid w:val="00385C43"/>
    <w:rsid w:val="00386406"/>
    <w:rsid w:val="003875AA"/>
    <w:rsid w:val="00387A3E"/>
    <w:rsid w:val="00387E24"/>
    <w:rsid w:val="00390325"/>
    <w:rsid w:val="0039068A"/>
    <w:rsid w:val="003911BA"/>
    <w:rsid w:val="003912C4"/>
    <w:rsid w:val="00391E00"/>
    <w:rsid w:val="003928B6"/>
    <w:rsid w:val="00392AA9"/>
    <w:rsid w:val="00392B5F"/>
    <w:rsid w:val="00392E2D"/>
    <w:rsid w:val="00392F34"/>
    <w:rsid w:val="003933D3"/>
    <w:rsid w:val="003934D9"/>
    <w:rsid w:val="00393A30"/>
    <w:rsid w:val="00395BCC"/>
    <w:rsid w:val="00396E67"/>
    <w:rsid w:val="00396EDC"/>
    <w:rsid w:val="00396F7E"/>
    <w:rsid w:val="0039717A"/>
    <w:rsid w:val="0039749F"/>
    <w:rsid w:val="003976D9"/>
    <w:rsid w:val="00397E29"/>
    <w:rsid w:val="00397E7B"/>
    <w:rsid w:val="003A019D"/>
    <w:rsid w:val="003A0961"/>
    <w:rsid w:val="003A0A25"/>
    <w:rsid w:val="003A0A43"/>
    <w:rsid w:val="003A143B"/>
    <w:rsid w:val="003A2FD4"/>
    <w:rsid w:val="003A3EBF"/>
    <w:rsid w:val="003A4D19"/>
    <w:rsid w:val="003A5097"/>
    <w:rsid w:val="003A51CC"/>
    <w:rsid w:val="003A537F"/>
    <w:rsid w:val="003A542C"/>
    <w:rsid w:val="003A563A"/>
    <w:rsid w:val="003A59B4"/>
    <w:rsid w:val="003A59EA"/>
    <w:rsid w:val="003A5FD7"/>
    <w:rsid w:val="003A60BA"/>
    <w:rsid w:val="003A6C82"/>
    <w:rsid w:val="003A7027"/>
    <w:rsid w:val="003A74D3"/>
    <w:rsid w:val="003A753F"/>
    <w:rsid w:val="003B072E"/>
    <w:rsid w:val="003B09AC"/>
    <w:rsid w:val="003B0DA1"/>
    <w:rsid w:val="003B0DFD"/>
    <w:rsid w:val="003B1313"/>
    <w:rsid w:val="003B13CF"/>
    <w:rsid w:val="003B1529"/>
    <w:rsid w:val="003B180A"/>
    <w:rsid w:val="003B18AC"/>
    <w:rsid w:val="003B1961"/>
    <w:rsid w:val="003B1E7D"/>
    <w:rsid w:val="003B1FC9"/>
    <w:rsid w:val="003B1FE7"/>
    <w:rsid w:val="003B24BE"/>
    <w:rsid w:val="003B3E79"/>
    <w:rsid w:val="003B4173"/>
    <w:rsid w:val="003B431B"/>
    <w:rsid w:val="003B47BE"/>
    <w:rsid w:val="003B53BB"/>
    <w:rsid w:val="003B590A"/>
    <w:rsid w:val="003B5A61"/>
    <w:rsid w:val="003B5AE5"/>
    <w:rsid w:val="003B68C8"/>
    <w:rsid w:val="003B698D"/>
    <w:rsid w:val="003B6A93"/>
    <w:rsid w:val="003B7512"/>
    <w:rsid w:val="003B7CB6"/>
    <w:rsid w:val="003B7DF3"/>
    <w:rsid w:val="003B7F95"/>
    <w:rsid w:val="003C025D"/>
    <w:rsid w:val="003C0996"/>
    <w:rsid w:val="003C0A50"/>
    <w:rsid w:val="003C1585"/>
    <w:rsid w:val="003C1940"/>
    <w:rsid w:val="003C1A0E"/>
    <w:rsid w:val="003C208C"/>
    <w:rsid w:val="003C2963"/>
    <w:rsid w:val="003C29C2"/>
    <w:rsid w:val="003C2D09"/>
    <w:rsid w:val="003C2FBB"/>
    <w:rsid w:val="003C339A"/>
    <w:rsid w:val="003C37DC"/>
    <w:rsid w:val="003C37E3"/>
    <w:rsid w:val="003C38DF"/>
    <w:rsid w:val="003C390E"/>
    <w:rsid w:val="003C3A01"/>
    <w:rsid w:val="003C3EE4"/>
    <w:rsid w:val="003C469C"/>
    <w:rsid w:val="003C4A14"/>
    <w:rsid w:val="003C4C23"/>
    <w:rsid w:val="003C53D7"/>
    <w:rsid w:val="003C5840"/>
    <w:rsid w:val="003C5D6F"/>
    <w:rsid w:val="003C5E57"/>
    <w:rsid w:val="003C769B"/>
    <w:rsid w:val="003C795B"/>
    <w:rsid w:val="003C7D8C"/>
    <w:rsid w:val="003D00D0"/>
    <w:rsid w:val="003D0461"/>
    <w:rsid w:val="003D07BF"/>
    <w:rsid w:val="003D1588"/>
    <w:rsid w:val="003D15FD"/>
    <w:rsid w:val="003D1AF7"/>
    <w:rsid w:val="003D2365"/>
    <w:rsid w:val="003D28DF"/>
    <w:rsid w:val="003D3142"/>
    <w:rsid w:val="003D32C3"/>
    <w:rsid w:val="003D3F0A"/>
    <w:rsid w:val="003D4143"/>
    <w:rsid w:val="003D4622"/>
    <w:rsid w:val="003D4D44"/>
    <w:rsid w:val="003D4DAE"/>
    <w:rsid w:val="003D4E9C"/>
    <w:rsid w:val="003D5060"/>
    <w:rsid w:val="003D511B"/>
    <w:rsid w:val="003D52E6"/>
    <w:rsid w:val="003D539B"/>
    <w:rsid w:val="003D571B"/>
    <w:rsid w:val="003D5948"/>
    <w:rsid w:val="003D5E06"/>
    <w:rsid w:val="003D611E"/>
    <w:rsid w:val="003D6360"/>
    <w:rsid w:val="003D6911"/>
    <w:rsid w:val="003D6BEA"/>
    <w:rsid w:val="003D6F57"/>
    <w:rsid w:val="003D7668"/>
    <w:rsid w:val="003D78E5"/>
    <w:rsid w:val="003D7BD5"/>
    <w:rsid w:val="003D7E13"/>
    <w:rsid w:val="003D7E66"/>
    <w:rsid w:val="003E00F9"/>
    <w:rsid w:val="003E0C49"/>
    <w:rsid w:val="003E0F88"/>
    <w:rsid w:val="003E1449"/>
    <w:rsid w:val="003E19F5"/>
    <w:rsid w:val="003E1D7F"/>
    <w:rsid w:val="003E1E12"/>
    <w:rsid w:val="003E2513"/>
    <w:rsid w:val="003E2666"/>
    <w:rsid w:val="003E269D"/>
    <w:rsid w:val="003E3304"/>
    <w:rsid w:val="003E3A62"/>
    <w:rsid w:val="003E3E9F"/>
    <w:rsid w:val="003E3F7D"/>
    <w:rsid w:val="003E3FF8"/>
    <w:rsid w:val="003E48B7"/>
    <w:rsid w:val="003E4B6C"/>
    <w:rsid w:val="003E4E25"/>
    <w:rsid w:val="003E5AA6"/>
    <w:rsid w:val="003E66CA"/>
    <w:rsid w:val="003E736A"/>
    <w:rsid w:val="003E7776"/>
    <w:rsid w:val="003E797A"/>
    <w:rsid w:val="003E7CC2"/>
    <w:rsid w:val="003F1233"/>
    <w:rsid w:val="003F1474"/>
    <w:rsid w:val="003F1532"/>
    <w:rsid w:val="003F1F08"/>
    <w:rsid w:val="003F21BC"/>
    <w:rsid w:val="003F2274"/>
    <w:rsid w:val="003F22EA"/>
    <w:rsid w:val="003F2331"/>
    <w:rsid w:val="003F2467"/>
    <w:rsid w:val="003F28B2"/>
    <w:rsid w:val="003F28F6"/>
    <w:rsid w:val="003F2E1D"/>
    <w:rsid w:val="003F30F6"/>
    <w:rsid w:val="003F3665"/>
    <w:rsid w:val="003F383F"/>
    <w:rsid w:val="003F3863"/>
    <w:rsid w:val="003F40E3"/>
    <w:rsid w:val="003F4700"/>
    <w:rsid w:val="003F4855"/>
    <w:rsid w:val="003F4CE9"/>
    <w:rsid w:val="003F596A"/>
    <w:rsid w:val="003F689E"/>
    <w:rsid w:val="003F68A6"/>
    <w:rsid w:val="003F6AA9"/>
    <w:rsid w:val="003F6DC1"/>
    <w:rsid w:val="003F6E37"/>
    <w:rsid w:val="003F7606"/>
    <w:rsid w:val="003F7F16"/>
    <w:rsid w:val="004003FD"/>
    <w:rsid w:val="004006B0"/>
    <w:rsid w:val="00400A87"/>
    <w:rsid w:val="0040145B"/>
    <w:rsid w:val="004015EB"/>
    <w:rsid w:val="004017C7"/>
    <w:rsid w:val="00401835"/>
    <w:rsid w:val="00401BDA"/>
    <w:rsid w:val="00401FF1"/>
    <w:rsid w:val="004021BD"/>
    <w:rsid w:val="0040240D"/>
    <w:rsid w:val="00402AEC"/>
    <w:rsid w:val="00403D10"/>
    <w:rsid w:val="004041F6"/>
    <w:rsid w:val="00404C7E"/>
    <w:rsid w:val="00404DED"/>
    <w:rsid w:val="00405133"/>
    <w:rsid w:val="0040541A"/>
    <w:rsid w:val="00405B7F"/>
    <w:rsid w:val="00405F19"/>
    <w:rsid w:val="00406AFD"/>
    <w:rsid w:val="00406BEB"/>
    <w:rsid w:val="00407DDB"/>
    <w:rsid w:val="004101B5"/>
    <w:rsid w:val="00410430"/>
    <w:rsid w:val="0041179E"/>
    <w:rsid w:val="00411A51"/>
    <w:rsid w:val="00411B4C"/>
    <w:rsid w:val="00411E5B"/>
    <w:rsid w:val="004120F3"/>
    <w:rsid w:val="0041262D"/>
    <w:rsid w:val="004126CF"/>
    <w:rsid w:val="00412A6B"/>
    <w:rsid w:val="00412B36"/>
    <w:rsid w:val="00412C75"/>
    <w:rsid w:val="00412FE1"/>
    <w:rsid w:val="004134A1"/>
    <w:rsid w:val="0041363B"/>
    <w:rsid w:val="004140B6"/>
    <w:rsid w:val="004149D5"/>
    <w:rsid w:val="00414B0D"/>
    <w:rsid w:val="00414F15"/>
    <w:rsid w:val="0041510B"/>
    <w:rsid w:val="00415D96"/>
    <w:rsid w:val="0041683C"/>
    <w:rsid w:val="004170E3"/>
    <w:rsid w:val="00417854"/>
    <w:rsid w:val="00417F10"/>
    <w:rsid w:val="00417F3B"/>
    <w:rsid w:val="00417F89"/>
    <w:rsid w:val="00417F8F"/>
    <w:rsid w:val="00417FCA"/>
    <w:rsid w:val="004202B5"/>
    <w:rsid w:val="00420AE0"/>
    <w:rsid w:val="004213E0"/>
    <w:rsid w:val="00421B90"/>
    <w:rsid w:val="004227EF"/>
    <w:rsid w:val="00422C1B"/>
    <w:rsid w:val="00422EA8"/>
    <w:rsid w:val="00422EB2"/>
    <w:rsid w:val="00423145"/>
    <w:rsid w:val="00423473"/>
    <w:rsid w:val="00423620"/>
    <w:rsid w:val="00423C6B"/>
    <w:rsid w:val="00424115"/>
    <w:rsid w:val="004242A0"/>
    <w:rsid w:val="00424EE8"/>
    <w:rsid w:val="00425098"/>
    <w:rsid w:val="0042547A"/>
    <w:rsid w:val="00425AEC"/>
    <w:rsid w:val="00425B8A"/>
    <w:rsid w:val="004267C6"/>
    <w:rsid w:val="00426B34"/>
    <w:rsid w:val="00427BDD"/>
    <w:rsid w:val="00430017"/>
    <w:rsid w:val="0043016D"/>
    <w:rsid w:val="00430477"/>
    <w:rsid w:val="004306AC"/>
    <w:rsid w:val="00430EDB"/>
    <w:rsid w:val="00431289"/>
    <w:rsid w:val="00431769"/>
    <w:rsid w:val="00431F1C"/>
    <w:rsid w:val="0043236E"/>
    <w:rsid w:val="00432476"/>
    <w:rsid w:val="004328D8"/>
    <w:rsid w:val="00432959"/>
    <w:rsid w:val="00432A84"/>
    <w:rsid w:val="00432EFF"/>
    <w:rsid w:val="00432FA8"/>
    <w:rsid w:val="004332D1"/>
    <w:rsid w:val="00433628"/>
    <w:rsid w:val="004337BF"/>
    <w:rsid w:val="00433A9F"/>
    <w:rsid w:val="00433FC6"/>
    <w:rsid w:val="004346CA"/>
    <w:rsid w:val="00434709"/>
    <w:rsid w:val="0043480A"/>
    <w:rsid w:val="00434BE5"/>
    <w:rsid w:val="00434BF8"/>
    <w:rsid w:val="00435940"/>
    <w:rsid w:val="00436258"/>
    <w:rsid w:val="0043670D"/>
    <w:rsid w:val="00436D0B"/>
    <w:rsid w:val="004371C8"/>
    <w:rsid w:val="00437B8C"/>
    <w:rsid w:val="004400C5"/>
    <w:rsid w:val="00441ABE"/>
    <w:rsid w:val="00441AD5"/>
    <w:rsid w:val="00441E39"/>
    <w:rsid w:val="0044211F"/>
    <w:rsid w:val="00442364"/>
    <w:rsid w:val="004429A8"/>
    <w:rsid w:val="00442C76"/>
    <w:rsid w:val="00443A36"/>
    <w:rsid w:val="00443A6E"/>
    <w:rsid w:val="004441C4"/>
    <w:rsid w:val="00444CA4"/>
    <w:rsid w:val="00444D7D"/>
    <w:rsid w:val="00444F39"/>
    <w:rsid w:val="00445050"/>
    <w:rsid w:val="00445B0C"/>
    <w:rsid w:val="00445C65"/>
    <w:rsid w:val="00445DD7"/>
    <w:rsid w:val="004461C0"/>
    <w:rsid w:val="00446C59"/>
    <w:rsid w:val="0044709C"/>
    <w:rsid w:val="0044771E"/>
    <w:rsid w:val="00447B36"/>
    <w:rsid w:val="0045072C"/>
    <w:rsid w:val="00450D19"/>
    <w:rsid w:val="00452139"/>
    <w:rsid w:val="004530A4"/>
    <w:rsid w:val="00453957"/>
    <w:rsid w:val="00454152"/>
    <w:rsid w:val="004545A1"/>
    <w:rsid w:val="00454913"/>
    <w:rsid w:val="004550D9"/>
    <w:rsid w:val="004557B1"/>
    <w:rsid w:val="00455DBA"/>
    <w:rsid w:val="0045651D"/>
    <w:rsid w:val="00456C3C"/>
    <w:rsid w:val="00456DDA"/>
    <w:rsid w:val="00457241"/>
    <w:rsid w:val="00457363"/>
    <w:rsid w:val="00457602"/>
    <w:rsid w:val="00457B05"/>
    <w:rsid w:val="004602B4"/>
    <w:rsid w:val="0046032B"/>
    <w:rsid w:val="004612FB"/>
    <w:rsid w:val="00461F7F"/>
    <w:rsid w:val="00462305"/>
    <w:rsid w:val="00462D81"/>
    <w:rsid w:val="00463068"/>
    <w:rsid w:val="00463F22"/>
    <w:rsid w:val="00465651"/>
    <w:rsid w:val="004657A7"/>
    <w:rsid w:val="00465F95"/>
    <w:rsid w:val="00467236"/>
    <w:rsid w:val="004673D2"/>
    <w:rsid w:val="00467BAE"/>
    <w:rsid w:val="00470F42"/>
    <w:rsid w:val="00471A03"/>
    <w:rsid w:val="00471D93"/>
    <w:rsid w:val="00471E11"/>
    <w:rsid w:val="004723F8"/>
    <w:rsid w:val="0047250E"/>
    <w:rsid w:val="00472721"/>
    <w:rsid w:val="00472726"/>
    <w:rsid w:val="004737B7"/>
    <w:rsid w:val="00473C1D"/>
    <w:rsid w:val="004742E0"/>
    <w:rsid w:val="0047487F"/>
    <w:rsid w:val="00474DEF"/>
    <w:rsid w:val="00474EA1"/>
    <w:rsid w:val="00475448"/>
    <w:rsid w:val="00475756"/>
    <w:rsid w:val="00475E74"/>
    <w:rsid w:val="00475F11"/>
    <w:rsid w:val="00476053"/>
    <w:rsid w:val="00476259"/>
    <w:rsid w:val="0047669C"/>
    <w:rsid w:val="00476750"/>
    <w:rsid w:val="00477A75"/>
    <w:rsid w:val="00477AB0"/>
    <w:rsid w:val="00477D74"/>
    <w:rsid w:val="00477DDD"/>
    <w:rsid w:val="00477FD9"/>
    <w:rsid w:val="004813F5"/>
    <w:rsid w:val="004815BC"/>
    <w:rsid w:val="004822A7"/>
    <w:rsid w:val="00482576"/>
    <w:rsid w:val="0048322E"/>
    <w:rsid w:val="00483507"/>
    <w:rsid w:val="004835AA"/>
    <w:rsid w:val="0048376F"/>
    <w:rsid w:val="00483C64"/>
    <w:rsid w:val="00483DE4"/>
    <w:rsid w:val="00484455"/>
    <w:rsid w:val="00484766"/>
    <w:rsid w:val="00484964"/>
    <w:rsid w:val="00484BF8"/>
    <w:rsid w:val="00485774"/>
    <w:rsid w:val="00485882"/>
    <w:rsid w:val="00485A8E"/>
    <w:rsid w:val="00485C69"/>
    <w:rsid w:val="00486024"/>
    <w:rsid w:val="00486EDB"/>
    <w:rsid w:val="004872FC"/>
    <w:rsid w:val="00487466"/>
    <w:rsid w:val="004902D7"/>
    <w:rsid w:val="00490FA0"/>
    <w:rsid w:val="00491322"/>
    <w:rsid w:val="0049182B"/>
    <w:rsid w:val="004919C0"/>
    <w:rsid w:val="0049301F"/>
    <w:rsid w:val="004935FC"/>
    <w:rsid w:val="00493A86"/>
    <w:rsid w:val="00493D34"/>
    <w:rsid w:val="00493DC0"/>
    <w:rsid w:val="00494015"/>
    <w:rsid w:val="00495151"/>
    <w:rsid w:val="004953F0"/>
    <w:rsid w:val="004955D0"/>
    <w:rsid w:val="00495754"/>
    <w:rsid w:val="00495E89"/>
    <w:rsid w:val="00496C46"/>
    <w:rsid w:val="00496C6D"/>
    <w:rsid w:val="00496CF1"/>
    <w:rsid w:val="00496F8B"/>
    <w:rsid w:val="0049777B"/>
    <w:rsid w:val="004A066D"/>
    <w:rsid w:val="004A0EAA"/>
    <w:rsid w:val="004A1554"/>
    <w:rsid w:val="004A24AD"/>
    <w:rsid w:val="004A28F2"/>
    <w:rsid w:val="004A3AA1"/>
    <w:rsid w:val="004A432C"/>
    <w:rsid w:val="004A4725"/>
    <w:rsid w:val="004A4923"/>
    <w:rsid w:val="004A570F"/>
    <w:rsid w:val="004A5B81"/>
    <w:rsid w:val="004A61E9"/>
    <w:rsid w:val="004A64C6"/>
    <w:rsid w:val="004A7225"/>
    <w:rsid w:val="004A72D3"/>
    <w:rsid w:val="004B00EF"/>
    <w:rsid w:val="004B050C"/>
    <w:rsid w:val="004B06D2"/>
    <w:rsid w:val="004B096D"/>
    <w:rsid w:val="004B18C9"/>
    <w:rsid w:val="004B2B39"/>
    <w:rsid w:val="004B30DA"/>
    <w:rsid w:val="004B363E"/>
    <w:rsid w:val="004B3E42"/>
    <w:rsid w:val="004B419A"/>
    <w:rsid w:val="004B42D7"/>
    <w:rsid w:val="004B4BC3"/>
    <w:rsid w:val="004B4EAC"/>
    <w:rsid w:val="004B4EDB"/>
    <w:rsid w:val="004B5074"/>
    <w:rsid w:val="004B51E8"/>
    <w:rsid w:val="004B530A"/>
    <w:rsid w:val="004B55B2"/>
    <w:rsid w:val="004B5D7D"/>
    <w:rsid w:val="004B6725"/>
    <w:rsid w:val="004B67AA"/>
    <w:rsid w:val="004B6C11"/>
    <w:rsid w:val="004B6D86"/>
    <w:rsid w:val="004B7089"/>
    <w:rsid w:val="004B73D3"/>
    <w:rsid w:val="004B7492"/>
    <w:rsid w:val="004B7760"/>
    <w:rsid w:val="004B77C4"/>
    <w:rsid w:val="004B77F6"/>
    <w:rsid w:val="004C0108"/>
    <w:rsid w:val="004C0189"/>
    <w:rsid w:val="004C10C1"/>
    <w:rsid w:val="004C126A"/>
    <w:rsid w:val="004C13C0"/>
    <w:rsid w:val="004C1761"/>
    <w:rsid w:val="004C1B42"/>
    <w:rsid w:val="004C1BDC"/>
    <w:rsid w:val="004C1E74"/>
    <w:rsid w:val="004C2A1B"/>
    <w:rsid w:val="004C2C85"/>
    <w:rsid w:val="004C319C"/>
    <w:rsid w:val="004C3795"/>
    <w:rsid w:val="004C3D83"/>
    <w:rsid w:val="004C3FA8"/>
    <w:rsid w:val="004C4022"/>
    <w:rsid w:val="004C4BDA"/>
    <w:rsid w:val="004C56F4"/>
    <w:rsid w:val="004C5865"/>
    <w:rsid w:val="004C58A5"/>
    <w:rsid w:val="004C5E1A"/>
    <w:rsid w:val="004C5F4F"/>
    <w:rsid w:val="004C640F"/>
    <w:rsid w:val="004C7242"/>
    <w:rsid w:val="004C72F2"/>
    <w:rsid w:val="004C7683"/>
    <w:rsid w:val="004C7AFE"/>
    <w:rsid w:val="004D0190"/>
    <w:rsid w:val="004D020A"/>
    <w:rsid w:val="004D068E"/>
    <w:rsid w:val="004D0813"/>
    <w:rsid w:val="004D0EBD"/>
    <w:rsid w:val="004D154B"/>
    <w:rsid w:val="004D1705"/>
    <w:rsid w:val="004D19AC"/>
    <w:rsid w:val="004D1CF2"/>
    <w:rsid w:val="004D2416"/>
    <w:rsid w:val="004D2571"/>
    <w:rsid w:val="004D2BFF"/>
    <w:rsid w:val="004D2E6F"/>
    <w:rsid w:val="004D3345"/>
    <w:rsid w:val="004D3A54"/>
    <w:rsid w:val="004D3ABC"/>
    <w:rsid w:val="004D3CEE"/>
    <w:rsid w:val="004D3FD6"/>
    <w:rsid w:val="004D4D39"/>
    <w:rsid w:val="004D4ED5"/>
    <w:rsid w:val="004D5DA2"/>
    <w:rsid w:val="004D6471"/>
    <w:rsid w:val="004D6B32"/>
    <w:rsid w:val="004D78FD"/>
    <w:rsid w:val="004E04B2"/>
    <w:rsid w:val="004E082A"/>
    <w:rsid w:val="004E0933"/>
    <w:rsid w:val="004E0C0F"/>
    <w:rsid w:val="004E10BB"/>
    <w:rsid w:val="004E1590"/>
    <w:rsid w:val="004E15B4"/>
    <w:rsid w:val="004E2381"/>
    <w:rsid w:val="004E25A8"/>
    <w:rsid w:val="004E2AC6"/>
    <w:rsid w:val="004E33C3"/>
    <w:rsid w:val="004E36A1"/>
    <w:rsid w:val="004E3BC1"/>
    <w:rsid w:val="004E3C50"/>
    <w:rsid w:val="004E4414"/>
    <w:rsid w:val="004E4832"/>
    <w:rsid w:val="004E51B3"/>
    <w:rsid w:val="004E5A3D"/>
    <w:rsid w:val="004E5DF9"/>
    <w:rsid w:val="004E5EC6"/>
    <w:rsid w:val="004E6002"/>
    <w:rsid w:val="004E6817"/>
    <w:rsid w:val="004E7054"/>
    <w:rsid w:val="004F000F"/>
    <w:rsid w:val="004F00F2"/>
    <w:rsid w:val="004F0A55"/>
    <w:rsid w:val="004F0D8D"/>
    <w:rsid w:val="004F1186"/>
    <w:rsid w:val="004F138F"/>
    <w:rsid w:val="004F1622"/>
    <w:rsid w:val="004F1AA1"/>
    <w:rsid w:val="004F1AAF"/>
    <w:rsid w:val="004F246C"/>
    <w:rsid w:val="004F24F9"/>
    <w:rsid w:val="004F3752"/>
    <w:rsid w:val="004F38DD"/>
    <w:rsid w:val="004F4187"/>
    <w:rsid w:val="004F488D"/>
    <w:rsid w:val="004F4D79"/>
    <w:rsid w:val="004F5511"/>
    <w:rsid w:val="004F572F"/>
    <w:rsid w:val="004F5DF6"/>
    <w:rsid w:val="004F5EA7"/>
    <w:rsid w:val="004F60D6"/>
    <w:rsid w:val="004F63EA"/>
    <w:rsid w:val="004F65E8"/>
    <w:rsid w:val="004F6A05"/>
    <w:rsid w:val="004F7841"/>
    <w:rsid w:val="004F7D0B"/>
    <w:rsid w:val="00500319"/>
    <w:rsid w:val="00500470"/>
    <w:rsid w:val="00500F0A"/>
    <w:rsid w:val="00502098"/>
    <w:rsid w:val="0050267D"/>
    <w:rsid w:val="00502E8A"/>
    <w:rsid w:val="0050324E"/>
    <w:rsid w:val="00503335"/>
    <w:rsid w:val="0050352B"/>
    <w:rsid w:val="005035A3"/>
    <w:rsid w:val="00503DF0"/>
    <w:rsid w:val="005044CF"/>
    <w:rsid w:val="00504D30"/>
    <w:rsid w:val="00504EBA"/>
    <w:rsid w:val="00505622"/>
    <w:rsid w:val="0050568B"/>
    <w:rsid w:val="005057E1"/>
    <w:rsid w:val="00505FC5"/>
    <w:rsid w:val="005060E5"/>
    <w:rsid w:val="00506D96"/>
    <w:rsid w:val="0050725A"/>
    <w:rsid w:val="00507A7C"/>
    <w:rsid w:val="00507D86"/>
    <w:rsid w:val="00507E2B"/>
    <w:rsid w:val="005100D5"/>
    <w:rsid w:val="005103D4"/>
    <w:rsid w:val="005105D2"/>
    <w:rsid w:val="005107D6"/>
    <w:rsid w:val="00510A20"/>
    <w:rsid w:val="00510A46"/>
    <w:rsid w:val="00510C50"/>
    <w:rsid w:val="0051106E"/>
    <w:rsid w:val="0051147F"/>
    <w:rsid w:val="00511699"/>
    <w:rsid w:val="00511EB2"/>
    <w:rsid w:val="005127AA"/>
    <w:rsid w:val="00512A71"/>
    <w:rsid w:val="00512BB7"/>
    <w:rsid w:val="0051324B"/>
    <w:rsid w:val="005138CC"/>
    <w:rsid w:val="00513ACA"/>
    <w:rsid w:val="00514017"/>
    <w:rsid w:val="00514487"/>
    <w:rsid w:val="00514D24"/>
    <w:rsid w:val="00514FBB"/>
    <w:rsid w:val="00515260"/>
    <w:rsid w:val="00515CB1"/>
    <w:rsid w:val="00515F77"/>
    <w:rsid w:val="0051652F"/>
    <w:rsid w:val="00516761"/>
    <w:rsid w:val="00517089"/>
    <w:rsid w:val="0051738D"/>
    <w:rsid w:val="00517634"/>
    <w:rsid w:val="00517D69"/>
    <w:rsid w:val="00520758"/>
    <w:rsid w:val="00520A28"/>
    <w:rsid w:val="00520B66"/>
    <w:rsid w:val="00520DEE"/>
    <w:rsid w:val="005212A5"/>
    <w:rsid w:val="0052173B"/>
    <w:rsid w:val="00521B6F"/>
    <w:rsid w:val="00521C7D"/>
    <w:rsid w:val="0052337C"/>
    <w:rsid w:val="00523554"/>
    <w:rsid w:val="00524334"/>
    <w:rsid w:val="0052497E"/>
    <w:rsid w:val="005249B3"/>
    <w:rsid w:val="005249E7"/>
    <w:rsid w:val="00524F73"/>
    <w:rsid w:val="005255DA"/>
    <w:rsid w:val="00525768"/>
    <w:rsid w:val="00525C0C"/>
    <w:rsid w:val="0052609A"/>
    <w:rsid w:val="00526107"/>
    <w:rsid w:val="005261ED"/>
    <w:rsid w:val="005267A4"/>
    <w:rsid w:val="005267AF"/>
    <w:rsid w:val="00526E00"/>
    <w:rsid w:val="00527257"/>
    <w:rsid w:val="00527D95"/>
    <w:rsid w:val="00530136"/>
    <w:rsid w:val="0053073C"/>
    <w:rsid w:val="00530CD2"/>
    <w:rsid w:val="00531D30"/>
    <w:rsid w:val="005322B6"/>
    <w:rsid w:val="0053284F"/>
    <w:rsid w:val="0053302A"/>
    <w:rsid w:val="0053337B"/>
    <w:rsid w:val="00533669"/>
    <w:rsid w:val="0053367B"/>
    <w:rsid w:val="005336CD"/>
    <w:rsid w:val="0053445E"/>
    <w:rsid w:val="005348E1"/>
    <w:rsid w:val="00534BC9"/>
    <w:rsid w:val="00535462"/>
    <w:rsid w:val="00536781"/>
    <w:rsid w:val="00536AAD"/>
    <w:rsid w:val="00536AFE"/>
    <w:rsid w:val="00536D11"/>
    <w:rsid w:val="00536E02"/>
    <w:rsid w:val="005374AC"/>
    <w:rsid w:val="00537618"/>
    <w:rsid w:val="00537945"/>
    <w:rsid w:val="00537B09"/>
    <w:rsid w:val="00537D36"/>
    <w:rsid w:val="00540615"/>
    <w:rsid w:val="00540BCD"/>
    <w:rsid w:val="00540F62"/>
    <w:rsid w:val="005417E6"/>
    <w:rsid w:val="005418AD"/>
    <w:rsid w:val="005419DB"/>
    <w:rsid w:val="00542048"/>
    <w:rsid w:val="00542165"/>
    <w:rsid w:val="00542912"/>
    <w:rsid w:val="00542948"/>
    <w:rsid w:val="00542AEA"/>
    <w:rsid w:val="00542BFC"/>
    <w:rsid w:val="00543108"/>
    <w:rsid w:val="005432F5"/>
    <w:rsid w:val="00543620"/>
    <w:rsid w:val="005446D0"/>
    <w:rsid w:val="00544CD5"/>
    <w:rsid w:val="00544F5D"/>
    <w:rsid w:val="005453A3"/>
    <w:rsid w:val="00545871"/>
    <w:rsid w:val="005463D4"/>
    <w:rsid w:val="00546402"/>
    <w:rsid w:val="00546B1B"/>
    <w:rsid w:val="00546B41"/>
    <w:rsid w:val="00547BBA"/>
    <w:rsid w:val="00551400"/>
    <w:rsid w:val="005516CC"/>
    <w:rsid w:val="00551BF1"/>
    <w:rsid w:val="00551C17"/>
    <w:rsid w:val="00551C6A"/>
    <w:rsid w:val="00552311"/>
    <w:rsid w:val="00552596"/>
    <w:rsid w:val="00552E9A"/>
    <w:rsid w:val="00552EAE"/>
    <w:rsid w:val="0055300F"/>
    <w:rsid w:val="005533EE"/>
    <w:rsid w:val="005535E5"/>
    <w:rsid w:val="0055385E"/>
    <w:rsid w:val="00553B11"/>
    <w:rsid w:val="005544A1"/>
    <w:rsid w:val="005547E6"/>
    <w:rsid w:val="00555190"/>
    <w:rsid w:val="0055523E"/>
    <w:rsid w:val="00555944"/>
    <w:rsid w:val="00557181"/>
    <w:rsid w:val="00557853"/>
    <w:rsid w:val="00557BC3"/>
    <w:rsid w:val="00557EC2"/>
    <w:rsid w:val="005602E6"/>
    <w:rsid w:val="005608FD"/>
    <w:rsid w:val="00560B63"/>
    <w:rsid w:val="00560BD0"/>
    <w:rsid w:val="00561385"/>
    <w:rsid w:val="00561BFE"/>
    <w:rsid w:val="00562198"/>
    <w:rsid w:val="0056228A"/>
    <w:rsid w:val="00562537"/>
    <w:rsid w:val="005627CC"/>
    <w:rsid w:val="005627FA"/>
    <w:rsid w:val="0056308A"/>
    <w:rsid w:val="005639FC"/>
    <w:rsid w:val="00563E11"/>
    <w:rsid w:val="0056410A"/>
    <w:rsid w:val="00565086"/>
    <w:rsid w:val="0056619C"/>
    <w:rsid w:val="005668A7"/>
    <w:rsid w:val="005672F0"/>
    <w:rsid w:val="005673C1"/>
    <w:rsid w:val="00567521"/>
    <w:rsid w:val="00570494"/>
    <w:rsid w:val="005705B3"/>
    <w:rsid w:val="00570A92"/>
    <w:rsid w:val="00570F54"/>
    <w:rsid w:val="0057192A"/>
    <w:rsid w:val="00571B40"/>
    <w:rsid w:val="00571B4B"/>
    <w:rsid w:val="00572116"/>
    <w:rsid w:val="005721F8"/>
    <w:rsid w:val="005726B0"/>
    <w:rsid w:val="0057335C"/>
    <w:rsid w:val="00573655"/>
    <w:rsid w:val="005736BA"/>
    <w:rsid w:val="00573DE5"/>
    <w:rsid w:val="00574422"/>
    <w:rsid w:val="00574AEA"/>
    <w:rsid w:val="0057525D"/>
    <w:rsid w:val="0057549B"/>
    <w:rsid w:val="005756BE"/>
    <w:rsid w:val="00575833"/>
    <w:rsid w:val="005765F8"/>
    <w:rsid w:val="00576ECA"/>
    <w:rsid w:val="00576FB3"/>
    <w:rsid w:val="00576FCD"/>
    <w:rsid w:val="00577028"/>
    <w:rsid w:val="005774A7"/>
    <w:rsid w:val="00580623"/>
    <w:rsid w:val="00580640"/>
    <w:rsid w:val="005807B4"/>
    <w:rsid w:val="00580952"/>
    <w:rsid w:val="005809BD"/>
    <w:rsid w:val="00580BC6"/>
    <w:rsid w:val="00580D72"/>
    <w:rsid w:val="005813F6"/>
    <w:rsid w:val="00581817"/>
    <w:rsid w:val="005819AD"/>
    <w:rsid w:val="00581BE7"/>
    <w:rsid w:val="005826D4"/>
    <w:rsid w:val="00582A6F"/>
    <w:rsid w:val="00582BA2"/>
    <w:rsid w:val="0058336F"/>
    <w:rsid w:val="005835F4"/>
    <w:rsid w:val="00583ADF"/>
    <w:rsid w:val="00583D75"/>
    <w:rsid w:val="005847FE"/>
    <w:rsid w:val="00585062"/>
    <w:rsid w:val="00585154"/>
    <w:rsid w:val="0058522B"/>
    <w:rsid w:val="005853B6"/>
    <w:rsid w:val="0058563E"/>
    <w:rsid w:val="00585F6B"/>
    <w:rsid w:val="005907B9"/>
    <w:rsid w:val="0059109E"/>
    <w:rsid w:val="00591225"/>
    <w:rsid w:val="005928DD"/>
    <w:rsid w:val="00592981"/>
    <w:rsid w:val="00592C92"/>
    <w:rsid w:val="00593C7F"/>
    <w:rsid w:val="00593FC3"/>
    <w:rsid w:val="005949E4"/>
    <w:rsid w:val="005950D1"/>
    <w:rsid w:val="00595548"/>
    <w:rsid w:val="005955C7"/>
    <w:rsid w:val="00595986"/>
    <w:rsid w:val="00596F93"/>
    <w:rsid w:val="00597E60"/>
    <w:rsid w:val="005A05A9"/>
    <w:rsid w:val="005A0AE0"/>
    <w:rsid w:val="005A0F6D"/>
    <w:rsid w:val="005A14A9"/>
    <w:rsid w:val="005A1515"/>
    <w:rsid w:val="005A1F1C"/>
    <w:rsid w:val="005A2648"/>
    <w:rsid w:val="005A2E0B"/>
    <w:rsid w:val="005A2E6C"/>
    <w:rsid w:val="005A3814"/>
    <w:rsid w:val="005A3C9A"/>
    <w:rsid w:val="005A3FF1"/>
    <w:rsid w:val="005A4D44"/>
    <w:rsid w:val="005A5009"/>
    <w:rsid w:val="005A5453"/>
    <w:rsid w:val="005A54C0"/>
    <w:rsid w:val="005A5728"/>
    <w:rsid w:val="005A5745"/>
    <w:rsid w:val="005A5F3E"/>
    <w:rsid w:val="005A6665"/>
    <w:rsid w:val="005A6807"/>
    <w:rsid w:val="005A6ABB"/>
    <w:rsid w:val="005A78F4"/>
    <w:rsid w:val="005A79D9"/>
    <w:rsid w:val="005A7B59"/>
    <w:rsid w:val="005A7EB3"/>
    <w:rsid w:val="005B084F"/>
    <w:rsid w:val="005B0B43"/>
    <w:rsid w:val="005B0C7A"/>
    <w:rsid w:val="005B0D1D"/>
    <w:rsid w:val="005B0F5C"/>
    <w:rsid w:val="005B1132"/>
    <w:rsid w:val="005B11EC"/>
    <w:rsid w:val="005B141D"/>
    <w:rsid w:val="005B1D00"/>
    <w:rsid w:val="005B1D7F"/>
    <w:rsid w:val="005B1DC8"/>
    <w:rsid w:val="005B20F7"/>
    <w:rsid w:val="005B29DB"/>
    <w:rsid w:val="005B35ED"/>
    <w:rsid w:val="005B360D"/>
    <w:rsid w:val="005B37D7"/>
    <w:rsid w:val="005B3820"/>
    <w:rsid w:val="005B394E"/>
    <w:rsid w:val="005B3FAE"/>
    <w:rsid w:val="005B4326"/>
    <w:rsid w:val="005B493A"/>
    <w:rsid w:val="005B4D70"/>
    <w:rsid w:val="005B58B2"/>
    <w:rsid w:val="005B5908"/>
    <w:rsid w:val="005B59D3"/>
    <w:rsid w:val="005B5B1A"/>
    <w:rsid w:val="005B6DAC"/>
    <w:rsid w:val="005B74B8"/>
    <w:rsid w:val="005C01FF"/>
    <w:rsid w:val="005C0406"/>
    <w:rsid w:val="005C0BFE"/>
    <w:rsid w:val="005C1079"/>
    <w:rsid w:val="005C1504"/>
    <w:rsid w:val="005C1A2D"/>
    <w:rsid w:val="005C1C2E"/>
    <w:rsid w:val="005C2DDA"/>
    <w:rsid w:val="005C4FC4"/>
    <w:rsid w:val="005C50AD"/>
    <w:rsid w:val="005C50DE"/>
    <w:rsid w:val="005C51DF"/>
    <w:rsid w:val="005C6457"/>
    <w:rsid w:val="005C7189"/>
    <w:rsid w:val="005C7231"/>
    <w:rsid w:val="005C76BB"/>
    <w:rsid w:val="005C791B"/>
    <w:rsid w:val="005C7DF7"/>
    <w:rsid w:val="005D0FB6"/>
    <w:rsid w:val="005D108A"/>
    <w:rsid w:val="005D11F3"/>
    <w:rsid w:val="005D160E"/>
    <w:rsid w:val="005D1895"/>
    <w:rsid w:val="005D19E8"/>
    <w:rsid w:val="005D1DE3"/>
    <w:rsid w:val="005D2222"/>
    <w:rsid w:val="005D266B"/>
    <w:rsid w:val="005D2AAE"/>
    <w:rsid w:val="005D2B9B"/>
    <w:rsid w:val="005D304B"/>
    <w:rsid w:val="005D35E0"/>
    <w:rsid w:val="005D3941"/>
    <w:rsid w:val="005D4B0B"/>
    <w:rsid w:val="005D526C"/>
    <w:rsid w:val="005D67D8"/>
    <w:rsid w:val="005D6884"/>
    <w:rsid w:val="005D7014"/>
    <w:rsid w:val="005D754B"/>
    <w:rsid w:val="005D7918"/>
    <w:rsid w:val="005D7A30"/>
    <w:rsid w:val="005E04C4"/>
    <w:rsid w:val="005E077D"/>
    <w:rsid w:val="005E113A"/>
    <w:rsid w:val="005E1999"/>
    <w:rsid w:val="005E2007"/>
    <w:rsid w:val="005E234D"/>
    <w:rsid w:val="005E2A92"/>
    <w:rsid w:val="005E3368"/>
    <w:rsid w:val="005E33B1"/>
    <w:rsid w:val="005E3C86"/>
    <w:rsid w:val="005E3D53"/>
    <w:rsid w:val="005E4045"/>
    <w:rsid w:val="005E40A5"/>
    <w:rsid w:val="005E4365"/>
    <w:rsid w:val="005E4473"/>
    <w:rsid w:val="005E4FDE"/>
    <w:rsid w:val="005E513F"/>
    <w:rsid w:val="005E580E"/>
    <w:rsid w:val="005E58B4"/>
    <w:rsid w:val="005E5FA6"/>
    <w:rsid w:val="005E6DC5"/>
    <w:rsid w:val="005E6E5F"/>
    <w:rsid w:val="005E724F"/>
    <w:rsid w:val="005E7645"/>
    <w:rsid w:val="005E7B07"/>
    <w:rsid w:val="005E7B46"/>
    <w:rsid w:val="005F03FD"/>
    <w:rsid w:val="005F0A3E"/>
    <w:rsid w:val="005F0D6C"/>
    <w:rsid w:val="005F1391"/>
    <w:rsid w:val="005F18D6"/>
    <w:rsid w:val="005F1A3D"/>
    <w:rsid w:val="005F24C6"/>
    <w:rsid w:val="005F2D69"/>
    <w:rsid w:val="005F315F"/>
    <w:rsid w:val="005F33A5"/>
    <w:rsid w:val="005F362A"/>
    <w:rsid w:val="005F37CF"/>
    <w:rsid w:val="005F387A"/>
    <w:rsid w:val="005F3ED7"/>
    <w:rsid w:val="005F4C82"/>
    <w:rsid w:val="005F51EE"/>
    <w:rsid w:val="005F5E58"/>
    <w:rsid w:val="005F61CE"/>
    <w:rsid w:val="005F68ED"/>
    <w:rsid w:val="005F7738"/>
    <w:rsid w:val="005F7F59"/>
    <w:rsid w:val="005F7FE5"/>
    <w:rsid w:val="00600921"/>
    <w:rsid w:val="00601425"/>
    <w:rsid w:val="0060198A"/>
    <w:rsid w:val="00601A62"/>
    <w:rsid w:val="006020D2"/>
    <w:rsid w:val="00602407"/>
    <w:rsid w:val="00602B1C"/>
    <w:rsid w:val="006035E5"/>
    <w:rsid w:val="006036C3"/>
    <w:rsid w:val="00603D3E"/>
    <w:rsid w:val="006044E2"/>
    <w:rsid w:val="00604753"/>
    <w:rsid w:val="00604A8A"/>
    <w:rsid w:val="00604BA5"/>
    <w:rsid w:val="00604BF2"/>
    <w:rsid w:val="00604E1B"/>
    <w:rsid w:val="006056D0"/>
    <w:rsid w:val="006060BF"/>
    <w:rsid w:val="00606206"/>
    <w:rsid w:val="006064DE"/>
    <w:rsid w:val="00606E56"/>
    <w:rsid w:val="0060728D"/>
    <w:rsid w:val="0060766F"/>
    <w:rsid w:val="00607676"/>
    <w:rsid w:val="00607DEA"/>
    <w:rsid w:val="00610DA8"/>
    <w:rsid w:val="0061154E"/>
    <w:rsid w:val="00611AA3"/>
    <w:rsid w:val="00611B36"/>
    <w:rsid w:val="00611F40"/>
    <w:rsid w:val="00612845"/>
    <w:rsid w:val="006128EF"/>
    <w:rsid w:val="00612CBF"/>
    <w:rsid w:val="00612D28"/>
    <w:rsid w:val="006139C6"/>
    <w:rsid w:val="00614136"/>
    <w:rsid w:val="006142C9"/>
    <w:rsid w:val="00614BA9"/>
    <w:rsid w:val="00615036"/>
    <w:rsid w:val="0061532A"/>
    <w:rsid w:val="00615BE4"/>
    <w:rsid w:val="00615EF8"/>
    <w:rsid w:val="00616456"/>
    <w:rsid w:val="00616804"/>
    <w:rsid w:val="00617093"/>
    <w:rsid w:val="00617E7C"/>
    <w:rsid w:val="00617FAD"/>
    <w:rsid w:val="0062034A"/>
    <w:rsid w:val="006205F3"/>
    <w:rsid w:val="006210EA"/>
    <w:rsid w:val="00621620"/>
    <w:rsid w:val="00621654"/>
    <w:rsid w:val="006227BA"/>
    <w:rsid w:val="0062290E"/>
    <w:rsid w:val="00622D4E"/>
    <w:rsid w:val="00622D87"/>
    <w:rsid w:val="00623989"/>
    <w:rsid w:val="00623B36"/>
    <w:rsid w:val="006246CC"/>
    <w:rsid w:val="00625361"/>
    <w:rsid w:val="00625404"/>
    <w:rsid w:val="006254D6"/>
    <w:rsid w:val="00625547"/>
    <w:rsid w:val="0062587E"/>
    <w:rsid w:val="006258EE"/>
    <w:rsid w:val="00625BF9"/>
    <w:rsid w:val="00625CD8"/>
    <w:rsid w:val="00626528"/>
    <w:rsid w:val="00627805"/>
    <w:rsid w:val="006302A2"/>
    <w:rsid w:val="00630938"/>
    <w:rsid w:val="00630964"/>
    <w:rsid w:val="006319AB"/>
    <w:rsid w:val="00631CE3"/>
    <w:rsid w:val="00631E60"/>
    <w:rsid w:val="006329D6"/>
    <w:rsid w:val="006333D9"/>
    <w:rsid w:val="0063384E"/>
    <w:rsid w:val="00633D75"/>
    <w:rsid w:val="00634D94"/>
    <w:rsid w:val="00634F72"/>
    <w:rsid w:val="006351B9"/>
    <w:rsid w:val="006365F0"/>
    <w:rsid w:val="006367B3"/>
    <w:rsid w:val="00637110"/>
    <w:rsid w:val="0063755B"/>
    <w:rsid w:val="00637F10"/>
    <w:rsid w:val="0064012C"/>
    <w:rsid w:val="006404B3"/>
    <w:rsid w:val="00640990"/>
    <w:rsid w:val="00641165"/>
    <w:rsid w:val="0064128D"/>
    <w:rsid w:val="0064143A"/>
    <w:rsid w:val="00641536"/>
    <w:rsid w:val="00642859"/>
    <w:rsid w:val="00642E13"/>
    <w:rsid w:val="00643179"/>
    <w:rsid w:val="006434EF"/>
    <w:rsid w:val="00643A76"/>
    <w:rsid w:val="00644004"/>
    <w:rsid w:val="00644497"/>
    <w:rsid w:val="006446E0"/>
    <w:rsid w:val="00644819"/>
    <w:rsid w:val="00644872"/>
    <w:rsid w:val="006456CC"/>
    <w:rsid w:val="00645B48"/>
    <w:rsid w:val="00645B53"/>
    <w:rsid w:val="0064602B"/>
    <w:rsid w:val="0064661C"/>
    <w:rsid w:val="006468F8"/>
    <w:rsid w:val="006469BE"/>
    <w:rsid w:val="00647674"/>
    <w:rsid w:val="0064776A"/>
    <w:rsid w:val="00647904"/>
    <w:rsid w:val="00647F14"/>
    <w:rsid w:val="00650418"/>
    <w:rsid w:val="0065045D"/>
    <w:rsid w:val="00651E2F"/>
    <w:rsid w:val="0065200A"/>
    <w:rsid w:val="006522F8"/>
    <w:rsid w:val="00652BE2"/>
    <w:rsid w:val="00653D11"/>
    <w:rsid w:val="00654178"/>
    <w:rsid w:val="00654A88"/>
    <w:rsid w:val="0065521D"/>
    <w:rsid w:val="00655C83"/>
    <w:rsid w:val="00656819"/>
    <w:rsid w:val="006568D8"/>
    <w:rsid w:val="00656BA8"/>
    <w:rsid w:val="00656FB9"/>
    <w:rsid w:val="00656FD2"/>
    <w:rsid w:val="00657491"/>
    <w:rsid w:val="0065787A"/>
    <w:rsid w:val="006606AD"/>
    <w:rsid w:val="00660891"/>
    <w:rsid w:val="006616A7"/>
    <w:rsid w:val="00661925"/>
    <w:rsid w:val="0066239B"/>
    <w:rsid w:val="006629FD"/>
    <w:rsid w:val="006635CE"/>
    <w:rsid w:val="00663810"/>
    <w:rsid w:val="00663C6C"/>
    <w:rsid w:val="00664241"/>
    <w:rsid w:val="00664593"/>
    <w:rsid w:val="00664B71"/>
    <w:rsid w:val="00664B8F"/>
    <w:rsid w:val="00665B6A"/>
    <w:rsid w:val="00665D85"/>
    <w:rsid w:val="00665E41"/>
    <w:rsid w:val="006666C2"/>
    <w:rsid w:val="00666885"/>
    <w:rsid w:val="00667A15"/>
    <w:rsid w:val="006706EC"/>
    <w:rsid w:val="00670ACA"/>
    <w:rsid w:val="00670BA0"/>
    <w:rsid w:val="00671F39"/>
    <w:rsid w:val="006723E4"/>
    <w:rsid w:val="00672667"/>
    <w:rsid w:val="00673048"/>
    <w:rsid w:val="006731CB"/>
    <w:rsid w:val="006731E8"/>
    <w:rsid w:val="006733FD"/>
    <w:rsid w:val="00673633"/>
    <w:rsid w:val="006737BF"/>
    <w:rsid w:val="00673883"/>
    <w:rsid w:val="00673D6E"/>
    <w:rsid w:val="0067432C"/>
    <w:rsid w:val="00674750"/>
    <w:rsid w:val="006749A8"/>
    <w:rsid w:val="00674D38"/>
    <w:rsid w:val="00674E63"/>
    <w:rsid w:val="00674FF7"/>
    <w:rsid w:val="0067542C"/>
    <w:rsid w:val="006754DE"/>
    <w:rsid w:val="00675A1B"/>
    <w:rsid w:val="006761BC"/>
    <w:rsid w:val="00676306"/>
    <w:rsid w:val="00676611"/>
    <w:rsid w:val="00676B47"/>
    <w:rsid w:val="00676E2F"/>
    <w:rsid w:val="00677DD4"/>
    <w:rsid w:val="006809F8"/>
    <w:rsid w:val="00680A78"/>
    <w:rsid w:val="0068177C"/>
    <w:rsid w:val="00681799"/>
    <w:rsid w:val="00681899"/>
    <w:rsid w:val="006822F5"/>
    <w:rsid w:val="006825F5"/>
    <w:rsid w:val="00683179"/>
    <w:rsid w:val="00683769"/>
    <w:rsid w:val="00683C88"/>
    <w:rsid w:val="00683DFA"/>
    <w:rsid w:val="00684131"/>
    <w:rsid w:val="006842F5"/>
    <w:rsid w:val="00684AE4"/>
    <w:rsid w:val="006852DC"/>
    <w:rsid w:val="006853F0"/>
    <w:rsid w:val="00685690"/>
    <w:rsid w:val="006858BC"/>
    <w:rsid w:val="0068649D"/>
    <w:rsid w:val="006867C3"/>
    <w:rsid w:val="00686821"/>
    <w:rsid w:val="00687871"/>
    <w:rsid w:val="00687931"/>
    <w:rsid w:val="00687C23"/>
    <w:rsid w:val="00687FD8"/>
    <w:rsid w:val="006902ED"/>
    <w:rsid w:val="00690306"/>
    <w:rsid w:val="00690563"/>
    <w:rsid w:val="00690F37"/>
    <w:rsid w:val="00691063"/>
    <w:rsid w:val="0069130A"/>
    <w:rsid w:val="006913BC"/>
    <w:rsid w:val="00692530"/>
    <w:rsid w:val="00692566"/>
    <w:rsid w:val="00692668"/>
    <w:rsid w:val="006927FF"/>
    <w:rsid w:val="00693196"/>
    <w:rsid w:val="00693517"/>
    <w:rsid w:val="00694B0C"/>
    <w:rsid w:val="00697194"/>
    <w:rsid w:val="0069727F"/>
    <w:rsid w:val="006974AE"/>
    <w:rsid w:val="00697C3A"/>
    <w:rsid w:val="00697F0B"/>
    <w:rsid w:val="006A062B"/>
    <w:rsid w:val="006A08AA"/>
    <w:rsid w:val="006A117A"/>
    <w:rsid w:val="006A2E62"/>
    <w:rsid w:val="006A2FF0"/>
    <w:rsid w:val="006A38C1"/>
    <w:rsid w:val="006A3F18"/>
    <w:rsid w:val="006A3FAB"/>
    <w:rsid w:val="006A45CD"/>
    <w:rsid w:val="006A45D0"/>
    <w:rsid w:val="006A4675"/>
    <w:rsid w:val="006A4F63"/>
    <w:rsid w:val="006A5A6A"/>
    <w:rsid w:val="006A6398"/>
    <w:rsid w:val="006A67BB"/>
    <w:rsid w:val="006A6D0F"/>
    <w:rsid w:val="006A712C"/>
    <w:rsid w:val="006A7782"/>
    <w:rsid w:val="006A7E5B"/>
    <w:rsid w:val="006B0209"/>
    <w:rsid w:val="006B0666"/>
    <w:rsid w:val="006B08A6"/>
    <w:rsid w:val="006B0ABF"/>
    <w:rsid w:val="006B0B9D"/>
    <w:rsid w:val="006B11C2"/>
    <w:rsid w:val="006B354D"/>
    <w:rsid w:val="006B3615"/>
    <w:rsid w:val="006B3730"/>
    <w:rsid w:val="006B3828"/>
    <w:rsid w:val="006B3CF4"/>
    <w:rsid w:val="006B3D9B"/>
    <w:rsid w:val="006B3E67"/>
    <w:rsid w:val="006B4181"/>
    <w:rsid w:val="006B425C"/>
    <w:rsid w:val="006B4A29"/>
    <w:rsid w:val="006B5968"/>
    <w:rsid w:val="006B6038"/>
    <w:rsid w:val="006B645F"/>
    <w:rsid w:val="006B6BDE"/>
    <w:rsid w:val="006B6D28"/>
    <w:rsid w:val="006B78F4"/>
    <w:rsid w:val="006B7948"/>
    <w:rsid w:val="006B7995"/>
    <w:rsid w:val="006B7EFE"/>
    <w:rsid w:val="006B7FA4"/>
    <w:rsid w:val="006C05CD"/>
    <w:rsid w:val="006C1015"/>
    <w:rsid w:val="006C1273"/>
    <w:rsid w:val="006C1384"/>
    <w:rsid w:val="006C1655"/>
    <w:rsid w:val="006C19AF"/>
    <w:rsid w:val="006C22B3"/>
    <w:rsid w:val="006C37EC"/>
    <w:rsid w:val="006C3CCB"/>
    <w:rsid w:val="006C3FA0"/>
    <w:rsid w:val="006C478C"/>
    <w:rsid w:val="006C6100"/>
    <w:rsid w:val="006C7550"/>
    <w:rsid w:val="006D028F"/>
    <w:rsid w:val="006D0642"/>
    <w:rsid w:val="006D070F"/>
    <w:rsid w:val="006D0F0F"/>
    <w:rsid w:val="006D143F"/>
    <w:rsid w:val="006D1B6A"/>
    <w:rsid w:val="006D1EE0"/>
    <w:rsid w:val="006D2167"/>
    <w:rsid w:val="006D230C"/>
    <w:rsid w:val="006D3148"/>
    <w:rsid w:val="006D34C5"/>
    <w:rsid w:val="006D351E"/>
    <w:rsid w:val="006D359D"/>
    <w:rsid w:val="006D36F3"/>
    <w:rsid w:val="006D38E7"/>
    <w:rsid w:val="006D431A"/>
    <w:rsid w:val="006D488A"/>
    <w:rsid w:val="006D4D0C"/>
    <w:rsid w:val="006D4E23"/>
    <w:rsid w:val="006D4E5F"/>
    <w:rsid w:val="006D51EB"/>
    <w:rsid w:val="006D5A24"/>
    <w:rsid w:val="006D5C56"/>
    <w:rsid w:val="006D601A"/>
    <w:rsid w:val="006D661F"/>
    <w:rsid w:val="006D669E"/>
    <w:rsid w:val="006D693B"/>
    <w:rsid w:val="006D6977"/>
    <w:rsid w:val="006D6F7D"/>
    <w:rsid w:val="006D7EA3"/>
    <w:rsid w:val="006D7ED8"/>
    <w:rsid w:val="006E06DB"/>
    <w:rsid w:val="006E07A0"/>
    <w:rsid w:val="006E1177"/>
    <w:rsid w:val="006E16AA"/>
    <w:rsid w:val="006E176B"/>
    <w:rsid w:val="006E1AA9"/>
    <w:rsid w:val="006E202A"/>
    <w:rsid w:val="006E28D1"/>
    <w:rsid w:val="006E2A56"/>
    <w:rsid w:val="006E2D5F"/>
    <w:rsid w:val="006E37D2"/>
    <w:rsid w:val="006E3DFD"/>
    <w:rsid w:val="006E3F69"/>
    <w:rsid w:val="006E4150"/>
    <w:rsid w:val="006E43D0"/>
    <w:rsid w:val="006E43FB"/>
    <w:rsid w:val="006E4433"/>
    <w:rsid w:val="006E4D2F"/>
    <w:rsid w:val="006E4EDA"/>
    <w:rsid w:val="006E58F6"/>
    <w:rsid w:val="006E606F"/>
    <w:rsid w:val="006E6FBF"/>
    <w:rsid w:val="006E7CA4"/>
    <w:rsid w:val="006F0733"/>
    <w:rsid w:val="006F074D"/>
    <w:rsid w:val="006F07A8"/>
    <w:rsid w:val="006F0AA1"/>
    <w:rsid w:val="006F0C67"/>
    <w:rsid w:val="006F1063"/>
    <w:rsid w:val="006F1A8E"/>
    <w:rsid w:val="006F1E02"/>
    <w:rsid w:val="006F1E15"/>
    <w:rsid w:val="006F2818"/>
    <w:rsid w:val="006F3039"/>
    <w:rsid w:val="006F3EDC"/>
    <w:rsid w:val="006F4518"/>
    <w:rsid w:val="006F4947"/>
    <w:rsid w:val="006F534E"/>
    <w:rsid w:val="006F567F"/>
    <w:rsid w:val="006F5CC8"/>
    <w:rsid w:val="006F5DBE"/>
    <w:rsid w:val="006F6208"/>
    <w:rsid w:val="006F6B15"/>
    <w:rsid w:val="006F7764"/>
    <w:rsid w:val="006F77C7"/>
    <w:rsid w:val="006F7E7D"/>
    <w:rsid w:val="006F7F6D"/>
    <w:rsid w:val="007001AC"/>
    <w:rsid w:val="007001F8"/>
    <w:rsid w:val="007007E7"/>
    <w:rsid w:val="00700B7C"/>
    <w:rsid w:val="00700CCC"/>
    <w:rsid w:val="0070182C"/>
    <w:rsid w:val="00701AF0"/>
    <w:rsid w:val="00701C72"/>
    <w:rsid w:val="00701E3D"/>
    <w:rsid w:val="00702686"/>
    <w:rsid w:val="007027E0"/>
    <w:rsid w:val="00702A5A"/>
    <w:rsid w:val="00703BCE"/>
    <w:rsid w:val="0070465E"/>
    <w:rsid w:val="00704C83"/>
    <w:rsid w:val="00705DD0"/>
    <w:rsid w:val="0070627D"/>
    <w:rsid w:val="00706499"/>
    <w:rsid w:val="00706533"/>
    <w:rsid w:val="007069E5"/>
    <w:rsid w:val="00706BD6"/>
    <w:rsid w:val="007070C2"/>
    <w:rsid w:val="00707437"/>
    <w:rsid w:val="00707563"/>
    <w:rsid w:val="0070777C"/>
    <w:rsid w:val="00707B5B"/>
    <w:rsid w:val="00707D5E"/>
    <w:rsid w:val="00707F29"/>
    <w:rsid w:val="00710AAE"/>
    <w:rsid w:val="00710CF9"/>
    <w:rsid w:val="007112C9"/>
    <w:rsid w:val="0071182F"/>
    <w:rsid w:val="007118E1"/>
    <w:rsid w:val="00711FBF"/>
    <w:rsid w:val="00711FED"/>
    <w:rsid w:val="00712811"/>
    <w:rsid w:val="00712C62"/>
    <w:rsid w:val="00713921"/>
    <w:rsid w:val="00713FA2"/>
    <w:rsid w:val="007140D0"/>
    <w:rsid w:val="007152C8"/>
    <w:rsid w:val="0071596F"/>
    <w:rsid w:val="007165DA"/>
    <w:rsid w:val="0071673B"/>
    <w:rsid w:val="007167EC"/>
    <w:rsid w:val="00716B70"/>
    <w:rsid w:val="00716D3D"/>
    <w:rsid w:val="0071720E"/>
    <w:rsid w:val="007174BF"/>
    <w:rsid w:val="0071779E"/>
    <w:rsid w:val="00717AEC"/>
    <w:rsid w:val="007205F8"/>
    <w:rsid w:val="0072084C"/>
    <w:rsid w:val="007209B0"/>
    <w:rsid w:val="00720C00"/>
    <w:rsid w:val="00720C57"/>
    <w:rsid w:val="007214A8"/>
    <w:rsid w:val="00723318"/>
    <w:rsid w:val="00723450"/>
    <w:rsid w:val="007234BC"/>
    <w:rsid w:val="00723996"/>
    <w:rsid w:val="00723B0C"/>
    <w:rsid w:val="00723E48"/>
    <w:rsid w:val="00724BF9"/>
    <w:rsid w:val="00724F7B"/>
    <w:rsid w:val="007254BA"/>
    <w:rsid w:val="00725F75"/>
    <w:rsid w:val="0072638A"/>
    <w:rsid w:val="00727D37"/>
    <w:rsid w:val="007308A2"/>
    <w:rsid w:val="00730A68"/>
    <w:rsid w:val="00730AE5"/>
    <w:rsid w:val="00730B3A"/>
    <w:rsid w:val="00731309"/>
    <w:rsid w:val="0073142F"/>
    <w:rsid w:val="007317C4"/>
    <w:rsid w:val="0073212B"/>
    <w:rsid w:val="00733216"/>
    <w:rsid w:val="0073329A"/>
    <w:rsid w:val="00733307"/>
    <w:rsid w:val="0073430C"/>
    <w:rsid w:val="007343AE"/>
    <w:rsid w:val="007355C7"/>
    <w:rsid w:val="00735888"/>
    <w:rsid w:val="007358D8"/>
    <w:rsid w:val="00735ABC"/>
    <w:rsid w:val="007360D8"/>
    <w:rsid w:val="0073617B"/>
    <w:rsid w:val="007362A5"/>
    <w:rsid w:val="007366CD"/>
    <w:rsid w:val="00737DCF"/>
    <w:rsid w:val="00741BC1"/>
    <w:rsid w:val="00741CA1"/>
    <w:rsid w:val="007420AB"/>
    <w:rsid w:val="0074210F"/>
    <w:rsid w:val="007423CC"/>
    <w:rsid w:val="007428F1"/>
    <w:rsid w:val="00742C7F"/>
    <w:rsid w:val="00743451"/>
    <w:rsid w:val="00743538"/>
    <w:rsid w:val="00743B10"/>
    <w:rsid w:val="00744987"/>
    <w:rsid w:val="00744CD5"/>
    <w:rsid w:val="00744DD4"/>
    <w:rsid w:val="007452D7"/>
    <w:rsid w:val="00745373"/>
    <w:rsid w:val="007454AD"/>
    <w:rsid w:val="0074644F"/>
    <w:rsid w:val="0074650E"/>
    <w:rsid w:val="00746D09"/>
    <w:rsid w:val="00747849"/>
    <w:rsid w:val="00747981"/>
    <w:rsid w:val="00747A42"/>
    <w:rsid w:val="00747BA0"/>
    <w:rsid w:val="00747EB0"/>
    <w:rsid w:val="007506F0"/>
    <w:rsid w:val="007512E4"/>
    <w:rsid w:val="007517E5"/>
    <w:rsid w:val="007519C5"/>
    <w:rsid w:val="00751E28"/>
    <w:rsid w:val="00752142"/>
    <w:rsid w:val="0075241F"/>
    <w:rsid w:val="0075261E"/>
    <w:rsid w:val="007527F5"/>
    <w:rsid w:val="0075298D"/>
    <w:rsid w:val="00753017"/>
    <w:rsid w:val="00753BA7"/>
    <w:rsid w:val="00753FED"/>
    <w:rsid w:val="00754A07"/>
    <w:rsid w:val="00755825"/>
    <w:rsid w:val="00755921"/>
    <w:rsid w:val="007559C1"/>
    <w:rsid w:val="0075616D"/>
    <w:rsid w:val="00756654"/>
    <w:rsid w:val="00756B81"/>
    <w:rsid w:val="0075758A"/>
    <w:rsid w:val="00757981"/>
    <w:rsid w:val="00757CAD"/>
    <w:rsid w:val="00760335"/>
    <w:rsid w:val="00760430"/>
    <w:rsid w:val="0076052B"/>
    <w:rsid w:val="0076087F"/>
    <w:rsid w:val="00760CF9"/>
    <w:rsid w:val="00760D02"/>
    <w:rsid w:val="00761080"/>
    <w:rsid w:val="0076215D"/>
    <w:rsid w:val="00762172"/>
    <w:rsid w:val="00762E8F"/>
    <w:rsid w:val="00763595"/>
    <w:rsid w:val="00764215"/>
    <w:rsid w:val="007645A6"/>
    <w:rsid w:val="00764C38"/>
    <w:rsid w:val="00764EAB"/>
    <w:rsid w:val="00765294"/>
    <w:rsid w:val="007659AE"/>
    <w:rsid w:val="007659C1"/>
    <w:rsid w:val="00765E03"/>
    <w:rsid w:val="00765F39"/>
    <w:rsid w:val="00765FB4"/>
    <w:rsid w:val="0076606A"/>
    <w:rsid w:val="007663A1"/>
    <w:rsid w:val="0076661C"/>
    <w:rsid w:val="00766A0B"/>
    <w:rsid w:val="00766C07"/>
    <w:rsid w:val="00766CA7"/>
    <w:rsid w:val="00766CC2"/>
    <w:rsid w:val="00767267"/>
    <w:rsid w:val="0077085C"/>
    <w:rsid w:val="00770993"/>
    <w:rsid w:val="00771F23"/>
    <w:rsid w:val="0077242B"/>
    <w:rsid w:val="00772BFA"/>
    <w:rsid w:val="00772EE8"/>
    <w:rsid w:val="007731D5"/>
    <w:rsid w:val="007732B6"/>
    <w:rsid w:val="00773418"/>
    <w:rsid w:val="007735D1"/>
    <w:rsid w:val="00773E04"/>
    <w:rsid w:val="00774482"/>
    <w:rsid w:val="007759DB"/>
    <w:rsid w:val="0077607B"/>
    <w:rsid w:val="007767A8"/>
    <w:rsid w:val="00776982"/>
    <w:rsid w:val="00777200"/>
    <w:rsid w:val="007809AB"/>
    <w:rsid w:val="00780C57"/>
    <w:rsid w:val="00781686"/>
    <w:rsid w:val="00782372"/>
    <w:rsid w:val="0078242D"/>
    <w:rsid w:val="00782CE5"/>
    <w:rsid w:val="0078372D"/>
    <w:rsid w:val="0078445E"/>
    <w:rsid w:val="00784998"/>
    <w:rsid w:val="00784E5E"/>
    <w:rsid w:val="0078533E"/>
    <w:rsid w:val="007855C1"/>
    <w:rsid w:val="007858CE"/>
    <w:rsid w:val="00785A53"/>
    <w:rsid w:val="00785D46"/>
    <w:rsid w:val="00785DD7"/>
    <w:rsid w:val="00786677"/>
    <w:rsid w:val="00786AEC"/>
    <w:rsid w:val="0078764A"/>
    <w:rsid w:val="00787ED2"/>
    <w:rsid w:val="007902A4"/>
    <w:rsid w:val="00790422"/>
    <w:rsid w:val="007904E5"/>
    <w:rsid w:val="0079068D"/>
    <w:rsid w:val="007906FB"/>
    <w:rsid w:val="0079087B"/>
    <w:rsid w:val="00790B71"/>
    <w:rsid w:val="00790E28"/>
    <w:rsid w:val="00791A77"/>
    <w:rsid w:val="00792676"/>
    <w:rsid w:val="00793CFB"/>
    <w:rsid w:val="00793FC7"/>
    <w:rsid w:val="007952E2"/>
    <w:rsid w:val="007959D0"/>
    <w:rsid w:val="00795CD6"/>
    <w:rsid w:val="00795D4C"/>
    <w:rsid w:val="00795FDD"/>
    <w:rsid w:val="00796332"/>
    <w:rsid w:val="00796895"/>
    <w:rsid w:val="007974A8"/>
    <w:rsid w:val="007975C6"/>
    <w:rsid w:val="007A0358"/>
    <w:rsid w:val="007A1962"/>
    <w:rsid w:val="007A2255"/>
    <w:rsid w:val="007A2EF4"/>
    <w:rsid w:val="007A33C4"/>
    <w:rsid w:val="007A3525"/>
    <w:rsid w:val="007A41BC"/>
    <w:rsid w:val="007A4840"/>
    <w:rsid w:val="007A4F1C"/>
    <w:rsid w:val="007A50EA"/>
    <w:rsid w:val="007A522E"/>
    <w:rsid w:val="007A529D"/>
    <w:rsid w:val="007A69BB"/>
    <w:rsid w:val="007A6D37"/>
    <w:rsid w:val="007A6EDD"/>
    <w:rsid w:val="007A7043"/>
    <w:rsid w:val="007B0193"/>
    <w:rsid w:val="007B03D8"/>
    <w:rsid w:val="007B1532"/>
    <w:rsid w:val="007B1D24"/>
    <w:rsid w:val="007B24A1"/>
    <w:rsid w:val="007B34CD"/>
    <w:rsid w:val="007B359E"/>
    <w:rsid w:val="007B3D9F"/>
    <w:rsid w:val="007B46B8"/>
    <w:rsid w:val="007B49F4"/>
    <w:rsid w:val="007B5C34"/>
    <w:rsid w:val="007B5C46"/>
    <w:rsid w:val="007B6CBC"/>
    <w:rsid w:val="007B741E"/>
    <w:rsid w:val="007B74D4"/>
    <w:rsid w:val="007B7749"/>
    <w:rsid w:val="007B7ACE"/>
    <w:rsid w:val="007C0AFE"/>
    <w:rsid w:val="007C0ED3"/>
    <w:rsid w:val="007C11A7"/>
    <w:rsid w:val="007C1E04"/>
    <w:rsid w:val="007C257B"/>
    <w:rsid w:val="007C2E32"/>
    <w:rsid w:val="007C306A"/>
    <w:rsid w:val="007C3A05"/>
    <w:rsid w:val="007C3CD6"/>
    <w:rsid w:val="007C41DD"/>
    <w:rsid w:val="007C45A6"/>
    <w:rsid w:val="007C491E"/>
    <w:rsid w:val="007C4FA4"/>
    <w:rsid w:val="007C5ABE"/>
    <w:rsid w:val="007C5B53"/>
    <w:rsid w:val="007C5B82"/>
    <w:rsid w:val="007C5C07"/>
    <w:rsid w:val="007C735C"/>
    <w:rsid w:val="007C75B5"/>
    <w:rsid w:val="007C765E"/>
    <w:rsid w:val="007C776F"/>
    <w:rsid w:val="007C79B3"/>
    <w:rsid w:val="007D0B62"/>
    <w:rsid w:val="007D0D4C"/>
    <w:rsid w:val="007D0F35"/>
    <w:rsid w:val="007D114B"/>
    <w:rsid w:val="007D1492"/>
    <w:rsid w:val="007D3667"/>
    <w:rsid w:val="007D3AE0"/>
    <w:rsid w:val="007D3FFA"/>
    <w:rsid w:val="007D41A9"/>
    <w:rsid w:val="007D44B7"/>
    <w:rsid w:val="007D4AD0"/>
    <w:rsid w:val="007D562C"/>
    <w:rsid w:val="007D569F"/>
    <w:rsid w:val="007D5BD0"/>
    <w:rsid w:val="007D67DD"/>
    <w:rsid w:val="007D6C81"/>
    <w:rsid w:val="007D6E2E"/>
    <w:rsid w:val="007D7193"/>
    <w:rsid w:val="007D7742"/>
    <w:rsid w:val="007D7D9C"/>
    <w:rsid w:val="007E0BCA"/>
    <w:rsid w:val="007E0DC5"/>
    <w:rsid w:val="007E0EC7"/>
    <w:rsid w:val="007E104B"/>
    <w:rsid w:val="007E110D"/>
    <w:rsid w:val="007E18F6"/>
    <w:rsid w:val="007E19B0"/>
    <w:rsid w:val="007E1ADE"/>
    <w:rsid w:val="007E1D62"/>
    <w:rsid w:val="007E239B"/>
    <w:rsid w:val="007E26DD"/>
    <w:rsid w:val="007E28BB"/>
    <w:rsid w:val="007E2B6A"/>
    <w:rsid w:val="007E3429"/>
    <w:rsid w:val="007E34E9"/>
    <w:rsid w:val="007E35D4"/>
    <w:rsid w:val="007E35DC"/>
    <w:rsid w:val="007E3DCC"/>
    <w:rsid w:val="007E425F"/>
    <w:rsid w:val="007E483E"/>
    <w:rsid w:val="007E4BCE"/>
    <w:rsid w:val="007E4DF1"/>
    <w:rsid w:val="007E4DFA"/>
    <w:rsid w:val="007E5541"/>
    <w:rsid w:val="007E5C90"/>
    <w:rsid w:val="007E60A3"/>
    <w:rsid w:val="007E650D"/>
    <w:rsid w:val="007E6AE2"/>
    <w:rsid w:val="007E6C42"/>
    <w:rsid w:val="007E7583"/>
    <w:rsid w:val="007E7A67"/>
    <w:rsid w:val="007F0C0D"/>
    <w:rsid w:val="007F0D40"/>
    <w:rsid w:val="007F1D1E"/>
    <w:rsid w:val="007F1FE9"/>
    <w:rsid w:val="007F30B5"/>
    <w:rsid w:val="007F3217"/>
    <w:rsid w:val="007F341D"/>
    <w:rsid w:val="007F397A"/>
    <w:rsid w:val="007F40CB"/>
    <w:rsid w:val="007F40D2"/>
    <w:rsid w:val="007F4DDC"/>
    <w:rsid w:val="007F51B5"/>
    <w:rsid w:val="007F5FFF"/>
    <w:rsid w:val="007F6746"/>
    <w:rsid w:val="007F6DB6"/>
    <w:rsid w:val="007F7934"/>
    <w:rsid w:val="007F7E80"/>
    <w:rsid w:val="007F7F19"/>
    <w:rsid w:val="008003DB"/>
    <w:rsid w:val="008007A0"/>
    <w:rsid w:val="00800F14"/>
    <w:rsid w:val="00800F8E"/>
    <w:rsid w:val="00801342"/>
    <w:rsid w:val="008013C3"/>
    <w:rsid w:val="008019F3"/>
    <w:rsid w:val="0080214B"/>
    <w:rsid w:val="00802A7D"/>
    <w:rsid w:val="00802FE7"/>
    <w:rsid w:val="0080306E"/>
    <w:rsid w:val="00803309"/>
    <w:rsid w:val="00803D80"/>
    <w:rsid w:val="00803FB7"/>
    <w:rsid w:val="00804975"/>
    <w:rsid w:val="00805907"/>
    <w:rsid w:val="00806B68"/>
    <w:rsid w:val="00806D99"/>
    <w:rsid w:val="008070AF"/>
    <w:rsid w:val="00807519"/>
    <w:rsid w:val="00807AED"/>
    <w:rsid w:val="00810E22"/>
    <w:rsid w:val="00811E7D"/>
    <w:rsid w:val="00811F4C"/>
    <w:rsid w:val="008129C5"/>
    <w:rsid w:val="008132C2"/>
    <w:rsid w:val="008134A8"/>
    <w:rsid w:val="008137D2"/>
    <w:rsid w:val="00813C47"/>
    <w:rsid w:val="00813FB2"/>
    <w:rsid w:val="00814007"/>
    <w:rsid w:val="008149DB"/>
    <w:rsid w:val="00815149"/>
    <w:rsid w:val="00815201"/>
    <w:rsid w:val="008153FD"/>
    <w:rsid w:val="008156A1"/>
    <w:rsid w:val="00815C64"/>
    <w:rsid w:val="00815DA6"/>
    <w:rsid w:val="00816A6B"/>
    <w:rsid w:val="008173AA"/>
    <w:rsid w:val="008177FB"/>
    <w:rsid w:val="0081798F"/>
    <w:rsid w:val="00817FE2"/>
    <w:rsid w:val="0082083F"/>
    <w:rsid w:val="00821230"/>
    <w:rsid w:val="00821BE2"/>
    <w:rsid w:val="00821EE9"/>
    <w:rsid w:val="008224A5"/>
    <w:rsid w:val="00822FED"/>
    <w:rsid w:val="00823289"/>
    <w:rsid w:val="008236BD"/>
    <w:rsid w:val="0082372C"/>
    <w:rsid w:val="0082382E"/>
    <w:rsid w:val="00824183"/>
    <w:rsid w:val="00824409"/>
    <w:rsid w:val="00824CCF"/>
    <w:rsid w:val="0082559C"/>
    <w:rsid w:val="00825618"/>
    <w:rsid w:val="00826922"/>
    <w:rsid w:val="00826AEF"/>
    <w:rsid w:val="00826B1D"/>
    <w:rsid w:val="008275B2"/>
    <w:rsid w:val="00827C43"/>
    <w:rsid w:val="00827D5F"/>
    <w:rsid w:val="00827FD1"/>
    <w:rsid w:val="00830007"/>
    <w:rsid w:val="0083083E"/>
    <w:rsid w:val="00830BA1"/>
    <w:rsid w:val="0083107A"/>
    <w:rsid w:val="0083134C"/>
    <w:rsid w:val="008314CF"/>
    <w:rsid w:val="008315B5"/>
    <w:rsid w:val="00831E59"/>
    <w:rsid w:val="00832223"/>
    <w:rsid w:val="00832603"/>
    <w:rsid w:val="00832D28"/>
    <w:rsid w:val="008333DE"/>
    <w:rsid w:val="0083357E"/>
    <w:rsid w:val="008337F5"/>
    <w:rsid w:val="0083439A"/>
    <w:rsid w:val="008345BA"/>
    <w:rsid w:val="00834707"/>
    <w:rsid w:val="008349CB"/>
    <w:rsid w:val="00834D03"/>
    <w:rsid w:val="0083561F"/>
    <w:rsid w:val="00835FE5"/>
    <w:rsid w:val="00836584"/>
    <w:rsid w:val="008365A5"/>
    <w:rsid w:val="00836C0C"/>
    <w:rsid w:val="00837029"/>
    <w:rsid w:val="0083799E"/>
    <w:rsid w:val="00837A0A"/>
    <w:rsid w:val="008400F5"/>
    <w:rsid w:val="008402D3"/>
    <w:rsid w:val="0084058D"/>
    <w:rsid w:val="00840CBE"/>
    <w:rsid w:val="008425F9"/>
    <w:rsid w:val="0084277C"/>
    <w:rsid w:val="00842E02"/>
    <w:rsid w:val="00842EE4"/>
    <w:rsid w:val="00843374"/>
    <w:rsid w:val="00843B76"/>
    <w:rsid w:val="00843B78"/>
    <w:rsid w:val="00843F10"/>
    <w:rsid w:val="008448E0"/>
    <w:rsid w:val="00844F4B"/>
    <w:rsid w:val="00845B0F"/>
    <w:rsid w:val="00846421"/>
    <w:rsid w:val="0084704F"/>
    <w:rsid w:val="00847193"/>
    <w:rsid w:val="00847530"/>
    <w:rsid w:val="00847695"/>
    <w:rsid w:val="008478C9"/>
    <w:rsid w:val="00847E7F"/>
    <w:rsid w:val="00850BB0"/>
    <w:rsid w:val="008515B3"/>
    <w:rsid w:val="0085161A"/>
    <w:rsid w:val="00851836"/>
    <w:rsid w:val="00851D86"/>
    <w:rsid w:val="00852D84"/>
    <w:rsid w:val="00853239"/>
    <w:rsid w:val="00853A34"/>
    <w:rsid w:val="00853C99"/>
    <w:rsid w:val="00854232"/>
    <w:rsid w:val="00854AAE"/>
    <w:rsid w:val="00855BAD"/>
    <w:rsid w:val="00855C22"/>
    <w:rsid w:val="00855CBC"/>
    <w:rsid w:val="00856329"/>
    <w:rsid w:val="00856B5A"/>
    <w:rsid w:val="00857210"/>
    <w:rsid w:val="00857731"/>
    <w:rsid w:val="00860491"/>
    <w:rsid w:val="0086059F"/>
    <w:rsid w:val="00861033"/>
    <w:rsid w:val="00861194"/>
    <w:rsid w:val="0086143B"/>
    <w:rsid w:val="0086173A"/>
    <w:rsid w:val="00861DA0"/>
    <w:rsid w:val="0086200F"/>
    <w:rsid w:val="0086241B"/>
    <w:rsid w:val="00862500"/>
    <w:rsid w:val="008627B1"/>
    <w:rsid w:val="00862968"/>
    <w:rsid w:val="00862BC0"/>
    <w:rsid w:val="008638C9"/>
    <w:rsid w:val="00863D3A"/>
    <w:rsid w:val="00863D5A"/>
    <w:rsid w:val="00863FED"/>
    <w:rsid w:val="008640FF"/>
    <w:rsid w:val="00864341"/>
    <w:rsid w:val="0086443A"/>
    <w:rsid w:val="00864455"/>
    <w:rsid w:val="00864B09"/>
    <w:rsid w:val="00865C1F"/>
    <w:rsid w:val="00865EF4"/>
    <w:rsid w:val="008669C7"/>
    <w:rsid w:val="00866F87"/>
    <w:rsid w:val="0086706E"/>
    <w:rsid w:val="00867142"/>
    <w:rsid w:val="00867527"/>
    <w:rsid w:val="0086762B"/>
    <w:rsid w:val="008709A1"/>
    <w:rsid w:val="0087153C"/>
    <w:rsid w:val="00871560"/>
    <w:rsid w:val="0087159A"/>
    <w:rsid w:val="00871856"/>
    <w:rsid w:val="008718B2"/>
    <w:rsid w:val="00871A0A"/>
    <w:rsid w:val="008722FE"/>
    <w:rsid w:val="008724EA"/>
    <w:rsid w:val="0087399B"/>
    <w:rsid w:val="00874ADE"/>
    <w:rsid w:val="00874E17"/>
    <w:rsid w:val="00875C47"/>
    <w:rsid w:val="0087603A"/>
    <w:rsid w:val="008765D9"/>
    <w:rsid w:val="00876914"/>
    <w:rsid w:val="00876C0E"/>
    <w:rsid w:val="0087757F"/>
    <w:rsid w:val="008778B8"/>
    <w:rsid w:val="008778FC"/>
    <w:rsid w:val="00880162"/>
    <w:rsid w:val="0088057D"/>
    <w:rsid w:val="0088069D"/>
    <w:rsid w:val="0088092E"/>
    <w:rsid w:val="00880B62"/>
    <w:rsid w:val="008811D5"/>
    <w:rsid w:val="00881571"/>
    <w:rsid w:val="00881D01"/>
    <w:rsid w:val="00881FBC"/>
    <w:rsid w:val="00882190"/>
    <w:rsid w:val="0088268A"/>
    <w:rsid w:val="00882FC4"/>
    <w:rsid w:val="008839BF"/>
    <w:rsid w:val="00883B0A"/>
    <w:rsid w:val="008840FD"/>
    <w:rsid w:val="0088520F"/>
    <w:rsid w:val="008859D2"/>
    <w:rsid w:val="00885A16"/>
    <w:rsid w:val="00885FD3"/>
    <w:rsid w:val="00886825"/>
    <w:rsid w:val="008868D9"/>
    <w:rsid w:val="00887408"/>
    <w:rsid w:val="00887E28"/>
    <w:rsid w:val="00890193"/>
    <w:rsid w:val="00890243"/>
    <w:rsid w:val="0089039B"/>
    <w:rsid w:val="00890CC2"/>
    <w:rsid w:val="00891026"/>
    <w:rsid w:val="0089150B"/>
    <w:rsid w:val="008915E6"/>
    <w:rsid w:val="0089170A"/>
    <w:rsid w:val="008927C3"/>
    <w:rsid w:val="008929E6"/>
    <w:rsid w:val="00892D91"/>
    <w:rsid w:val="00893483"/>
    <w:rsid w:val="0089366D"/>
    <w:rsid w:val="008936D2"/>
    <w:rsid w:val="00893C50"/>
    <w:rsid w:val="0089467A"/>
    <w:rsid w:val="0089594A"/>
    <w:rsid w:val="00896091"/>
    <w:rsid w:val="00896E1E"/>
    <w:rsid w:val="00897057"/>
    <w:rsid w:val="00897314"/>
    <w:rsid w:val="0089755A"/>
    <w:rsid w:val="0089779B"/>
    <w:rsid w:val="00897D7C"/>
    <w:rsid w:val="008A0538"/>
    <w:rsid w:val="008A08F3"/>
    <w:rsid w:val="008A095B"/>
    <w:rsid w:val="008A0A23"/>
    <w:rsid w:val="008A0B70"/>
    <w:rsid w:val="008A11BA"/>
    <w:rsid w:val="008A1FCF"/>
    <w:rsid w:val="008A210A"/>
    <w:rsid w:val="008A2695"/>
    <w:rsid w:val="008A301B"/>
    <w:rsid w:val="008A33D5"/>
    <w:rsid w:val="008A3FF6"/>
    <w:rsid w:val="008A45D7"/>
    <w:rsid w:val="008A4D5A"/>
    <w:rsid w:val="008A4E05"/>
    <w:rsid w:val="008A53D0"/>
    <w:rsid w:val="008A58E2"/>
    <w:rsid w:val="008A5910"/>
    <w:rsid w:val="008A59C8"/>
    <w:rsid w:val="008A5EBE"/>
    <w:rsid w:val="008A6D73"/>
    <w:rsid w:val="008A7639"/>
    <w:rsid w:val="008A7C35"/>
    <w:rsid w:val="008B047F"/>
    <w:rsid w:val="008B0761"/>
    <w:rsid w:val="008B097A"/>
    <w:rsid w:val="008B0D02"/>
    <w:rsid w:val="008B2325"/>
    <w:rsid w:val="008B2994"/>
    <w:rsid w:val="008B31C3"/>
    <w:rsid w:val="008B4858"/>
    <w:rsid w:val="008B48AD"/>
    <w:rsid w:val="008B4C09"/>
    <w:rsid w:val="008B58F1"/>
    <w:rsid w:val="008B5BAC"/>
    <w:rsid w:val="008B66D1"/>
    <w:rsid w:val="008B6A6F"/>
    <w:rsid w:val="008B6C65"/>
    <w:rsid w:val="008B719E"/>
    <w:rsid w:val="008B750B"/>
    <w:rsid w:val="008B7D3C"/>
    <w:rsid w:val="008C01E2"/>
    <w:rsid w:val="008C07CE"/>
    <w:rsid w:val="008C13B8"/>
    <w:rsid w:val="008C3395"/>
    <w:rsid w:val="008C3428"/>
    <w:rsid w:val="008C3C1E"/>
    <w:rsid w:val="008C3E54"/>
    <w:rsid w:val="008C4013"/>
    <w:rsid w:val="008C4118"/>
    <w:rsid w:val="008C49DD"/>
    <w:rsid w:val="008C5114"/>
    <w:rsid w:val="008C511D"/>
    <w:rsid w:val="008C5341"/>
    <w:rsid w:val="008C5779"/>
    <w:rsid w:val="008C5F9A"/>
    <w:rsid w:val="008C61CC"/>
    <w:rsid w:val="008C6851"/>
    <w:rsid w:val="008C6A7B"/>
    <w:rsid w:val="008C6C44"/>
    <w:rsid w:val="008C6D99"/>
    <w:rsid w:val="008C6EB8"/>
    <w:rsid w:val="008C73A9"/>
    <w:rsid w:val="008C7CA1"/>
    <w:rsid w:val="008C7D0C"/>
    <w:rsid w:val="008D0A8F"/>
    <w:rsid w:val="008D0B79"/>
    <w:rsid w:val="008D1282"/>
    <w:rsid w:val="008D1314"/>
    <w:rsid w:val="008D1410"/>
    <w:rsid w:val="008D164E"/>
    <w:rsid w:val="008D1A43"/>
    <w:rsid w:val="008D1EA0"/>
    <w:rsid w:val="008D293F"/>
    <w:rsid w:val="008D2AF1"/>
    <w:rsid w:val="008D2CDD"/>
    <w:rsid w:val="008D36BC"/>
    <w:rsid w:val="008D374F"/>
    <w:rsid w:val="008D37B2"/>
    <w:rsid w:val="008D397E"/>
    <w:rsid w:val="008D4935"/>
    <w:rsid w:val="008D5036"/>
    <w:rsid w:val="008D51A6"/>
    <w:rsid w:val="008D5375"/>
    <w:rsid w:val="008D5537"/>
    <w:rsid w:val="008D57F0"/>
    <w:rsid w:val="008D5BE1"/>
    <w:rsid w:val="008D5DCB"/>
    <w:rsid w:val="008D5E35"/>
    <w:rsid w:val="008D64D8"/>
    <w:rsid w:val="008D6DE0"/>
    <w:rsid w:val="008D7396"/>
    <w:rsid w:val="008D7665"/>
    <w:rsid w:val="008D7692"/>
    <w:rsid w:val="008D77E1"/>
    <w:rsid w:val="008E047F"/>
    <w:rsid w:val="008E0777"/>
    <w:rsid w:val="008E091D"/>
    <w:rsid w:val="008E1149"/>
    <w:rsid w:val="008E131A"/>
    <w:rsid w:val="008E144C"/>
    <w:rsid w:val="008E1998"/>
    <w:rsid w:val="008E1B15"/>
    <w:rsid w:val="008E1DFD"/>
    <w:rsid w:val="008E1FF6"/>
    <w:rsid w:val="008E34BC"/>
    <w:rsid w:val="008E3F2C"/>
    <w:rsid w:val="008E4329"/>
    <w:rsid w:val="008E4418"/>
    <w:rsid w:val="008E4D63"/>
    <w:rsid w:val="008E5912"/>
    <w:rsid w:val="008E68C2"/>
    <w:rsid w:val="008E69F6"/>
    <w:rsid w:val="008E6B16"/>
    <w:rsid w:val="008F0064"/>
    <w:rsid w:val="008F0A4A"/>
    <w:rsid w:val="008F0A96"/>
    <w:rsid w:val="008F0EB1"/>
    <w:rsid w:val="008F1210"/>
    <w:rsid w:val="008F1504"/>
    <w:rsid w:val="008F17A0"/>
    <w:rsid w:val="008F1A9D"/>
    <w:rsid w:val="008F1CB8"/>
    <w:rsid w:val="008F1D85"/>
    <w:rsid w:val="008F211F"/>
    <w:rsid w:val="008F2263"/>
    <w:rsid w:val="008F25BF"/>
    <w:rsid w:val="008F260A"/>
    <w:rsid w:val="008F2D3A"/>
    <w:rsid w:val="008F3F2C"/>
    <w:rsid w:val="008F41EA"/>
    <w:rsid w:val="008F430F"/>
    <w:rsid w:val="008F4A76"/>
    <w:rsid w:val="008F51F3"/>
    <w:rsid w:val="008F5874"/>
    <w:rsid w:val="008F5C25"/>
    <w:rsid w:val="008F6146"/>
    <w:rsid w:val="008F6534"/>
    <w:rsid w:val="008F67F8"/>
    <w:rsid w:val="008F6B1E"/>
    <w:rsid w:val="008F6DD5"/>
    <w:rsid w:val="008F6EC3"/>
    <w:rsid w:val="008F6FF9"/>
    <w:rsid w:val="008F7466"/>
    <w:rsid w:val="008F7662"/>
    <w:rsid w:val="009005AA"/>
    <w:rsid w:val="00900FA0"/>
    <w:rsid w:val="00901AAE"/>
    <w:rsid w:val="0090227F"/>
    <w:rsid w:val="00902FEF"/>
    <w:rsid w:val="0090365D"/>
    <w:rsid w:val="0090408B"/>
    <w:rsid w:val="009043E9"/>
    <w:rsid w:val="0090474B"/>
    <w:rsid w:val="00904D6A"/>
    <w:rsid w:val="00905E6F"/>
    <w:rsid w:val="00905FBE"/>
    <w:rsid w:val="009065A2"/>
    <w:rsid w:val="0090687E"/>
    <w:rsid w:val="00907673"/>
    <w:rsid w:val="00907B0A"/>
    <w:rsid w:val="00907F42"/>
    <w:rsid w:val="00910D44"/>
    <w:rsid w:val="00910ECE"/>
    <w:rsid w:val="00910F58"/>
    <w:rsid w:val="009117AC"/>
    <w:rsid w:val="009122C1"/>
    <w:rsid w:val="00912714"/>
    <w:rsid w:val="00912846"/>
    <w:rsid w:val="009133C9"/>
    <w:rsid w:val="00914377"/>
    <w:rsid w:val="0091468D"/>
    <w:rsid w:val="009148ED"/>
    <w:rsid w:val="00915059"/>
    <w:rsid w:val="00915A98"/>
    <w:rsid w:val="00916260"/>
    <w:rsid w:val="009168CB"/>
    <w:rsid w:val="00916A2F"/>
    <w:rsid w:val="00916D38"/>
    <w:rsid w:val="00917134"/>
    <w:rsid w:val="009175E0"/>
    <w:rsid w:val="00917BC5"/>
    <w:rsid w:val="00917C1B"/>
    <w:rsid w:val="00917DD6"/>
    <w:rsid w:val="0092009E"/>
    <w:rsid w:val="00920103"/>
    <w:rsid w:val="009215FD"/>
    <w:rsid w:val="00922277"/>
    <w:rsid w:val="009229DF"/>
    <w:rsid w:val="00923541"/>
    <w:rsid w:val="0092367C"/>
    <w:rsid w:val="00923887"/>
    <w:rsid w:val="00923E4B"/>
    <w:rsid w:val="00923E5E"/>
    <w:rsid w:val="00923F97"/>
    <w:rsid w:val="009242A5"/>
    <w:rsid w:val="00924482"/>
    <w:rsid w:val="009244B4"/>
    <w:rsid w:val="009247A5"/>
    <w:rsid w:val="00924DAB"/>
    <w:rsid w:val="00925066"/>
    <w:rsid w:val="009250BC"/>
    <w:rsid w:val="00925270"/>
    <w:rsid w:val="00925328"/>
    <w:rsid w:val="00925CA6"/>
    <w:rsid w:val="0092626B"/>
    <w:rsid w:val="00926BBE"/>
    <w:rsid w:val="009275FA"/>
    <w:rsid w:val="0092777E"/>
    <w:rsid w:val="00927D22"/>
    <w:rsid w:val="00930074"/>
    <w:rsid w:val="009303D0"/>
    <w:rsid w:val="00930541"/>
    <w:rsid w:val="009306DC"/>
    <w:rsid w:val="00930787"/>
    <w:rsid w:val="00930E6D"/>
    <w:rsid w:val="00931684"/>
    <w:rsid w:val="00931B02"/>
    <w:rsid w:val="009320A0"/>
    <w:rsid w:val="00932655"/>
    <w:rsid w:val="0093297F"/>
    <w:rsid w:val="00932A3A"/>
    <w:rsid w:val="009334A5"/>
    <w:rsid w:val="0093352E"/>
    <w:rsid w:val="00933D46"/>
    <w:rsid w:val="009341B5"/>
    <w:rsid w:val="009341EF"/>
    <w:rsid w:val="00935479"/>
    <w:rsid w:val="00935FF2"/>
    <w:rsid w:val="00936249"/>
    <w:rsid w:val="009365B5"/>
    <w:rsid w:val="009365DC"/>
    <w:rsid w:val="009367DB"/>
    <w:rsid w:val="00936CC5"/>
    <w:rsid w:val="00937487"/>
    <w:rsid w:val="00937A56"/>
    <w:rsid w:val="00937A9E"/>
    <w:rsid w:val="00940111"/>
    <w:rsid w:val="009401DA"/>
    <w:rsid w:val="009404BC"/>
    <w:rsid w:val="00940EF9"/>
    <w:rsid w:val="0094194E"/>
    <w:rsid w:val="00941AB0"/>
    <w:rsid w:val="0094230C"/>
    <w:rsid w:val="00942AC9"/>
    <w:rsid w:val="009430EC"/>
    <w:rsid w:val="00943601"/>
    <w:rsid w:val="00943FEB"/>
    <w:rsid w:val="00944056"/>
    <w:rsid w:val="00944204"/>
    <w:rsid w:val="00944A14"/>
    <w:rsid w:val="00944C9E"/>
    <w:rsid w:val="00944DE3"/>
    <w:rsid w:val="0094527E"/>
    <w:rsid w:val="009453EB"/>
    <w:rsid w:val="009459BB"/>
    <w:rsid w:val="00945A20"/>
    <w:rsid w:val="00945A88"/>
    <w:rsid w:val="00945AE6"/>
    <w:rsid w:val="00945BD4"/>
    <w:rsid w:val="00946C5D"/>
    <w:rsid w:val="00946F32"/>
    <w:rsid w:val="00947DC7"/>
    <w:rsid w:val="009504D7"/>
    <w:rsid w:val="00950668"/>
    <w:rsid w:val="00950CFA"/>
    <w:rsid w:val="00951285"/>
    <w:rsid w:val="009514B8"/>
    <w:rsid w:val="00951A0D"/>
    <w:rsid w:val="00951A68"/>
    <w:rsid w:val="009520BA"/>
    <w:rsid w:val="00952290"/>
    <w:rsid w:val="0095240F"/>
    <w:rsid w:val="00952E08"/>
    <w:rsid w:val="00953507"/>
    <w:rsid w:val="00954694"/>
    <w:rsid w:val="009549C0"/>
    <w:rsid w:val="00954B82"/>
    <w:rsid w:val="00954C37"/>
    <w:rsid w:val="009550FF"/>
    <w:rsid w:val="0095585B"/>
    <w:rsid w:val="00956147"/>
    <w:rsid w:val="00956A30"/>
    <w:rsid w:val="00956E92"/>
    <w:rsid w:val="00956F53"/>
    <w:rsid w:val="00957525"/>
    <w:rsid w:val="0095758C"/>
    <w:rsid w:val="009576C1"/>
    <w:rsid w:val="0095782E"/>
    <w:rsid w:val="009579FC"/>
    <w:rsid w:val="00957DBB"/>
    <w:rsid w:val="0096028D"/>
    <w:rsid w:val="009602C8"/>
    <w:rsid w:val="00960C9E"/>
    <w:rsid w:val="00960DE8"/>
    <w:rsid w:val="00960E57"/>
    <w:rsid w:val="0096175D"/>
    <w:rsid w:val="00961A3D"/>
    <w:rsid w:val="00961B50"/>
    <w:rsid w:val="00961CF3"/>
    <w:rsid w:val="009632C4"/>
    <w:rsid w:val="00963E00"/>
    <w:rsid w:val="00964154"/>
    <w:rsid w:val="0096460A"/>
    <w:rsid w:val="009648B4"/>
    <w:rsid w:val="00964A72"/>
    <w:rsid w:val="00964B28"/>
    <w:rsid w:val="0096526E"/>
    <w:rsid w:val="00966253"/>
    <w:rsid w:val="0096643D"/>
    <w:rsid w:val="009665D7"/>
    <w:rsid w:val="009665F6"/>
    <w:rsid w:val="0096660A"/>
    <w:rsid w:val="00966D32"/>
    <w:rsid w:val="009677B9"/>
    <w:rsid w:val="00967C83"/>
    <w:rsid w:val="00970251"/>
    <w:rsid w:val="009702B5"/>
    <w:rsid w:val="00970C33"/>
    <w:rsid w:val="0097131F"/>
    <w:rsid w:val="00971836"/>
    <w:rsid w:val="00971EA8"/>
    <w:rsid w:val="00972982"/>
    <w:rsid w:val="00972B6C"/>
    <w:rsid w:val="00972C22"/>
    <w:rsid w:val="00972D3F"/>
    <w:rsid w:val="00972F03"/>
    <w:rsid w:val="00973505"/>
    <w:rsid w:val="00973A19"/>
    <w:rsid w:val="0097425C"/>
    <w:rsid w:val="00974A04"/>
    <w:rsid w:val="00974AD9"/>
    <w:rsid w:val="009750E9"/>
    <w:rsid w:val="00975E42"/>
    <w:rsid w:val="009761B8"/>
    <w:rsid w:val="009762A6"/>
    <w:rsid w:val="009763E6"/>
    <w:rsid w:val="00976B67"/>
    <w:rsid w:val="00976CB6"/>
    <w:rsid w:val="0097713A"/>
    <w:rsid w:val="00977536"/>
    <w:rsid w:val="009804CB"/>
    <w:rsid w:val="00981B30"/>
    <w:rsid w:val="00981D1D"/>
    <w:rsid w:val="00982566"/>
    <w:rsid w:val="00982875"/>
    <w:rsid w:val="00982CE5"/>
    <w:rsid w:val="0098316B"/>
    <w:rsid w:val="00983437"/>
    <w:rsid w:val="00983953"/>
    <w:rsid w:val="009839FF"/>
    <w:rsid w:val="00983E20"/>
    <w:rsid w:val="0098494C"/>
    <w:rsid w:val="00984EAC"/>
    <w:rsid w:val="00986142"/>
    <w:rsid w:val="00986153"/>
    <w:rsid w:val="00986238"/>
    <w:rsid w:val="009864F2"/>
    <w:rsid w:val="0098660F"/>
    <w:rsid w:val="009877E1"/>
    <w:rsid w:val="009877F6"/>
    <w:rsid w:val="009878EF"/>
    <w:rsid w:val="009879CE"/>
    <w:rsid w:val="00987BE9"/>
    <w:rsid w:val="00991642"/>
    <w:rsid w:val="0099222C"/>
    <w:rsid w:val="009925ED"/>
    <w:rsid w:val="00992640"/>
    <w:rsid w:val="00992815"/>
    <w:rsid w:val="009935F9"/>
    <w:rsid w:val="00993BAE"/>
    <w:rsid w:val="009940EE"/>
    <w:rsid w:val="0099412E"/>
    <w:rsid w:val="00994658"/>
    <w:rsid w:val="00994F79"/>
    <w:rsid w:val="00996715"/>
    <w:rsid w:val="00996F0F"/>
    <w:rsid w:val="009977ED"/>
    <w:rsid w:val="00997900"/>
    <w:rsid w:val="00997C52"/>
    <w:rsid w:val="009A027B"/>
    <w:rsid w:val="009A06EB"/>
    <w:rsid w:val="009A0A3B"/>
    <w:rsid w:val="009A0D90"/>
    <w:rsid w:val="009A1292"/>
    <w:rsid w:val="009A1951"/>
    <w:rsid w:val="009A2272"/>
    <w:rsid w:val="009A3437"/>
    <w:rsid w:val="009A3AFC"/>
    <w:rsid w:val="009A435F"/>
    <w:rsid w:val="009A4382"/>
    <w:rsid w:val="009A4826"/>
    <w:rsid w:val="009A4DB9"/>
    <w:rsid w:val="009A4F87"/>
    <w:rsid w:val="009A4FDC"/>
    <w:rsid w:val="009A526D"/>
    <w:rsid w:val="009A585D"/>
    <w:rsid w:val="009A5F6C"/>
    <w:rsid w:val="009A6698"/>
    <w:rsid w:val="009A7EA2"/>
    <w:rsid w:val="009B0A3F"/>
    <w:rsid w:val="009B0F2B"/>
    <w:rsid w:val="009B1645"/>
    <w:rsid w:val="009B2197"/>
    <w:rsid w:val="009B3F1F"/>
    <w:rsid w:val="009B44D1"/>
    <w:rsid w:val="009B478D"/>
    <w:rsid w:val="009B522C"/>
    <w:rsid w:val="009B52FC"/>
    <w:rsid w:val="009B58EC"/>
    <w:rsid w:val="009B5B19"/>
    <w:rsid w:val="009B5E32"/>
    <w:rsid w:val="009B5F7E"/>
    <w:rsid w:val="009B6D5F"/>
    <w:rsid w:val="009B7A6F"/>
    <w:rsid w:val="009B7EC7"/>
    <w:rsid w:val="009C0966"/>
    <w:rsid w:val="009C0A2E"/>
    <w:rsid w:val="009C0B13"/>
    <w:rsid w:val="009C1024"/>
    <w:rsid w:val="009C10C5"/>
    <w:rsid w:val="009C12B4"/>
    <w:rsid w:val="009C187B"/>
    <w:rsid w:val="009C19DE"/>
    <w:rsid w:val="009C1A5A"/>
    <w:rsid w:val="009C2699"/>
    <w:rsid w:val="009C2AD0"/>
    <w:rsid w:val="009C304A"/>
    <w:rsid w:val="009C3321"/>
    <w:rsid w:val="009C39F3"/>
    <w:rsid w:val="009C4208"/>
    <w:rsid w:val="009C4393"/>
    <w:rsid w:val="009C490D"/>
    <w:rsid w:val="009C4AE5"/>
    <w:rsid w:val="009C605F"/>
    <w:rsid w:val="009C60E6"/>
    <w:rsid w:val="009C619D"/>
    <w:rsid w:val="009C61A7"/>
    <w:rsid w:val="009C69B7"/>
    <w:rsid w:val="009C6AE5"/>
    <w:rsid w:val="009C6B9D"/>
    <w:rsid w:val="009C6D0E"/>
    <w:rsid w:val="009C70F4"/>
    <w:rsid w:val="009C78A0"/>
    <w:rsid w:val="009D09A1"/>
    <w:rsid w:val="009D0D0E"/>
    <w:rsid w:val="009D0DF0"/>
    <w:rsid w:val="009D12D6"/>
    <w:rsid w:val="009D12D7"/>
    <w:rsid w:val="009D19E3"/>
    <w:rsid w:val="009D1B8B"/>
    <w:rsid w:val="009D1FB7"/>
    <w:rsid w:val="009D24A9"/>
    <w:rsid w:val="009D329C"/>
    <w:rsid w:val="009D33D8"/>
    <w:rsid w:val="009D3CE1"/>
    <w:rsid w:val="009D43D3"/>
    <w:rsid w:val="009D453E"/>
    <w:rsid w:val="009D467A"/>
    <w:rsid w:val="009D4807"/>
    <w:rsid w:val="009D48B4"/>
    <w:rsid w:val="009D50CB"/>
    <w:rsid w:val="009D51E6"/>
    <w:rsid w:val="009D5784"/>
    <w:rsid w:val="009D5D90"/>
    <w:rsid w:val="009D5F2F"/>
    <w:rsid w:val="009D5FE0"/>
    <w:rsid w:val="009D62F0"/>
    <w:rsid w:val="009D63A6"/>
    <w:rsid w:val="009D6AB8"/>
    <w:rsid w:val="009D7028"/>
    <w:rsid w:val="009D76C3"/>
    <w:rsid w:val="009D7D7C"/>
    <w:rsid w:val="009E0475"/>
    <w:rsid w:val="009E04B7"/>
    <w:rsid w:val="009E1096"/>
    <w:rsid w:val="009E150C"/>
    <w:rsid w:val="009E1856"/>
    <w:rsid w:val="009E3361"/>
    <w:rsid w:val="009E3473"/>
    <w:rsid w:val="009E39C1"/>
    <w:rsid w:val="009E3C89"/>
    <w:rsid w:val="009E3EE7"/>
    <w:rsid w:val="009E3FA0"/>
    <w:rsid w:val="009E418D"/>
    <w:rsid w:val="009E4691"/>
    <w:rsid w:val="009E493C"/>
    <w:rsid w:val="009E4CE3"/>
    <w:rsid w:val="009E511D"/>
    <w:rsid w:val="009E5207"/>
    <w:rsid w:val="009E55C6"/>
    <w:rsid w:val="009E57C7"/>
    <w:rsid w:val="009E59E7"/>
    <w:rsid w:val="009E5A56"/>
    <w:rsid w:val="009E5ACC"/>
    <w:rsid w:val="009E5C93"/>
    <w:rsid w:val="009E5CAF"/>
    <w:rsid w:val="009E7583"/>
    <w:rsid w:val="009F032F"/>
    <w:rsid w:val="009F05E6"/>
    <w:rsid w:val="009F07C6"/>
    <w:rsid w:val="009F1A70"/>
    <w:rsid w:val="009F20E0"/>
    <w:rsid w:val="009F352A"/>
    <w:rsid w:val="009F3796"/>
    <w:rsid w:val="009F3B6C"/>
    <w:rsid w:val="009F3DDB"/>
    <w:rsid w:val="009F40C4"/>
    <w:rsid w:val="009F47C8"/>
    <w:rsid w:val="009F4B21"/>
    <w:rsid w:val="009F5232"/>
    <w:rsid w:val="009F5754"/>
    <w:rsid w:val="009F6207"/>
    <w:rsid w:val="009F7036"/>
    <w:rsid w:val="009F7053"/>
    <w:rsid w:val="009F73C8"/>
    <w:rsid w:val="009F75A0"/>
    <w:rsid w:val="009F793C"/>
    <w:rsid w:val="009F7942"/>
    <w:rsid w:val="00A00BC1"/>
    <w:rsid w:val="00A0124C"/>
    <w:rsid w:val="00A012D8"/>
    <w:rsid w:val="00A01840"/>
    <w:rsid w:val="00A01B49"/>
    <w:rsid w:val="00A01FD2"/>
    <w:rsid w:val="00A0200B"/>
    <w:rsid w:val="00A025B1"/>
    <w:rsid w:val="00A028E5"/>
    <w:rsid w:val="00A02977"/>
    <w:rsid w:val="00A03253"/>
    <w:rsid w:val="00A03973"/>
    <w:rsid w:val="00A03A36"/>
    <w:rsid w:val="00A04658"/>
    <w:rsid w:val="00A0543E"/>
    <w:rsid w:val="00A05592"/>
    <w:rsid w:val="00A06206"/>
    <w:rsid w:val="00A06221"/>
    <w:rsid w:val="00A06559"/>
    <w:rsid w:val="00A06959"/>
    <w:rsid w:val="00A069EC"/>
    <w:rsid w:val="00A06F57"/>
    <w:rsid w:val="00A07333"/>
    <w:rsid w:val="00A079E4"/>
    <w:rsid w:val="00A07B7E"/>
    <w:rsid w:val="00A10028"/>
    <w:rsid w:val="00A10A8D"/>
    <w:rsid w:val="00A10DAE"/>
    <w:rsid w:val="00A10E5C"/>
    <w:rsid w:val="00A11EF6"/>
    <w:rsid w:val="00A1206A"/>
    <w:rsid w:val="00A126F9"/>
    <w:rsid w:val="00A12891"/>
    <w:rsid w:val="00A12DE8"/>
    <w:rsid w:val="00A131D9"/>
    <w:rsid w:val="00A13AEC"/>
    <w:rsid w:val="00A13B7A"/>
    <w:rsid w:val="00A13E2D"/>
    <w:rsid w:val="00A141D4"/>
    <w:rsid w:val="00A143D4"/>
    <w:rsid w:val="00A144B4"/>
    <w:rsid w:val="00A14E08"/>
    <w:rsid w:val="00A15345"/>
    <w:rsid w:val="00A1560B"/>
    <w:rsid w:val="00A1568A"/>
    <w:rsid w:val="00A161E0"/>
    <w:rsid w:val="00A1661B"/>
    <w:rsid w:val="00A171C4"/>
    <w:rsid w:val="00A172F2"/>
    <w:rsid w:val="00A17332"/>
    <w:rsid w:val="00A173B8"/>
    <w:rsid w:val="00A17822"/>
    <w:rsid w:val="00A17D6A"/>
    <w:rsid w:val="00A202C9"/>
    <w:rsid w:val="00A20547"/>
    <w:rsid w:val="00A208E8"/>
    <w:rsid w:val="00A20D9C"/>
    <w:rsid w:val="00A20DD3"/>
    <w:rsid w:val="00A22546"/>
    <w:rsid w:val="00A22C40"/>
    <w:rsid w:val="00A22CE8"/>
    <w:rsid w:val="00A22D79"/>
    <w:rsid w:val="00A22DC5"/>
    <w:rsid w:val="00A23125"/>
    <w:rsid w:val="00A233DD"/>
    <w:rsid w:val="00A23928"/>
    <w:rsid w:val="00A23D03"/>
    <w:rsid w:val="00A23DC3"/>
    <w:rsid w:val="00A246C2"/>
    <w:rsid w:val="00A24E98"/>
    <w:rsid w:val="00A26517"/>
    <w:rsid w:val="00A26A16"/>
    <w:rsid w:val="00A26D6F"/>
    <w:rsid w:val="00A26F8C"/>
    <w:rsid w:val="00A26FA9"/>
    <w:rsid w:val="00A2751E"/>
    <w:rsid w:val="00A300E3"/>
    <w:rsid w:val="00A302B7"/>
    <w:rsid w:val="00A309D6"/>
    <w:rsid w:val="00A30C05"/>
    <w:rsid w:val="00A31211"/>
    <w:rsid w:val="00A31A3C"/>
    <w:rsid w:val="00A31C57"/>
    <w:rsid w:val="00A320F5"/>
    <w:rsid w:val="00A32121"/>
    <w:rsid w:val="00A32226"/>
    <w:rsid w:val="00A324D4"/>
    <w:rsid w:val="00A32810"/>
    <w:rsid w:val="00A32FBA"/>
    <w:rsid w:val="00A333F7"/>
    <w:rsid w:val="00A334C6"/>
    <w:rsid w:val="00A33FAA"/>
    <w:rsid w:val="00A34138"/>
    <w:rsid w:val="00A351F7"/>
    <w:rsid w:val="00A35F81"/>
    <w:rsid w:val="00A361F4"/>
    <w:rsid w:val="00A36464"/>
    <w:rsid w:val="00A368CD"/>
    <w:rsid w:val="00A3703E"/>
    <w:rsid w:val="00A37099"/>
    <w:rsid w:val="00A374EC"/>
    <w:rsid w:val="00A40B6C"/>
    <w:rsid w:val="00A40F14"/>
    <w:rsid w:val="00A411DD"/>
    <w:rsid w:val="00A4141C"/>
    <w:rsid w:val="00A41808"/>
    <w:rsid w:val="00A41DCE"/>
    <w:rsid w:val="00A41E25"/>
    <w:rsid w:val="00A4343D"/>
    <w:rsid w:val="00A4373D"/>
    <w:rsid w:val="00A43EBF"/>
    <w:rsid w:val="00A441ED"/>
    <w:rsid w:val="00A446E8"/>
    <w:rsid w:val="00A44D7F"/>
    <w:rsid w:val="00A44F7B"/>
    <w:rsid w:val="00A45084"/>
    <w:rsid w:val="00A461F1"/>
    <w:rsid w:val="00A466E5"/>
    <w:rsid w:val="00A466E6"/>
    <w:rsid w:val="00A47042"/>
    <w:rsid w:val="00A4738B"/>
    <w:rsid w:val="00A47692"/>
    <w:rsid w:val="00A477CA"/>
    <w:rsid w:val="00A50BE9"/>
    <w:rsid w:val="00A51108"/>
    <w:rsid w:val="00A51B72"/>
    <w:rsid w:val="00A52CDE"/>
    <w:rsid w:val="00A52EF5"/>
    <w:rsid w:val="00A53060"/>
    <w:rsid w:val="00A534BA"/>
    <w:rsid w:val="00A53A79"/>
    <w:rsid w:val="00A53C9B"/>
    <w:rsid w:val="00A5411E"/>
    <w:rsid w:val="00A542EA"/>
    <w:rsid w:val="00A55A09"/>
    <w:rsid w:val="00A55EDE"/>
    <w:rsid w:val="00A5606A"/>
    <w:rsid w:val="00A56155"/>
    <w:rsid w:val="00A563F7"/>
    <w:rsid w:val="00A57688"/>
    <w:rsid w:val="00A5782C"/>
    <w:rsid w:val="00A57ED0"/>
    <w:rsid w:val="00A60A12"/>
    <w:rsid w:val="00A60C88"/>
    <w:rsid w:val="00A60D5F"/>
    <w:rsid w:val="00A6153F"/>
    <w:rsid w:val="00A619AF"/>
    <w:rsid w:val="00A619F1"/>
    <w:rsid w:val="00A620AF"/>
    <w:rsid w:val="00A622BE"/>
    <w:rsid w:val="00A6252E"/>
    <w:rsid w:val="00A63D96"/>
    <w:rsid w:val="00A6442C"/>
    <w:rsid w:val="00A6462C"/>
    <w:rsid w:val="00A649EF"/>
    <w:rsid w:val="00A64A3C"/>
    <w:rsid w:val="00A64F8C"/>
    <w:rsid w:val="00A65139"/>
    <w:rsid w:val="00A657D9"/>
    <w:rsid w:val="00A660C8"/>
    <w:rsid w:val="00A667D7"/>
    <w:rsid w:val="00A66A8C"/>
    <w:rsid w:val="00A66B85"/>
    <w:rsid w:val="00A66F94"/>
    <w:rsid w:val="00A705D0"/>
    <w:rsid w:val="00A710BC"/>
    <w:rsid w:val="00A710C8"/>
    <w:rsid w:val="00A71266"/>
    <w:rsid w:val="00A715C1"/>
    <w:rsid w:val="00A71644"/>
    <w:rsid w:val="00A722FB"/>
    <w:rsid w:val="00A72404"/>
    <w:rsid w:val="00A72BDF"/>
    <w:rsid w:val="00A72CF1"/>
    <w:rsid w:val="00A7309F"/>
    <w:rsid w:val="00A73650"/>
    <w:rsid w:val="00A736DA"/>
    <w:rsid w:val="00A73925"/>
    <w:rsid w:val="00A73A4D"/>
    <w:rsid w:val="00A7406B"/>
    <w:rsid w:val="00A7433F"/>
    <w:rsid w:val="00A744F8"/>
    <w:rsid w:val="00A750FE"/>
    <w:rsid w:val="00A753BA"/>
    <w:rsid w:val="00A764AE"/>
    <w:rsid w:val="00A7665C"/>
    <w:rsid w:val="00A769E9"/>
    <w:rsid w:val="00A76D32"/>
    <w:rsid w:val="00A770DC"/>
    <w:rsid w:val="00A77351"/>
    <w:rsid w:val="00A7736B"/>
    <w:rsid w:val="00A7742F"/>
    <w:rsid w:val="00A800AD"/>
    <w:rsid w:val="00A80224"/>
    <w:rsid w:val="00A80548"/>
    <w:rsid w:val="00A81370"/>
    <w:rsid w:val="00A8187D"/>
    <w:rsid w:val="00A81CAB"/>
    <w:rsid w:val="00A81D5D"/>
    <w:rsid w:val="00A81E66"/>
    <w:rsid w:val="00A82322"/>
    <w:rsid w:val="00A82504"/>
    <w:rsid w:val="00A8274B"/>
    <w:rsid w:val="00A83482"/>
    <w:rsid w:val="00A838EA"/>
    <w:rsid w:val="00A83F1E"/>
    <w:rsid w:val="00A847DD"/>
    <w:rsid w:val="00A850C1"/>
    <w:rsid w:val="00A85717"/>
    <w:rsid w:val="00A85786"/>
    <w:rsid w:val="00A857E9"/>
    <w:rsid w:val="00A85EDA"/>
    <w:rsid w:val="00A860C3"/>
    <w:rsid w:val="00A86512"/>
    <w:rsid w:val="00A868A7"/>
    <w:rsid w:val="00A868B9"/>
    <w:rsid w:val="00A87094"/>
    <w:rsid w:val="00A87724"/>
    <w:rsid w:val="00A9003F"/>
    <w:rsid w:val="00A90505"/>
    <w:rsid w:val="00A9081A"/>
    <w:rsid w:val="00A90914"/>
    <w:rsid w:val="00A90C9C"/>
    <w:rsid w:val="00A919F6"/>
    <w:rsid w:val="00A92E95"/>
    <w:rsid w:val="00A93146"/>
    <w:rsid w:val="00A9445D"/>
    <w:rsid w:val="00A945FC"/>
    <w:rsid w:val="00A94667"/>
    <w:rsid w:val="00A94FED"/>
    <w:rsid w:val="00A9554C"/>
    <w:rsid w:val="00A95BA8"/>
    <w:rsid w:val="00A96E4D"/>
    <w:rsid w:val="00A97494"/>
    <w:rsid w:val="00A97E26"/>
    <w:rsid w:val="00AA0A5D"/>
    <w:rsid w:val="00AA0D8D"/>
    <w:rsid w:val="00AA0F41"/>
    <w:rsid w:val="00AA1330"/>
    <w:rsid w:val="00AA1938"/>
    <w:rsid w:val="00AA1BD2"/>
    <w:rsid w:val="00AA1C49"/>
    <w:rsid w:val="00AA1E4D"/>
    <w:rsid w:val="00AA2DE7"/>
    <w:rsid w:val="00AA371D"/>
    <w:rsid w:val="00AA39AE"/>
    <w:rsid w:val="00AA3F23"/>
    <w:rsid w:val="00AA425D"/>
    <w:rsid w:val="00AA4539"/>
    <w:rsid w:val="00AA45C3"/>
    <w:rsid w:val="00AA4B82"/>
    <w:rsid w:val="00AA5940"/>
    <w:rsid w:val="00AA5A99"/>
    <w:rsid w:val="00AA5D0F"/>
    <w:rsid w:val="00AA632C"/>
    <w:rsid w:val="00AA633E"/>
    <w:rsid w:val="00AA6410"/>
    <w:rsid w:val="00AA6834"/>
    <w:rsid w:val="00AA6C0E"/>
    <w:rsid w:val="00AA6E5B"/>
    <w:rsid w:val="00AA72E0"/>
    <w:rsid w:val="00AA7762"/>
    <w:rsid w:val="00AA7BE2"/>
    <w:rsid w:val="00AB0319"/>
    <w:rsid w:val="00AB0C8F"/>
    <w:rsid w:val="00AB0EC7"/>
    <w:rsid w:val="00AB109F"/>
    <w:rsid w:val="00AB2E1D"/>
    <w:rsid w:val="00AB30A6"/>
    <w:rsid w:val="00AB3816"/>
    <w:rsid w:val="00AB3A54"/>
    <w:rsid w:val="00AB3F03"/>
    <w:rsid w:val="00AB48CB"/>
    <w:rsid w:val="00AB4D94"/>
    <w:rsid w:val="00AB4E11"/>
    <w:rsid w:val="00AB550A"/>
    <w:rsid w:val="00AB5775"/>
    <w:rsid w:val="00AB6383"/>
    <w:rsid w:val="00AB6396"/>
    <w:rsid w:val="00AB660D"/>
    <w:rsid w:val="00AB6C22"/>
    <w:rsid w:val="00AB6E68"/>
    <w:rsid w:val="00AB6E8F"/>
    <w:rsid w:val="00AB7728"/>
    <w:rsid w:val="00AB7912"/>
    <w:rsid w:val="00AC0082"/>
    <w:rsid w:val="00AC10F6"/>
    <w:rsid w:val="00AC262F"/>
    <w:rsid w:val="00AC2A64"/>
    <w:rsid w:val="00AC397B"/>
    <w:rsid w:val="00AC44F8"/>
    <w:rsid w:val="00AC4E5C"/>
    <w:rsid w:val="00AC6061"/>
    <w:rsid w:val="00AC63B8"/>
    <w:rsid w:val="00AC63DA"/>
    <w:rsid w:val="00AC68AB"/>
    <w:rsid w:val="00AC76E6"/>
    <w:rsid w:val="00AC7886"/>
    <w:rsid w:val="00AD0C2E"/>
    <w:rsid w:val="00AD0E92"/>
    <w:rsid w:val="00AD0F82"/>
    <w:rsid w:val="00AD1084"/>
    <w:rsid w:val="00AD144E"/>
    <w:rsid w:val="00AD14D8"/>
    <w:rsid w:val="00AD1A3B"/>
    <w:rsid w:val="00AD1BC0"/>
    <w:rsid w:val="00AD298D"/>
    <w:rsid w:val="00AD2D95"/>
    <w:rsid w:val="00AD34D5"/>
    <w:rsid w:val="00AD3501"/>
    <w:rsid w:val="00AD3559"/>
    <w:rsid w:val="00AD36C7"/>
    <w:rsid w:val="00AD404D"/>
    <w:rsid w:val="00AD42B4"/>
    <w:rsid w:val="00AD5255"/>
    <w:rsid w:val="00AD5753"/>
    <w:rsid w:val="00AD59DA"/>
    <w:rsid w:val="00AD5C8E"/>
    <w:rsid w:val="00AD5CA1"/>
    <w:rsid w:val="00AD6CE6"/>
    <w:rsid w:val="00AD6E82"/>
    <w:rsid w:val="00AD7811"/>
    <w:rsid w:val="00AE0158"/>
    <w:rsid w:val="00AE1521"/>
    <w:rsid w:val="00AE20CE"/>
    <w:rsid w:val="00AE20DA"/>
    <w:rsid w:val="00AE2508"/>
    <w:rsid w:val="00AE28DB"/>
    <w:rsid w:val="00AE2D62"/>
    <w:rsid w:val="00AE2E00"/>
    <w:rsid w:val="00AE32AF"/>
    <w:rsid w:val="00AE37E0"/>
    <w:rsid w:val="00AE3E2E"/>
    <w:rsid w:val="00AE418E"/>
    <w:rsid w:val="00AE45E3"/>
    <w:rsid w:val="00AE47E7"/>
    <w:rsid w:val="00AE497A"/>
    <w:rsid w:val="00AE57DF"/>
    <w:rsid w:val="00AE58D7"/>
    <w:rsid w:val="00AE5E5A"/>
    <w:rsid w:val="00AE625F"/>
    <w:rsid w:val="00AE666E"/>
    <w:rsid w:val="00AE6867"/>
    <w:rsid w:val="00AE6E79"/>
    <w:rsid w:val="00AE758D"/>
    <w:rsid w:val="00AE763D"/>
    <w:rsid w:val="00AF03E1"/>
    <w:rsid w:val="00AF121F"/>
    <w:rsid w:val="00AF1443"/>
    <w:rsid w:val="00AF1700"/>
    <w:rsid w:val="00AF1D19"/>
    <w:rsid w:val="00AF201F"/>
    <w:rsid w:val="00AF3C6B"/>
    <w:rsid w:val="00AF3D46"/>
    <w:rsid w:val="00AF4A3A"/>
    <w:rsid w:val="00AF5248"/>
    <w:rsid w:val="00AF5412"/>
    <w:rsid w:val="00AF54A4"/>
    <w:rsid w:val="00AF5676"/>
    <w:rsid w:val="00AF5A94"/>
    <w:rsid w:val="00AF5B9C"/>
    <w:rsid w:val="00AF61FE"/>
    <w:rsid w:val="00AF6B22"/>
    <w:rsid w:val="00AF70D8"/>
    <w:rsid w:val="00AF734E"/>
    <w:rsid w:val="00AF78A0"/>
    <w:rsid w:val="00AF7A9B"/>
    <w:rsid w:val="00B002D5"/>
    <w:rsid w:val="00B0197E"/>
    <w:rsid w:val="00B020C4"/>
    <w:rsid w:val="00B022AE"/>
    <w:rsid w:val="00B022ED"/>
    <w:rsid w:val="00B02479"/>
    <w:rsid w:val="00B02702"/>
    <w:rsid w:val="00B029AB"/>
    <w:rsid w:val="00B029FB"/>
    <w:rsid w:val="00B02CC0"/>
    <w:rsid w:val="00B032EA"/>
    <w:rsid w:val="00B035EB"/>
    <w:rsid w:val="00B03FA4"/>
    <w:rsid w:val="00B04307"/>
    <w:rsid w:val="00B046FE"/>
    <w:rsid w:val="00B0487A"/>
    <w:rsid w:val="00B04EE1"/>
    <w:rsid w:val="00B05E70"/>
    <w:rsid w:val="00B061D5"/>
    <w:rsid w:val="00B06AED"/>
    <w:rsid w:val="00B07AC2"/>
    <w:rsid w:val="00B07F5F"/>
    <w:rsid w:val="00B10AFB"/>
    <w:rsid w:val="00B10F95"/>
    <w:rsid w:val="00B11ECA"/>
    <w:rsid w:val="00B125E7"/>
    <w:rsid w:val="00B127F5"/>
    <w:rsid w:val="00B1291F"/>
    <w:rsid w:val="00B12F60"/>
    <w:rsid w:val="00B13000"/>
    <w:rsid w:val="00B1316D"/>
    <w:rsid w:val="00B13BD6"/>
    <w:rsid w:val="00B13E91"/>
    <w:rsid w:val="00B13F96"/>
    <w:rsid w:val="00B144E1"/>
    <w:rsid w:val="00B14705"/>
    <w:rsid w:val="00B15374"/>
    <w:rsid w:val="00B15913"/>
    <w:rsid w:val="00B169B5"/>
    <w:rsid w:val="00B16BE0"/>
    <w:rsid w:val="00B17016"/>
    <w:rsid w:val="00B1753B"/>
    <w:rsid w:val="00B1760C"/>
    <w:rsid w:val="00B17C09"/>
    <w:rsid w:val="00B17CCD"/>
    <w:rsid w:val="00B205C1"/>
    <w:rsid w:val="00B20870"/>
    <w:rsid w:val="00B20B06"/>
    <w:rsid w:val="00B211B2"/>
    <w:rsid w:val="00B2138A"/>
    <w:rsid w:val="00B213CD"/>
    <w:rsid w:val="00B214CE"/>
    <w:rsid w:val="00B21B42"/>
    <w:rsid w:val="00B21F66"/>
    <w:rsid w:val="00B225FE"/>
    <w:rsid w:val="00B22F16"/>
    <w:rsid w:val="00B23181"/>
    <w:rsid w:val="00B23269"/>
    <w:rsid w:val="00B23ED3"/>
    <w:rsid w:val="00B240BF"/>
    <w:rsid w:val="00B24C63"/>
    <w:rsid w:val="00B24DAC"/>
    <w:rsid w:val="00B25281"/>
    <w:rsid w:val="00B2565A"/>
    <w:rsid w:val="00B25917"/>
    <w:rsid w:val="00B25AB3"/>
    <w:rsid w:val="00B25BC3"/>
    <w:rsid w:val="00B25C05"/>
    <w:rsid w:val="00B26D0E"/>
    <w:rsid w:val="00B26F92"/>
    <w:rsid w:val="00B274C3"/>
    <w:rsid w:val="00B27D50"/>
    <w:rsid w:val="00B3005B"/>
    <w:rsid w:val="00B31845"/>
    <w:rsid w:val="00B31A0E"/>
    <w:rsid w:val="00B320CC"/>
    <w:rsid w:val="00B32516"/>
    <w:rsid w:val="00B32B1C"/>
    <w:rsid w:val="00B32EB5"/>
    <w:rsid w:val="00B32ED6"/>
    <w:rsid w:val="00B32FF1"/>
    <w:rsid w:val="00B33494"/>
    <w:rsid w:val="00B334E0"/>
    <w:rsid w:val="00B353DF"/>
    <w:rsid w:val="00B3640F"/>
    <w:rsid w:val="00B3663E"/>
    <w:rsid w:val="00B36FCA"/>
    <w:rsid w:val="00B37077"/>
    <w:rsid w:val="00B3714C"/>
    <w:rsid w:val="00B372B4"/>
    <w:rsid w:val="00B378B5"/>
    <w:rsid w:val="00B37D39"/>
    <w:rsid w:val="00B37F28"/>
    <w:rsid w:val="00B40731"/>
    <w:rsid w:val="00B4161F"/>
    <w:rsid w:val="00B41B0A"/>
    <w:rsid w:val="00B423E2"/>
    <w:rsid w:val="00B425F3"/>
    <w:rsid w:val="00B427FE"/>
    <w:rsid w:val="00B429E4"/>
    <w:rsid w:val="00B42AE0"/>
    <w:rsid w:val="00B42D89"/>
    <w:rsid w:val="00B43AAB"/>
    <w:rsid w:val="00B440B8"/>
    <w:rsid w:val="00B44397"/>
    <w:rsid w:val="00B4475C"/>
    <w:rsid w:val="00B44B5E"/>
    <w:rsid w:val="00B44D20"/>
    <w:rsid w:val="00B45AA0"/>
    <w:rsid w:val="00B45C28"/>
    <w:rsid w:val="00B45E89"/>
    <w:rsid w:val="00B45F5C"/>
    <w:rsid w:val="00B45FC6"/>
    <w:rsid w:val="00B4621E"/>
    <w:rsid w:val="00B465C5"/>
    <w:rsid w:val="00B47614"/>
    <w:rsid w:val="00B47965"/>
    <w:rsid w:val="00B47F61"/>
    <w:rsid w:val="00B50040"/>
    <w:rsid w:val="00B50F8D"/>
    <w:rsid w:val="00B51035"/>
    <w:rsid w:val="00B515C5"/>
    <w:rsid w:val="00B517E7"/>
    <w:rsid w:val="00B52196"/>
    <w:rsid w:val="00B5262F"/>
    <w:rsid w:val="00B52704"/>
    <w:rsid w:val="00B5276C"/>
    <w:rsid w:val="00B52D5C"/>
    <w:rsid w:val="00B52DC8"/>
    <w:rsid w:val="00B5300D"/>
    <w:rsid w:val="00B5383C"/>
    <w:rsid w:val="00B53CFA"/>
    <w:rsid w:val="00B54217"/>
    <w:rsid w:val="00B544B9"/>
    <w:rsid w:val="00B545B4"/>
    <w:rsid w:val="00B54C02"/>
    <w:rsid w:val="00B54E66"/>
    <w:rsid w:val="00B553FA"/>
    <w:rsid w:val="00B55429"/>
    <w:rsid w:val="00B55497"/>
    <w:rsid w:val="00B555E9"/>
    <w:rsid w:val="00B55C07"/>
    <w:rsid w:val="00B56B3C"/>
    <w:rsid w:val="00B576A5"/>
    <w:rsid w:val="00B60AF1"/>
    <w:rsid w:val="00B60DE7"/>
    <w:rsid w:val="00B61025"/>
    <w:rsid w:val="00B616FA"/>
    <w:rsid w:val="00B62CD2"/>
    <w:rsid w:val="00B62D11"/>
    <w:rsid w:val="00B62E10"/>
    <w:rsid w:val="00B63153"/>
    <w:rsid w:val="00B63CAD"/>
    <w:rsid w:val="00B63E3D"/>
    <w:rsid w:val="00B63F24"/>
    <w:rsid w:val="00B6400B"/>
    <w:rsid w:val="00B642AF"/>
    <w:rsid w:val="00B648B7"/>
    <w:rsid w:val="00B64D60"/>
    <w:rsid w:val="00B64F88"/>
    <w:rsid w:val="00B65411"/>
    <w:rsid w:val="00B654C4"/>
    <w:rsid w:val="00B656E8"/>
    <w:rsid w:val="00B65BDE"/>
    <w:rsid w:val="00B65F29"/>
    <w:rsid w:val="00B66098"/>
    <w:rsid w:val="00B6632C"/>
    <w:rsid w:val="00B666A6"/>
    <w:rsid w:val="00B7017E"/>
    <w:rsid w:val="00B70BCC"/>
    <w:rsid w:val="00B715FB"/>
    <w:rsid w:val="00B718EB"/>
    <w:rsid w:val="00B726D9"/>
    <w:rsid w:val="00B73398"/>
    <w:rsid w:val="00B73EFB"/>
    <w:rsid w:val="00B74F01"/>
    <w:rsid w:val="00B75061"/>
    <w:rsid w:val="00B750DA"/>
    <w:rsid w:val="00B756CF"/>
    <w:rsid w:val="00B75A97"/>
    <w:rsid w:val="00B75E47"/>
    <w:rsid w:val="00B763CC"/>
    <w:rsid w:val="00B76558"/>
    <w:rsid w:val="00B7722E"/>
    <w:rsid w:val="00B7745C"/>
    <w:rsid w:val="00B77FDE"/>
    <w:rsid w:val="00B80A55"/>
    <w:rsid w:val="00B818B1"/>
    <w:rsid w:val="00B8198F"/>
    <w:rsid w:val="00B82693"/>
    <w:rsid w:val="00B82E94"/>
    <w:rsid w:val="00B833EE"/>
    <w:rsid w:val="00B8340E"/>
    <w:rsid w:val="00B8356F"/>
    <w:rsid w:val="00B837CF"/>
    <w:rsid w:val="00B83C74"/>
    <w:rsid w:val="00B83F0F"/>
    <w:rsid w:val="00B846D7"/>
    <w:rsid w:val="00B84E4B"/>
    <w:rsid w:val="00B850FA"/>
    <w:rsid w:val="00B8615A"/>
    <w:rsid w:val="00B8620A"/>
    <w:rsid w:val="00B8707A"/>
    <w:rsid w:val="00B870D4"/>
    <w:rsid w:val="00B873DF"/>
    <w:rsid w:val="00B87562"/>
    <w:rsid w:val="00B919AD"/>
    <w:rsid w:val="00B923B0"/>
    <w:rsid w:val="00B92871"/>
    <w:rsid w:val="00B9317F"/>
    <w:rsid w:val="00B933B9"/>
    <w:rsid w:val="00B9373B"/>
    <w:rsid w:val="00B94329"/>
    <w:rsid w:val="00B94D96"/>
    <w:rsid w:val="00B9500D"/>
    <w:rsid w:val="00B95176"/>
    <w:rsid w:val="00B953C5"/>
    <w:rsid w:val="00B957A9"/>
    <w:rsid w:val="00B95C1C"/>
    <w:rsid w:val="00B95D32"/>
    <w:rsid w:val="00B95F0B"/>
    <w:rsid w:val="00B9622C"/>
    <w:rsid w:val="00B96FE7"/>
    <w:rsid w:val="00B971B0"/>
    <w:rsid w:val="00B97245"/>
    <w:rsid w:val="00B97618"/>
    <w:rsid w:val="00B977E7"/>
    <w:rsid w:val="00BA02B1"/>
    <w:rsid w:val="00BA0365"/>
    <w:rsid w:val="00BA0897"/>
    <w:rsid w:val="00BA0C52"/>
    <w:rsid w:val="00BA0E14"/>
    <w:rsid w:val="00BA186D"/>
    <w:rsid w:val="00BA1A2D"/>
    <w:rsid w:val="00BA1B89"/>
    <w:rsid w:val="00BA1D6F"/>
    <w:rsid w:val="00BA2046"/>
    <w:rsid w:val="00BA2A9F"/>
    <w:rsid w:val="00BA2F20"/>
    <w:rsid w:val="00BA2F66"/>
    <w:rsid w:val="00BA33FC"/>
    <w:rsid w:val="00BA37AD"/>
    <w:rsid w:val="00BA3C85"/>
    <w:rsid w:val="00BA42EE"/>
    <w:rsid w:val="00BA4538"/>
    <w:rsid w:val="00BA49B1"/>
    <w:rsid w:val="00BA50DA"/>
    <w:rsid w:val="00BA535A"/>
    <w:rsid w:val="00BA5803"/>
    <w:rsid w:val="00BA5980"/>
    <w:rsid w:val="00BA5BF1"/>
    <w:rsid w:val="00BA5D3D"/>
    <w:rsid w:val="00BA5F9C"/>
    <w:rsid w:val="00BA61B9"/>
    <w:rsid w:val="00BA627C"/>
    <w:rsid w:val="00BA65F7"/>
    <w:rsid w:val="00BA6929"/>
    <w:rsid w:val="00BA6BFB"/>
    <w:rsid w:val="00BA6EBE"/>
    <w:rsid w:val="00BA6F04"/>
    <w:rsid w:val="00BA7D02"/>
    <w:rsid w:val="00BA7EC8"/>
    <w:rsid w:val="00BB01C8"/>
    <w:rsid w:val="00BB08F9"/>
    <w:rsid w:val="00BB0D34"/>
    <w:rsid w:val="00BB1028"/>
    <w:rsid w:val="00BB19B9"/>
    <w:rsid w:val="00BB1A02"/>
    <w:rsid w:val="00BB1EBC"/>
    <w:rsid w:val="00BB20C3"/>
    <w:rsid w:val="00BB296E"/>
    <w:rsid w:val="00BB305C"/>
    <w:rsid w:val="00BB341D"/>
    <w:rsid w:val="00BB3F9C"/>
    <w:rsid w:val="00BB442E"/>
    <w:rsid w:val="00BB4CFB"/>
    <w:rsid w:val="00BB55BD"/>
    <w:rsid w:val="00BB6186"/>
    <w:rsid w:val="00BB6431"/>
    <w:rsid w:val="00BB6898"/>
    <w:rsid w:val="00BB774C"/>
    <w:rsid w:val="00BB7A72"/>
    <w:rsid w:val="00BC0037"/>
    <w:rsid w:val="00BC0A23"/>
    <w:rsid w:val="00BC0B3D"/>
    <w:rsid w:val="00BC15B1"/>
    <w:rsid w:val="00BC1698"/>
    <w:rsid w:val="00BC1847"/>
    <w:rsid w:val="00BC2005"/>
    <w:rsid w:val="00BC277D"/>
    <w:rsid w:val="00BC2853"/>
    <w:rsid w:val="00BC38F3"/>
    <w:rsid w:val="00BC39AF"/>
    <w:rsid w:val="00BC3C11"/>
    <w:rsid w:val="00BC4585"/>
    <w:rsid w:val="00BC4AC4"/>
    <w:rsid w:val="00BC5741"/>
    <w:rsid w:val="00BC669A"/>
    <w:rsid w:val="00BC66C9"/>
    <w:rsid w:val="00BC6707"/>
    <w:rsid w:val="00BC67C4"/>
    <w:rsid w:val="00BC6D88"/>
    <w:rsid w:val="00BC70B8"/>
    <w:rsid w:val="00BC7F8A"/>
    <w:rsid w:val="00BD0042"/>
    <w:rsid w:val="00BD050C"/>
    <w:rsid w:val="00BD0B13"/>
    <w:rsid w:val="00BD17F8"/>
    <w:rsid w:val="00BD1E9A"/>
    <w:rsid w:val="00BD1FDE"/>
    <w:rsid w:val="00BD2303"/>
    <w:rsid w:val="00BD2386"/>
    <w:rsid w:val="00BD26EB"/>
    <w:rsid w:val="00BD279D"/>
    <w:rsid w:val="00BD2CCE"/>
    <w:rsid w:val="00BD453E"/>
    <w:rsid w:val="00BD4D48"/>
    <w:rsid w:val="00BD60DA"/>
    <w:rsid w:val="00BD672A"/>
    <w:rsid w:val="00BD6757"/>
    <w:rsid w:val="00BD6CDD"/>
    <w:rsid w:val="00BD7307"/>
    <w:rsid w:val="00BD7890"/>
    <w:rsid w:val="00BD7C61"/>
    <w:rsid w:val="00BE013A"/>
    <w:rsid w:val="00BE0A67"/>
    <w:rsid w:val="00BE0BBA"/>
    <w:rsid w:val="00BE154C"/>
    <w:rsid w:val="00BE15D5"/>
    <w:rsid w:val="00BE19C8"/>
    <w:rsid w:val="00BE1E6C"/>
    <w:rsid w:val="00BE1F8D"/>
    <w:rsid w:val="00BE277F"/>
    <w:rsid w:val="00BE2DB9"/>
    <w:rsid w:val="00BE3895"/>
    <w:rsid w:val="00BE3AAE"/>
    <w:rsid w:val="00BE3D85"/>
    <w:rsid w:val="00BE4031"/>
    <w:rsid w:val="00BE4D3E"/>
    <w:rsid w:val="00BE4F35"/>
    <w:rsid w:val="00BE52B0"/>
    <w:rsid w:val="00BE5639"/>
    <w:rsid w:val="00BE629C"/>
    <w:rsid w:val="00BE6368"/>
    <w:rsid w:val="00BE64DA"/>
    <w:rsid w:val="00BE6B00"/>
    <w:rsid w:val="00BE6F9E"/>
    <w:rsid w:val="00BE74EB"/>
    <w:rsid w:val="00BE767A"/>
    <w:rsid w:val="00BE78CA"/>
    <w:rsid w:val="00BE7BB9"/>
    <w:rsid w:val="00BE7BF3"/>
    <w:rsid w:val="00BF018D"/>
    <w:rsid w:val="00BF037D"/>
    <w:rsid w:val="00BF04B8"/>
    <w:rsid w:val="00BF068C"/>
    <w:rsid w:val="00BF1016"/>
    <w:rsid w:val="00BF122C"/>
    <w:rsid w:val="00BF1BE3"/>
    <w:rsid w:val="00BF294A"/>
    <w:rsid w:val="00BF314B"/>
    <w:rsid w:val="00BF35DA"/>
    <w:rsid w:val="00BF3A71"/>
    <w:rsid w:val="00BF3C8C"/>
    <w:rsid w:val="00BF3E0C"/>
    <w:rsid w:val="00BF4743"/>
    <w:rsid w:val="00BF4C59"/>
    <w:rsid w:val="00BF4E57"/>
    <w:rsid w:val="00BF53FF"/>
    <w:rsid w:val="00BF59AA"/>
    <w:rsid w:val="00BF5C1D"/>
    <w:rsid w:val="00BF6531"/>
    <w:rsid w:val="00BF6914"/>
    <w:rsid w:val="00BF69F8"/>
    <w:rsid w:val="00BF77C8"/>
    <w:rsid w:val="00BF7CEE"/>
    <w:rsid w:val="00BF7EF0"/>
    <w:rsid w:val="00C00292"/>
    <w:rsid w:val="00C007BF"/>
    <w:rsid w:val="00C009A1"/>
    <w:rsid w:val="00C0139E"/>
    <w:rsid w:val="00C01488"/>
    <w:rsid w:val="00C0230E"/>
    <w:rsid w:val="00C02535"/>
    <w:rsid w:val="00C029F4"/>
    <w:rsid w:val="00C02A18"/>
    <w:rsid w:val="00C02B85"/>
    <w:rsid w:val="00C02E9C"/>
    <w:rsid w:val="00C03181"/>
    <w:rsid w:val="00C03D54"/>
    <w:rsid w:val="00C0408C"/>
    <w:rsid w:val="00C041CE"/>
    <w:rsid w:val="00C0434C"/>
    <w:rsid w:val="00C04C34"/>
    <w:rsid w:val="00C04C83"/>
    <w:rsid w:val="00C04CCD"/>
    <w:rsid w:val="00C04CD1"/>
    <w:rsid w:val="00C04F19"/>
    <w:rsid w:val="00C04FDD"/>
    <w:rsid w:val="00C05192"/>
    <w:rsid w:val="00C05361"/>
    <w:rsid w:val="00C0576D"/>
    <w:rsid w:val="00C0588F"/>
    <w:rsid w:val="00C06A4A"/>
    <w:rsid w:val="00C07187"/>
    <w:rsid w:val="00C071CC"/>
    <w:rsid w:val="00C07CCC"/>
    <w:rsid w:val="00C07E58"/>
    <w:rsid w:val="00C100FC"/>
    <w:rsid w:val="00C1043B"/>
    <w:rsid w:val="00C1072F"/>
    <w:rsid w:val="00C10947"/>
    <w:rsid w:val="00C10AFE"/>
    <w:rsid w:val="00C10E45"/>
    <w:rsid w:val="00C11489"/>
    <w:rsid w:val="00C11A4A"/>
    <w:rsid w:val="00C12015"/>
    <w:rsid w:val="00C12850"/>
    <w:rsid w:val="00C12D10"/>
    <w:rsid w:val="00C12DC4"/>
    <w:rsid w:val="00C130C2"/>
    <w:rsid w:val="00C1321D"/>
    <w:rsid w:val="00C13B1F"/>
    <w:rsid w:val="00C13BBE"/>
    <w:rsid w:val="00C143EE"/>
    <w:rsid w:val="00C1490E"/>
    <w:rsid w:val="00C149AF"/>
    <w:rsid w:val="00C14B35"/>
    <w:rsid w:val="00C14EE5"/>
    <w:rsid w:val="00C1500D"/>
    <w:rsid w:val="00C15813"/>
    <w:rsid w:val="00C15D1A"/>
    <w:rsid w:val="00C160B8"/>
    <w:rsid w:val="00C17BEA"/>
    <w:rsid w:val="00C17DBE"/>
    <w:rsid w:val="00C204A9"/>
    <w:rsid w:val="00C20DE9"/>
    <w:rsid w:val="00C211C5"/>
    <w:rsid w:val="00C2149F"/>
    <w:rsid w:val="00C21684"/>
    <w:rsid w:val="00C21CDC"/>
    <w:rsid w:val="00C22100"/>
    <w:rsid w:val="00C225A0"/>
    <w:rsid w:val="00C2344F"/>
    <w:rsid w:val="00C23A08"/>
    <w:rsid w:val="00C23FFE"/>
    <w:rsid w:val="00C24588"/>
    <w:rsid w:val="00C24610"/>
    <w:rsid w:val="00C2477F"/>
    <w:rsid w:val="00C24BAF"/>
    <w:rsid w:val="00C24CCA"/>
    <w:rsid w:val="00C24D34"/>
    <w:rsid w:val="00C254C1"/>
    <w:rsid w:val="00C25558"/>
    <w:rsid w:val="00C2587B"/>
    <w:rsid w:val="00C258B2"/>
    <w:rsid w:val="00C25908"/>
    <w:rsid w:val="00C25AAD"/>
    <w:rsid w:val="00C25B35"/>
    <w:rsid w:val="00C25F3D"/>
    <w:rsid w:val="00C26639"/>
    <w:rsid w:val="00C266A5"/>
    <w:rsid w:val="00C268DB"/>
    <w:rsid w:val="00C26CD0"/>
    <w:rsid w:val="00C26DAE"/>
    <w:rsid w:val="00C30661"/>
    <w:rsid w:val="00C308EA"/>
    <w:rsid w:val="00C312B6"/>
    <w:rsid w:val="00C31746"/>
    <w:rsid w:val="00C31CCB"/>
    <w:rsid w:val="00C3237E"/>
    <w:rsid w:val="00C32B40"/>
    <w:rsid w:val="00C33081"/>
    <w:rsid w:val="00C338C0"/>
    <w:rsid w:val="00C34173"/>
    <w:rsid w:val="00C3477E"/>
    <w:rsid w:val="00C34BEE"/>
    <w:rsid w:val="00C34D27"/>
    <w:rsid w:val="00C34E37"/>
    <w:rsid w:val="00C35056"/>
    <w:rsid w:val="00C36004"/>
    <w:rsid w:val="00C3612F"/>
    <w:rsid w:val="00C366FC"/>
    <w:rsid w:val="00C3697A"/>
    <w:rsid w:val="00C377D8"/>
    <w:rsid w:val="00C37858"/>
    <w:rsid w:val="00C37A9F"/>
    <w:rsid w:val="00C37E31"/>
    <w:rsid w:val="00C4109E"/>
    <w:rsid w:val="00C41558"/>
    <w:rsid w:val="00C41CA6"/>
    <w:rsid w:val="00C41E6F"/>
    <w:rsid w:val="00C4277B"/>
    <w:rsid w:val="00C42AE2"/>
    <w:rsid w:val="00C42EBF"/>
    <w:rsid w:val="00C43E50"/>
    <w:rsid w:val="00C44967"/>
    <w:rsid w:val="00C44BE2"/>
    <w:rsid w:val="00C44C7C"/>
    <w:rsid w:val="00C451CB"/>
    <w:rsid w:val="00C45D87"/>
    <w:rsid w:val="00C4603B"/>
    <w:rsid w:val="00C461A5"/>
    <w:rsid w:val="00C461FC"/>
    <w:rsid w:val="00C4630F"/>
    <w:rsid w:val="00C4632F"/>
    <w:rsid w:val="00C466E8"/>
    <w:rsid w:val="00C46865"/>
    <w:rsid w:val="00C468EC"/>
    <w:rsid w:val="00C46974"/>
    <w:rsid w:val="00C469B5"/>
    <w:rsid w:val="00C47029"/>
    <w:rsid w:val="00C47181"/>
    <w:rsid w:val="00C47580"/>
    <w:rsid w:val="00C475FF"/>
    <w:rsid w:val="00C4767C"/>
    <w:rsid w:val="00C47718"/>
    <w:rsid w:val="00C47C21"/>
    <w:rsid w:val="00C47FC9"/>
    <w:rsid w:val="00C5132B"/>
    <w:rsid w:val="00C517E4"/>
    <w:rsid w:val="00C51C7A"/>
    <w:rsid w:val="00C51D62"/>
    <w:rsid w:val="00C523C7"/>
    <w:rsid w:val="00C523F4"/>
    <w:rsid w:val="00C52B83"/>
    <w:rsid w:val="00C52D3F"/>
    <w:rsid w:val="00C52E6C"/>
    <w:rsid w:val="00C53469"/>
    <w:rsid w:val="00C53C10"/>
    <w:rsid w:val="00C54C41"/>
    <w:rsid w:val="00C54C7E"/>
    <w:rsid w:val="00C54DC6"/>
    <w:rsid w:val="00C55FEF"/>
    <w:rsid w:val="00C56217"/>
    <w:rsid w:val="00C5667E"/>
    <w:rsid w:val="00C56DF6"/>
    <w:rsid w:val="00C56EBB"/>
    <w:rsid w:val="00C5708E"/>
    <w:rsid w:val="00C574EC"/>
    <w:rsid w:val="00C5763D"/>
    <w:rsid w:val="00C57BFB"/>
    <w:rsid w:val="00C600FC"/>
    <w:rsid w:val="00C60133"/>
    <w:rsid w:val="00C602A8"/>
    <w:rsid w:val="00C60BEC"/>
    <w:rsid w:val="00C60D28"/>
    <w:rsid w:val="00C61105"/>
    <w:rsid w:val="00C6185C"/>
    <w:rsid w:val="00C61AB7"/>
    <w:rsid w:val="00C62189"/>
    <w:rsid w:val="00C623E1"/>
    <w:rsid w:val="00C6252B"/>
    <w:rsid w:val="00C62D5A"/>
    <w:rsid w:val="00C637EB"/>
    <w:rsid w:val="00C63EC9"/>
    <w:rsid w:val="00C6449C"/>
    <w:rsid w:val="00C652AB"/>
    <w:rsid w:val="00C65755"/>
    <w:rsid w:val="00C66107"/>
    <w:rsid w:val="00C66205"/>
    <w:rsid w:val="00C66A83"/>
    <w:rsid w:val="00C66C22"/>
    <w:rsid w:val="00C6738D"/>
    <w:rsid w:val="00C674F6"/>
    <w:rsid w:val="00C678A3"/>
    <w:rsid w:val="00C67939"/>
    <w:rsid w:val="00C67DD3"/>
    <w:rsid w:val="00C67FAA"/>
    <w:rsid w:val="00C70044"/>
    <w:rsid w:val="00C70460"/>
    <w:rsid w:val="00C70BE9"/>
    <w:rsid w:val="00C70BFD"/>
    <w:rsid w:val="00C717A6"/>
    <w:rsid w:val="00C71A82"/>
    <w:rsid w:val="00C71D14"/>
    <w:rsid w:val="00C72053"/>
    <w:rsid w:val="00C7215D"/>
    <w:rsid w:val="00C7216F"/>
    <w:rsid w:val="00C721DB"/>
    <w:rsid w:val="00C72EDD"/>
    <w:rsid w:val="00C7336D"/>
    <w:rsid w:val="00C73BAF"/>
    <w:rsid w:val="00C73DB6"/>
    <w:rsid w:val="00C74132"/>
    <w:rsid w:val="00C74DAD"/>
    <w:rsid w:val="00C74F49"/>
    <w:rsid w:val="00C751B3"/>
    <w:rsid w:val="00C75BB0"/>
    <w:rsid w:val="00C762BE"/>
    <w:rsid w:val="00C76B31"/>
    <w:rsid w:val="00C7720D"/>
    <w:rsid w:val="00C77B68"/>
    <w:rsid w:val="00C805A6"/>
    <w:rsid w:val="00C81238"/>
    <w:rsid w:val="00C81E0D"/>
    <w:rsid w:val="00C82460"/>
    <w:rsid w:val="00C82576"/>
    <w:rsid w:val="00C83037"/>
    <w:rsid w:val="00C83196"/>
    <w:rsid w:val="00C843C6"/>
    <w:rsid w:val="00C8452E"/>
    <w:rsid w:val="00C84F45"/>
    <w:rsid w:val="00C85320"/>
    <w:rsid w:val="00C85696"/>
    <w:rsid w:val="00C85B44"/>
    <w:rsid w:val="00C86053"/>
    <w:rsid w:val="00C871C1"/>
    <w:rsid w:val="00C87509"/>
    <w:rsid w:val="00C875A0"/>
    <w:rsid w:val="00C90204"/>
    <w:rsid w:val="00C91333"/>
    <w:rsid w:val="00C91BE3"/>
    <w:rsid w:val="00C92062"/>
    <w:rsid w:val="00C921E2"/>
    <w:rsid w:val="00C92599"/>
    <w:rsid w:val="00C926E4"/>
    <w:rsid w:val="00C92EEF"/>
    <w:rsid w:val="00C93011"/>
    <w:rsid w:val="00C93086"/>
    <w:rsid w:val="00C93D96"/>
    <w:rsid w:val="00C94542"/>
    <w:rsid w:val="00C945B9"/>
    <w:rsid w:val="00C94D88"/>
    <w:rsid w:val="00C94EE3"/>
    <w:rsid w:val="00C95A30"/>
    <w:rsid w:val="00C96137"/>
    <w:rsid w:val="00C96C5E"/>
    <w:rsid w:val="00C96C99"/>
    <w:rsid w:val="00C97058"/>
    <w:rsid w:val="00C97CD2"/>
    <w:rsid w:val="00CA01F2"/>
    <w:rsid w:val="00CA0C8C"/>
    <w:rsid w:val="00CA11C8"/>
    <w:rsid w:val="00CA1292"/>
    <w:rsid w:val="00CA1484"/>
    <w:rsid w:val="00CA18EC"/>
    <w:rsid w:val="00CA1FBE"/>
    <w:rsid w:val="00CA2047"/>
    <w:rsid w:val="00CA25E0"/>
    <w:rsid w:val="00CA2CEA"/>
    <w:rsid w:val="00CA30D5"/>
    <w:rsid w:val="00CA34FE"/>
    <w:rsid w:val="00CA360E"/>
    <w:rsid w:val="00CA3B71"/>
    <w:rsid w:val="00CA3F87"/>
    <w:rsid w:val="00CA4274"/>
    <w:rsid w:val="00CA474D"/>
    <w:rsid w:val="00CA5417"/>
    <w:rsid w:val="00CA62BF"/>
    <w:rsid w:val="00CA679F"/>
    <w:rsid w:val="00CA6C89"/>
    <w:rsid w:val="00CA6DC9"/>
    <w:rsid w:val="00CA7476"/>
    <w:rsid w:val="00CA7622"/>
    <w:rsid w:val="00CA7996"/>
    <w:rsid w:val="00CA7C9B"/>
    <w:rsid w:val="00CB00AF"/>
    <w:rsid w:val="00CB0147"/>
    <w:rsid w:val="00CB0298"/>
    <w:rsid w:val="00CB13A2"/>
    <w:rsid w:val="00CB2848"/>
    <w:rsid w:val="00CB2B3B"/>
    <w:rsid w:val="00CB2BC6"/>
    <w:rsid w:val="00CB3624"/>
    <w:rsid w:val="00CB3736"/>
    <w:rsid w:val="00CB381D"/>
    <w:rsid w:val="00CB44D8"/>
    <w:rsid w:val="00CB46DA"/>
    <w:rsid w:val="00CB50B1"/>
    <w:rsid w:val="00CB51CE"/>
    <w:rsid w:val="00CB5715"/>
    <w:rsid w:val="00CB59F1"/>
    <w:rsid w:val="00CB6216"/>
    <w:rsid w:val="00CB6792"/>
    <w:rsid w:val="00CB6A93"/>
    <w:rsid w:val="00CB73F0"/>
    <w:rsid w:val="00CB7521"/>
    <w:rsid w:val="00CB7CED"/>
    <w:rsid w:val="00CC06BD"/>
    <w:rsid w:val="00CC0A73"/>
    <w:rsid w:val="00CC1232"/>
    <w:rsid w:val="00CC16A3"/>
    <w:rsid w:val="00CC1AD8"/>
    <w:rsid w:val="00CC1B10"/>
    <w:rsid w:val="00CC1C24"/>
    <w:rsid w:val="00CC1CC5"/>
    <w:rsid w:val="00CC1EB7"/>
    <w:rsid w:val="00CC2708"/>
    <w:rsid w:val="00CC2CE3"/>
    <w:rsid w:val="00CC3106"/>
    <w:rsid w:val="00CC3135"/>
    <w:rsid w:val="00CC3906"/>
    <w:rsid w:val="00CC46BA"/>
    <w:rsid w:val="00CC587D"/>
    <w:rsid w:val="00CC5A91"/>
    <w:rsid w:val="00CC5E7E"/>
    <w:rsid w:val="00CC5E85"/>
    <w:rsid w:val="00CC6467"/>
    <w:rsid w:val="00CC67E3"/>
    <w:rsid w:val="00CC6C60"/>
    <w:rsid w:val="00CC6EBD"/>
    <w:rsid w:val="00CC6F82"/>
    <w:rsid w:val="00CC7ABA"/>
    <w:rsid w:val="00CD04A8"/>
    <w:rsid w:val="00CD12D7"/>
    <w:rsid w:val="00CD136F"/>
    <w:rsid w:val="00CD13B3"/>
    <w:rsid w:val="00CD182C"/>
    <w:rsid w:val="00CD1976"/>
    <w:rsid w:val="00CD1A00"/>
    <w:rsid w:val="00CD1AF7"/>
    <w:rsid w:val="00CD2298"/>
    <w:rsid w:val="00CD291F"/>
    <w:rsid w:val="00CD2C68"/>
    <w:rsid w:val="00CD31BD"/>
    <w:rsid w:val="00CD3299"/>
    <w:rsid w:val="00CD3494"/>
    <w:rsid w:val="00CD377A"/>
    <w:rsid w:val="00CD383D"/>
    <w:rsid w:val="00CD384C"/>
    <w:rsid w:val="00CD3A91"/>
    <w:rsid w:val="00CD3E67"/>
    <w:rsid w:val="00CD4F19"/>
    <w:rsid w:val="00CD531C"/>
    <w:rsid w:val="00CD53D7"/>
    <w:rsid w:val="00CD567E"/>
    <w:rsid w:val="00CD56D3"/>
    <w:rsid w:val="00CD5A85"/>
    <w:rsid w:val="00CD5BFE"/>
    <w:rsid w:val="00CD5D68"/>
    <w:rsid w:val="00CD5DFD"/>
    <w:rsid w:val="00CD5FD3"/>
    <w:rsid w:val="00CD612F"/>
    <w:rsid w:val="00CD6611"/>
    <w:rsid w:val="00CD6D59"/>
    <w:rsid w:val="00CE0539"/>
    <w:rsid w:val="00CE06C0"/>
    <w:rsid w:val="00CE1520"/>
    <w:rsid w:val="00CE18F0"/>
    <w:rsid w:val="00CE1D07"/>
    <w:rsid w:val="00CE1DB8"/>
    <w:rsid w:val="00CE1E78"/>
    <w:rsid w:val="00CE1F73"/>
    <w:rsid w:val="00CE1F75"/>
    <w:rsid w:val="00CE2205"/>
    <w:rsid w:val="00CE274D"/>
    <w:rsid w:val="00CE27F1"/>
    <w:rsid w:val="00CE2EF1"/>
    <w:rsid w:val="00CE30F8"/>
    <w:rsid w:val="00CE34A9"/>
    <w:rsid w:val="00CE426F"/>
    <w:rsid w:val="00CE4798"/>
    <w:rsid w:val="00CE503C"/>
    <w:rsid w:val="00CE50A8"/>
    <w:rsid w:val="00CE522B"/>
    <w:rsid w:val="00CE5272"/>
    <w:rsid w:val="00CE557B"/>
    <w:rsid w:val="00CE5A27"/>
    <w:rsid w:val="00CE6258"/>
    <w:rsid w:val="00CE633F"/>
    <w:rsid w:val="00CE7627"/>
    <w:rsid w:val="00CE7795"/>
    <w:rsid w:val="00CE7C25"/>
    <w:rsid w:val="00CE7FB7"/>
    <w:rsid w:val="00CF0255"/>
    <w:rsid w:val="00CF1B0F"/>
    <w:rsid w:val="00CF1DFB"/>
    <w:rsid w:val="00CF2139"/>
    <w:rsid w:val="00CF2318"/>
    <w:rsid w:val="00CF26C2"/>
    <w:rsid w:val="00CF2C0B"/>
    <w:rsid w:val="00CF2E61"/>
    <w:rsid w:val="00CF31FB"/>
    <w:rsid w:val="00CF353F"/>
    <w:rsid w:val="00CF3EFA"/>
    <w:rsid w:val="00CF404A"/>
    <w:rsid w:val="00CF4E05"/>
    <w:rsid w:val="00CF51DD"/>
    <w:rsid w:val="00CF54F1"/>
    <w:rsid w:val="00CF555C"/>
    <w:rsid w:val="00CF58D5"/>
    <w:rsid w:val="00CF62B2"/>
    <w:rsid w:val="00CF65A7"/>
    <w:rsid w:val="00CF6A39"/>
    <w:rsid w:val="00CF6E3B"/>
    <w:rsid w:val="00CF72B2"/>
    <w:rsid w:val="00CF7D25"/>
    <w:rsid w:val="00CF7F43"/>
    <w:rsid w:val="00D00553"/>
    <w:rsid w:val="00D00BEC"/>
    <w:rsid w:val="00D01BEA"/>
    <w:rsid w:val="00D02616"/>
    <w:rsid w:val="00D02887"/>
    <w:rsid w:val="00D02B16"/>
    <w:rsid w:val="00D02C1E"/>
    <w:rsid w:val="00D03146"/>
    <w:rsid w:val="00D037E8"/>
    <w:rsid w:val="00D03C37"/>
    <w:rsid w:val="00D03C39"/>
    <w:rsid w:val="00D04D4D"/>
    <w:rsid w:val="00D04D71"/>
    <w:rsid w:val="00D054A0"/>
    <w:rsid w:val="00D0607A"/>
    <w:rsid w:val="00D06438"/>
    <w:rsid w:val="00D0645C"/>
    <w:rsid w:val="00D078E5"/>
    <w:rsid w:val="00D07C14"/>
    <w:rsid w:val="00D07F98"/>
    <w:rsid w:val="00D101C1"/>
    <w:rsid w:val="00D102F0"/>
    <w:rsid w:val="00D10561"/>
    <w:rsid w:val="00D10672"/>
    <w:rsid w:val="00D10759"/>
    <w:rsid w:val="00D107CD"/>
    <w:rsid w:val="00D10B5B"/>
    <w:rsid w:val="00D1119B"/>
    <w:rsid w:val="00D11A3E"/>
    <w:rsid w:val="00D11C15"/>
    <w:rsid w:val="00D12194"/>
    <w:rsid w:val="00D12196"/>
    <w:rsid w:val="00D129D4"/>
    <w:rsid w:val="00D12E18"/>
    <w:rsid w:val="00D12E79"/>
    <w:rsid w:val="00D132D9"/>
    <w:rsid w:val="00D133CC"/>
    <w:rsid w:val="00D139A8"/>
    <w:rsid w:val="00D141A5"/>
    <w:rsid w:val="00D146C4"/>
    <w:rsid w:val="00D147F9"/>
    <w:rsid w:val="00D148D2"/>
    <w:rsid w:val="00D15563"/>
    <w:rsid w:val="00D162EA"/>
    <w:rsid w:val="00D167C8"/>
    <w:rsid w:val="00D16952"/>
    <w:rsid w:val="00D16AAC"/>
    <w:rsid w:val="00D17881"/>
    <w:rsid w:val="00D17961"/>
    <w:rsid w:val="00D2043A"/>
    <w:rsid w:val="00D209AF"/>
    <w:rsid w:val="00D2118F"/>
    <w:rsid w:val="00D21AC7"/>
    <w:rsid w:val="00D21FF4"/>
    <w:rsid w:val="00D223D5"/>
    <w:rsid w:val="00D2370D"/>
    <w:rsid w:val="00D24C55"/>
    <w:rsid w:val="00D24CE3"/>
    <w:rsid w:val="00D24F07"/>
    <w:rsid w:val="00D2534C"/>
    <w:rsid w:val="00D2547D"/>
    <w:rsid w:val="00D25640"/>
    <w:rsid w:val="00D25651"/>
    <w:rsid w:val="00D2788A"/>
    <w:rsid w:val="00D303A5"/>
    <w:rsid w:val="00D30B36"/>
    <w:rsid w:val="00D30C87"/>
    <w:rsid w:val="00D31705"/>
    <w:rsid w:val="00D31806"/>
    <w:rsid w:val="00D31CFC"/>
    <w:rsid w:val="00D326C5"/>
    <w:rsid w:val="00D32861"/>
    <w:rsid w:val="00D3345D"/>
    <w:rsid w:val="00D33AD4"/>
    <w:rsid w:val="00D33B82"/>
    <w:rsid w:val="00D342FD"/>
    <w:rsid w:val="00D34F51"/>
    <w:rsid w:val="00D3542B"/>
    <w:rsid w:val="00D36098"/>
    <w:rsid w:val="00D3637B"/>
    <w:rsid w:val="00D375FE"/>
    <w:rsid w:val="00D37714"/>
    <w:rsid w:val="00D37C49"/>
    <w:rsid w:val="00D40A31"/>
    <w:rsid w:val="00D40B21"/>
    <w:rsid w:val="00D40B81"/>
    <w:rsid w:val="00D40F2E"/>
    <w:rsid w:val="00D412FD"/>
    <w:rsid w:val="00D41894"/>
    <w:rsid w:val="00D41E93"/>
    <w:rsid w:val="00D41E98"/>
    <w:rsid w:val="00D42029"/>
    <w:rsid w:val="00D4290A"/>
    <w:rsid w:val="00D42EA4"/>
    <w:rsid w:val="00D42FA2"/>
    <w:rsid w:val="00D43A73"/>
    <w:rsid w:val="00D43B48"/>
    <w:rsid w:val="00D43D0C"/>
    <w:rsid w:val="00D44D5B"/>
    <w:rsid w:val="00D44F81"/>
    <w:rsid w:val="00D45099"/>
    <w:rsid w:val="00D46192"/>
    <w:rsid w:val="00D462AB"/>
    <w:rsid w:val="00D463FF"/>
    <w:rsid w:val="00D465CD"/>
    <w:rsid w:val="00D46A95"/>
    <w:rsid w:val="00D46C92"/>
    <w:rsid w:val="00D47564"/>
    <w:rsid w:val="00D47686"/>
    <w:rsid w:val="00D47855"/>
    <w:rsid w:val="00D47894"/>
    <w:rsid w:val="00D478C7"/>
    <w:rsid w:val="00D47A41"/>
    <w:rsid w:val="00D47B51"/>
    <w:rsid w:val="00D47E79"/>
    <w:rsid w:val="00D47F1D"/>
    <w:rsid w:val="00D50BB1"/>
    <w:rsid w:val="00D5127E"/>
    <w:rsid w:val="00D51794"/>
    <w:rsid w:val="00D51A44"/>
    <w:rsid w:val="00D52F4B"/>
    <w:rsid w:val="00D53C34"/>
    <w:rsid w:val="00D54FFD"/>
    <w:rsid w:val="00D552AB"/>
    <w:rsid w:val="00D55D70"/>
    <w:rsid w:val="00D55D87"/>
    <w:rsid w:val="00D55D98"/>
    <w:rsid w:val="00D5627A"/>
    <w:rsid w:val="00D56F70"/>
    <w:rsid w:val="00D578EF"/>
    <w:rsid w:val="00D57BFA"/>
    <w:rsid w:val="00D60588"/>
    <w:rsid w:val="00D608AF"/>
    <w:rsid w:val="00D60E69"/>
    <w:rsid w:val="00D615E4"/>
    <w:rsid w:val="00D61BD5"/>
    <w:rsid w:val="00D620C6"/>
    <w:rsid w:val="00D62105"/>
    <w:rsid w:val="00D6234E"/>
    <w:rsid w:val="00D626EE"/>
    <w:rsid w:val="00D62A96"/>
    <w:rsid w:val="00D62D1C"/>
    <w:rsid w:val="00D632FD"/>
    <w:rsid w:val="00D63DE0"/>
    <w:rsid w:val="00D642F7"/>
    <w:rsid w:val="00D6432E"/>
    <w:rsid w:val="00D643CF"/>
    <w:rsid w:val="00D6572D"/>
    <w:rsid w:val="00D65B98"/>
    <w:rsid w:val="00D6610A"/>
    <w:rsid w:val="00D6759C"/>
    <w:rsid w:val="00D67CC0"/>
    <w:rsid w:val="00D7005D"/>
    <w:rsid w:val="00D70321"/>
    <w:rsid w:val="00D70CE2"/>
    <w:rsid w:val="00D70D5F"/>
    <w:rsid w:val="00D70EBA"/>
    <w:rsid w:val="00D713F1"/>
    <w:rsid w:val="00D71584"/>
    <w:rsid w:val="00D72B0B"/>
    <w:rsid w:val="00D72B89"/>
    <w:rsid w:val="00D72C0B"/>
    <w:rsid w:val="00D7317F"/>
    <w:rsid w:val="00D73FCB"/>
    <w:rsid w:val="00D7448F"/>
    <w:rsid w:val="00D74CFF"/>
    <w:rsid w:val="00D74E1F"/>
    <w:rsid w:val="00D75039"/>
    <w:rsid w:val="00D75357"/>
    <w:rsid w:val="00D76932"/>
    <w:rsid w:val="00D769E3"/>
    <w:rsid w:val="00D7736E"/>
    <w:rsid w:val="00D77BB6"/>
    <w:rsid w:val="00D77E86"/>
    <w:rsid w:val="00D80C49"/>
    <w:rsid w:val="00D80C9C"/>
    <w:rsid w:val="00D81714"/>
    <w:rsid w:val="00D8175A"/>
    <w:rsid w:val="00D81F0B"/>
    <w:rsid w:val="00D820DC"/>
    <w:rsid w:val="00D83BE5"/>
    <w:rsid w:val="00D83EA7"/>
    <w:rsid w:val="00D840B8"/>
    <w:rsid w:val="00D8412B"/>
    <w:rsid w:val="00D84361"/>
    <w:rsid w:val="00D851AA"/>
    <w:rsid w:val="00D85227"/>
    <w:rsid w:val="00D85C9A"/>
    <w:rsid w:val="00D86529"/>
    <w:rsid w:val="00D86D22"/>
    <w:rsid w:val="00D874A4"/>
    <w:rsid w:val="00D8750C"/>
    <w:rsid w:val="00D87669"/>
    <w:rsid w:val="00D87A02"/>
    <w:rsid w:val="00D87A21"/>
    <w:rsid w:val="00D87C0D"/>
    <w:rsid w:val="00D87E04"/>
    <w:rsid w:val="00D87F9A"/>
    <w:rsid w:val="00D9143A"/>
    <w:rsid w:val="00D919F0"/>
    <w:rsid w:val="00D91C7A"/>
    <w:rsid w:val="00D92D29"/>
    <w:rsid w:val="00D92FCA"/>
    <w:rsid w:val="00D93776"/>
    <w:rsid w:val="00D939B8"/>
    <w:rsid w:val="00D93DFE"/>
    <w:rsid w:val="00D94708"/>
    <w:rsid w:val="00D94790"/>
    <w:rsid w:val="00D94A5C"/>
    <w:rsid w:val="00D94B76"/>
    <w:rsid w:val="00D94CEF"/>
    <w:rsid w:val="00D94DAE"/>
    <w:rsid w:val="00D9584C"/>
    <w:rsid w:val="00D95AD5"/>
    <w:rsid w:val="00D970E8"/>
    <w:rsid w:val="00D9731E"/>
    <w:rsid w:val="00D97BF3"/>
    <w:rsid w:val="00DA048F"/>
    <w:rsid w:val="00DA1299"/>
    <w:rsid w:val="00DA16DE"/>
    <w:rsid w:val="00DA18C8"/>
    <w:rsid w:val="00DA1FE9"/>
    <w:rsid w:val="00DA20B3"/>
    <w:rsid w:val="00DA27BD"/>
    <w:rsid w:val="00DA2A8A"/>
    <w:rsid w:val="00DA2D72"/>
    <w:rsid w:val="00DA2EAA"/>
    <w:rsid w:val="00DA32DE"/>
    <w:rsid w:val="00DA3420"/>
    <w:rsid w:val="00DA3B5E"/>
    <w:rsid w:val="00DA3B86"/>
    <w:rsid w:val="00DA3EC5"/>
    <w:rsid w:val="00DA3FD6"/>
    <w:rsid w:val="00DA4D45"/>
    <w:rsid w:val="00DA4E9D"/>
    <w:rsid w:val="00DA5C8E"/>
    <w:rsid w:val="00DA6218"/>
    <w:rsid w:val="00DA6222"/>
    <w:rsid w:val="00DA6686"/>
    <w:rsid w:val="00DA6941"/>
    <w:rsid w:val="00DA6E90"/>
    <w:rsid w:val="00DA6F06"/>
    <w:rsid w:val="00DA709E"/>
    <w:rsid w:val="00DA7814"/>
    <w:rsid w:val="00DB0094"/>
    <w:rsid w:val="00DB01C4"/>
    <w:rsid w:val="00DB0988"/>
    <w:rsid w:val="00DB0ECB"/>
    <w:rsid w:val="00DB10F5"/>
    <w:rsid w:val="00DB17A4"/>
    <w:rsid w:val="00DB232F"/>
    <w:rsid w:val="00DB2375"/>
    <w:rsid w:val="00DB242F"/>
    <w:rsid w:val="00DB25D0"/>
    <w:rsid w:val="00DB2898"/>
    <w:rsid w:val="00DB2A53"/>
    <w:rsid w:val="00DB3256"/>
    <w:rsid w:val="00DB394D"/>
    <w:rsid w:val="00DB3DE8"/>
    <w:rsid w:val="00DB3F6D"/>
    <w:rsid w:val="00DB4AF1"/>
    <w:rsid w:val="00DB4DAB"/>
    <w:rsid w:val="00DB4E66"/>
    <w:rsid w:val="00DB507D"/>
    <w:rsid w:val="00DB5223"/>
    <w:rsid w:val="00DB54F0"/>
    <w:rsid w:val="00DB5DBA"/>
    <w:rsid w:val="00DB6825"/>
    <w:rsid w:val="00DB68B5"/>
    <w:rsid w:val="00DB68F1"/>
    <w:rsid w:val="00DB6E57"/>
    <w:rsid w:val="00DC09E8"/>
    <w:rsid w:val="00DC0CAE"/>
    <w:rsid w:val="00DC0DD9"/>
    <w:rsid w:val="00DC0E75"/>
    <w:rsid w:val="00DC162B"/>
    <w:rsid w:val="00DC16AF"/>
    <w:rsid w:val="00DC286B"/>
    <w:rsid w:val="00DC2BE0"/>
    <w:rsid w:val="00DC39B0"/>
    <w:rsid w:val="00DC3A82"/>
    <w:rsid w:val="00DC3F1D"/>
    <w:rsid w:val="00DC4591"/>
    <w:rsid w:val="00DC4B0C"/>
    <w:rsid w:val="00DC570D"/>
    <w:rsid w:val="00DC5A82"/>
    <w:rsid w:val="00DC5B10"/>
    <w:rsid w:val="00DC635A"/>
    <w:rsid w:val="00DC6E26"/>
    <w:rsid w:val="00DC6E43"/>
    <w:rsid w:val="00DC75A5"/>
    <w:rsid w:val="00DC7643"/>
    <w:rsid w:val="00DC7FD4"/>
    <w:rsid w:val="00DD0563"/>
    <w:rsid w:val="00DD05D7"/>
    <w:rsid w:val="00DD0DB5"/>
    <w:rsid w:val="00DD1087"/>
    <w:rsid w:val="00DD13F3"/>
    <w:rsid w:val="00DD178E"/>
    <w:rsid w:val="00DD199E"/>
    <w:rsid w:val="00DD2507"/>
    <w:rsid w:val="00DD294B"/>
    <w:rsid w:val="00DD2A7C"/>
    <w:rsid w:val="00DD2FE8"/>
    <w:rsid w:val="00DD40C9"/>
    <w:rsid w:val="00DD4467"/>
    <w:rsid w:val="00DD462B"/>
    <w:rsid w:val="00DD4EC1"/>
    <w:rsid w:val="00DD52F7"/>
    <w:rsid w:val="00DD5618"/>
    <w:rsid w:val="00DD5A63"/>
    <w:rsid w:val="00DD5B6B"/>
    <w:rsid w:val="00DD60AB"/>
    <w:rsid w:val="00DD61A4"/>
    <w:rsid w:val="00DD649D"/>
    <w:rsid w:val="00DD68E1"/>
    <w:rsid w:val="00DD69FF"/>
    <w:rsid w:val="00DD6A7A"/>
    <w:rsid w:val="00DD6DA0"/>
    <w:rsid w:val="00DD775F"/>
    <w:rsid w:val="00DD78C9"/>
    <w:rsid w:val="00DD78E1"/>
    <w:rsid w:val="00DD7DF1"/>
    <w:rsid w:val="00DE029D"/>
    <w:rsid w:val="00DE054E"/>
    <w:rsid w:val="00DE0F67"/>
    <w:rsid w:val="00DE0F9C"/>
    <w:rsid w:val="00DE13D6"/>
    <w:rsid w:val="00DE1A0F"/>
    <w:rsid w:val="00DE2031"/>
    <w:rsid w:val="00DE321A"/>
    <w:rsid w:val="00DE3583"/>
    <w:rsid w:val="00DE39EE"/>
    <w:rsid w:val="00DE41A2"/>
    <w:rsid w:val="00DE49F1"/>
    <w:rsid w:val="00DE4C55"/>
    <w:rsid w:val="00DE4EFD"/>
    <w:rsid w:val="00DE5376"/>
    <w:rsid w:val="00DE5EE1"/>
    <w:rsid w:val="00DE5F46"/>
    <w:rsid w:val="00DE6399"/>
    <w:rsid w:val="00DE64EB"/>
    <w:rsid w:val="00DE6539"/>
    <w:rsid w:val="00DE67F7"/>
    <w:rsid w:val="00DE735F"/>
    <w:rsid w:val="00DE73E9"/>
    <w:rsid w:val="00DE7663"/>
    <w:rsid w:val="00DE7B0E"/>
    <w:rsid w:val="00DE7C52"/>
    <w:rsid w:val="00DE7E22"/>
    <w:rsid w:val="00DF008D"/>
    <w:rsid w:val="00DF02D0"/>
    <w:rsid w:val="00DF05EA"/>
    <w:rsid w:val="00DF06DB"/>
    <w:rsid w:val="00DF27E2"/>
    <w:rsid w:val="00DF2AB2"/>
    <w:rsid w:val="00DF3027"/>
    <w:rsid w:val="00DF3586"/>
    <w:rsid w:val="00DF3BDD"/>
    <w:rsid w:val="00DF453B"/>
    <w:rsid w:val="00DF4F13"/>
    <w:rsid w:val="00DF5B2C"/>
    <w:rsid w:val="00DF5B2E"/>
    <w:rsid w:val="00DF66C4"/>
    <w:rsid w:val="00DF7271"/>
    <w:rsid w:val="00DF73C7"/>
    <w:rsid w:val="00DF7651"/>
    <w:rsid w:val="00DF7F98"/>
    <w:rsid w:val="00E00082"/>
    <w:rsid w:val="00E003F3"/>
    <w:rsid w:val="00E00CEA"/>
    <w:rsid w:val="00E00D7D"/>
    <w:rsid w:val="00E013E6"/>
    <w:rsid w:val="00E01A53"/>
    <w:rsid w:val="00E0208E"/>
    <w:rsid w:val="00E021A8"/>
    <w:rsid w:val="00E028AA"/>
    <w:rsid w:val="00E02D5D"/>
    <w:rsid w:val="00E032F4"/>
    <w:rsid w:val="00E0354E"/>
    <w:rsid w:val="00E03746"/>
    <w:rsid w:val="00E03A7A"/>
    <w:rsid w:val="00E03EE0"/>
    <w:rsid w:val="00E03FC5"/>
    <w:rsid w:val="00E049DA"/>
    <w:rsid w:val="00E04FD4"/>
    <w:rsid w:val="00E050D0"/>
    <w:rsid w:val="00E058DA"/>
    <w:rsid w:val="00E05E16"/>
    <w:rsid w:val="00E061E7"/>
    <w:rsid w:val="00E065FB"/>
    <w:rsid w:val="00E07673"/>
    <w:rsid w:val="00E07F56"/>
    <w:rsid w:val="00E1072C"/>
    <w:rsid w:val="00E10BFF"/>
    <w:rsid w:val="00E10FA0"/>
    <w:rsid w:val="00E11B45"/>
    <w:rsid w:val="00E11B49"/>
    <w:rsid w:val="00E121A0"/>
    <w:rsid w:val="00E12875"/>
    <w:rsid w:val="00E12C62"/>
    <w:rsid w:val="00E12CE3"/>
    <w:rsid w:val="00E14A26"/>
    <w:rsid w:val="00E15A74"/>
    <w:rsid w:val="00E15B36"/>
    <w:rsid w:val="00E1606D"/>
    <w:rsid w:val="00E17448"/>
    <w:rsid w:val="00E17D7F"/>
    <w:rsid w:val="00E20217"/>
    <w:rsid w:val="00E207C4"/>
    <w:rsid w:val="00E2090D"/>
    <w:rsid w:val="00E20A5F"/>
    <w:rsid w:val="00E21A2F"/>
    <w:rsid w:val="00E21BE9"/>
    <w:rsid w:val="00E2212C"/>
    <w:rsid w:val="00E22260"/>
    <w:rsid w:val="00E22658"/>
    <w:rsid w:val="00E22710"/>
    <w:rsid w:val="00E2356C"/>
    <w:rsid w:val="00E2377C"/>
    <w:rsid w:val="00E24332"/>
    <w:rsid w:val="00E249CC"/>
    <w:rsid w:val="00E24B4F"/>
    <w:rsid w:val="00E24CB6"/>
    <w:rsid w:val="00E2588F"/>
    <w:rsid w:val="00E25A67"/>
    <w:rsid w:val="00E26051"/>
    <w:rsid w:val="00E263C4"/>
    <w:rsid w:val="00E26549"/>
    <w:rsid w:val="00E26965"/>
    <w:rsid w:val="00E26E8D"/>
    <w:rsid w:val="00E27076"/>
    <w:rsid w:val="00E2761F"/>
    <w:rsid w:val="00E27B7F"/>
    <w:rsid w:val="00E27DF2"/>
    <w:rsid w:val="00E27EC8"/>
    <w:rsid w:val="00E30A21"/>
    <w:rsid w:val="00E311C7"/>
    <w:rsid w:val="00E3204E"/>
    <w:rsid w:val="00E3212D"/>
    <w:rsid w:val="00E32A39"/>
    <w:rsid w:val="00E330CC"/>
    <w:rsid w:val="00E3334A"/>
    <w:rsid w:val="00E3353E"/>
    <w:rsid w:val="00E335E2"/>
    <w:rsid w:val="00E3364B"/>
    <w:rsid w:val="00E33D6A"/>
    <w:rsid w:val="00E33E8E"/>
    <w:rsid w:val="00E33F1C"/>
    <w:rsid w:val="00E34915"/>
    <w:rsid w:val="00E35566"/>
    <w:rsid w:val="00E35FB7"/>
    <w:rsid w:val="00E36066"/>
    <w:rsid w:val="00E3608A"/>
    <w:rsid w:val="00E3686C"/>
    <w:rsid w:val="00E37086"/>
    <w:rsid w:val="00E37304"/>
    <w:rsid w:val="00E373D8"/>
    <w:rsid w:val="00E37567"/>
    <w:rsid w:val="00E378D3"/>
    <w:rsid w:val="00E37E18"/>
    <w:rsid w:val="00E37F23"/>
    <w:rsid w:val="00E403C4"/>
    <w:rsid w:val="00E40541"/>
    <w:rsid w:val="00E40D21"/>
    <w:rsid w:val="00E41604"/>
    <w:rsid w:val="00E41B4D"/>
    <w:rsid w:val="00E41B6F"/>
    <w:rsid w:val="00E4281D"/>
    <w:rsid w:val="00E42975"/>
    <w:rsid w:val="00E42A42"/>
    <w:rsid w:val="00E4333C"/>
    <w:rsid w:val="00E446F1"/>
    <w:rsid w:val="00E4489C"/>
    <w:rsid w:val="00E44910"/>
    <w:rsid w:val="00E44F83"/>
    <w:rsid w:val="00E45309"/>
    <w:rsid w:val="00E453E1"/>
    <w:rsid w:val="00E455A0"/>
    <w:rsid w:val="00E45B1E"/>
    <w:rsid w:val="00E45C3D"/>
    <w:rsid w:val="00E45D48"/>
    <w:rsid w:val="00E462BB"/>
    <w:rsid w:val="00E4663A"/>
    <w:rsid w:val="00E467C5"/>
    <w:rsid w:val="00E468EC"/>
    <w:rsid w:val="00E50B98"/>
    <w:rsid w:val="00E50D51"/>
    <w:rsid w:val="00E51675"/>
    <w:rsid w:val="00E51E18"/>
    <w:rsid w:val="00E52960"/>
    <w:rsid w:val="00E52D8D"/>
    <w:rsid w:val="00E52D96"/>
    <w:rsid w:val="00E5331E"/>
    <w:rsid w:val="00E53FDD"/>
    <w:rsid w:val="00E53FDF"/>
    <w:rsid w:val="00E54DD8"/>
    <w:rsid w:val="00E55160"/>
    <w:rsid w:val="00E557FF"/>
    <w:rsid w:val="00E55989"/>
    <w:rsid w:val="00E56401"/>
    <w:rsid w:val="00E5654E"/>
    <w:rsid w:val="00E566E4"/>
    <w:rsid w:val="00E56BB8"/>
    <w:rsid w:val="00E56E14"/>
    <w:rsid w:val="00E5702A"/>
    <w:rsid w:val="00E57963"/>
    <w:rsid w:val="00E579F9"/>
    <w:rsid w:val="00E606BC"/>
    <w:rsid w:val="00E615F4"/>
    <w:rsid w:val="00E61C33"/>
    <w:rsid w:val="00E61DB0"/>
    <w:rsid w:val="00E622EF"/>
    <w:rsid w:val="00E628C9"/>
    <w:rsid w:val="00E62FDF"/>
    <w:rsid w:val="00E63504"/>
    <w:rsid w:val="00E6489C"/>
    <w:rsid w:val="00E64A13"/>
    <w:rsid w:val="00E64F2E"/>
    <w:rsid w:val="00E6515A"/>
    <w:rsid w:val="00E6560F"/>
    <w:rsid w:val="00E65F05"/>
    <w:rsid w:val="00E667F4"/>
    <w:rsid w:val="00E669FF"/>
    <w:rsid w:val="00E66B21"/>
    <w:rsid w:val="00E66B6C"/>
    <w:rsid w:val="00E67436"/>
    <w:rsid w:val="00E67E1F"/>
    <w:rsid w:val="00E70306"/>
    <w:rsid w:val="00E70691"/>
    <w:rsid w:val="00E70A9D"/>
    <w:rsid w:val="00E70B78"/>
    <w:rsid w:val="00E72290"/>
    <w:rsid w:val="00E72B62"/>
    <w:rsid w:val="00E72BCD"/>
    <w:rsid w:val="00E72F6C"/>
    <w:rsid w:val="00E734D9"/>
    <w:rsid w:val="00E7362C"/>
    <w:rsid w:val="00E73C52"/>
    <w:rsid w:val="00E73D17"/>
    <w:rsid w:val="00E74AA8"/>
    <w:rsid w:val="00E74E57"/>
    <w:rsid w:val="00E75BBE"/>
    <w:rsid w:val="00E75E81"/>
    <w:rsid w:val="00E7624F"/>
    <w:rsid w:val="00E76ED1"/>
    <w:rsid w:val="00E77111"/>
    <w:rsid w:val="00E77604"/>
    <w:rsid w:val="00E800EA"/>
    <w:rsid w:val="00E8067A"/>
    <w:rsid w:val="00E80730"/>
    <w:rsid w:val="00E80B5F"/>
    <w:rsid w:val="00E80F41"/>
    <w:rsid w:val="00E8119A"/>
    <w:rsid w:val="00E81AC1"/>
    <w:rsid w:val="00E82DEB"/>
    <w:rsid w:val="00E8325D"/>
    <w:rsid w:val="00E8359F"/>
    <w:rsid w:val="00E838C2"/>
    <w:rsid w:val="00E838D2"/>
    <w:rsid w:val="00E83B40"/>
    <w:rsid w:val="00E8434A"/>
    <w:rsid w:val="00E84EBB"/>
    <w:rsid w:val="00E86081"/>
    <w:rsid w:val="00E862EA"/>
    <w:rsid w:val="00E8698B"/>
    <w:rsid w:val="00E86E06"/>
    <w:rsid w:val="00E86FFA"/>
    <w:rsid w:val="00E8739C"/>
    <w:rsid w:val="00E8752F"/>
    <w:rsid w:val="00E87688"/>
    <w:rsid w:val="00E87F36"/>
    <w:rsid w:val="00E90433"/>
    <w:rsid w:val="00E90D88"/>
    <w:rsid w:val="00E91B8A"/>
    <w:rsid w:val="00E91F2E"/>
    <w:rsid w:val="00E923A8"/>
    <w:rsid w:val="00E92693"/>
    <w:rsid w:val="00E92917"/>
    <w:rsid w:val="00E92A21"/>
    <w:rsid w:val="00E9308B"/>
    <w:rsid w:val="00E93144"/>
    <w:rsid w:val="00E93DFC"/>
    <w:rsid w:val="00E95983"/>
    <w:rsid w:val="00E95B9F"/>
    <w:rsid w:val="00E9630D"/>
    <w:rsid w:val="00E96344"/>
    <w:rsid w:val="00E96FD2"/>
    <w:rsid w:val="00E97205"/>
    <w:rsid w:val="00E9731A"/>
    <w:rsid w:val="00E97A16"/>
    <w:rsid w:val="00E97FBD"/>
    <w:rsid w:val="00EA0A69"/>
    <w:rsid w:val="00EA0C39"/>
    <w:rsid w:val="00EA0F5C"/>
    <w:rsid w:val="00EA13E7"/>
    <w:rsid w:val="00EA1709"/>
    <w:rsid w:val="00EA1734"/>
    <w:rsid w:val="00EA1BEE"/>
    <w:rsid w:val="00EA1CEE"/>
    <w:rsid w:val="00EA1E93"/>
    <w:rsid w:val="00EA29A9"/>
    <w:rsid w:val="00EA2E4B"/>
    <w:rsid w:val="00EA2E4F"/>
    <w:rsid w:val="00EA2FF3"/>
    <w:rsid w:val="00EA31BC"/>
    <w:rsid w:val="00EA36AD"/>
    <w:rsid w:val="00EA3D12"/>
    <w:rsid w:val="00EA588E"/>
    <w:rsid w:val="00EA5C30"/>
    <w:rsid w:val="00EA6607"/>
    <w:rsid w:val="00EA6FE0"/>
    <w:rsid w:val="00EA7692"/>
    <w:rsid w:val="00EA78FD"/>
    <w:rsid w:val="00EB01E2"/>
    <w:rsid w:val="00EB03FD"/>
    <w:rsid w:val="00EB06BE"/>
    <w:rsid w:val="00EB10EA"/>
    <w:rsid w:val="00EB113D"/>
    <w:rsid w:val="00EB12CC"/>
    <w:rsid w:val="00EB1588"/>
    <w:rsid w:val="00EB2266"/>
    <w:rsid w:val="00EB235E"/>
    <w:rsid w:val="00EB2550"/>
    <w:rsid w:val="00EB2AFE"/>
    <w:rsid w:val="00EB2B00"/>
    <w:rsid w:val="00EB2C1A"/>
    <w:rsid w:val="00EB2CD0"/>
    <w:rsid w:val="00EB408C"/>
    <w:rsid w:val="00EB4760"/>
    <w:rsid w:val="00EB4EA6"/>
    <w:rsid w:val="00EB4F4D"/>
    <w:rsid w:val="00EB5574"/>
    <w:rsid w:val="00EB57D4"/>
    <w:rsid w:val="00EB6003"/>
    <w:rsid w:val="00EB67D5"/>
    <w:rsid w:val="00EB67E8"/>
    <w:rsid w:val="00EB6B26"/>
    <w:rsid w:val="00EB74F0"/>
    <w:rsid w:val="00EB7854"/>
    <w:rsid w:val="00EB7A7E"/>
    <w:rsid w:val="00EB7D68"/>
    <w:rsid w:val="00EC025D"/>
    <w:rsid w:val="00EC099A"/>
    <w:rsid w:val="00EC0B10"/>
    <w:rsid w:val="00EC0D22"/>
    <w:rsid w:val="00EC11D6"/>
    <w:rsid w:val="00EC12EB"/>
    <w:rsid w:val="00EC17D1"/>
    <w:rsid w:val="00EC1923"/>
    <w:rsid w:val="00EC1A5E"/>
    <w:rsid w:val="00EC2245"/>
    <w:rsid w:val="00EC2DCC"/>
    <w:rsid w:val="00EC2FBB"/>
    <w:rsid w:val="00EC3311"/>
    <w:rsid w:val="00EC3A0F"/>
    <w:rsid w:val="00EC4370"/>
    <w:rsid w:val="00EC450C"/>
    <w:rsid w:val="00EC470D"/>
    <w:rsid w:val="00EC4B05"/>
    <w:rsid w:val="00EC57CC"/>
    <w:rsid w:val="00EC583E"/>
    <w:rsid w:val="00EC5962"/>
    <w:rsid w:val="00EC62B3"/>
    <w:rsid w:val="00ED0767"/>
    <w:rsid w:val="00ED1082"/>
    <w:rsid w:val="00ED1343"/>
    <w:rsid w:val="00ED19E3"/>
    <w:rsid w:val="00ED27D2"/>
    <w:rsid w:val="00ED29A9"/>
    <w:rsid w:val="00ED2BC6"/>
    <w:rsid w:val="00ED300A"/>
    <w:rsid w:val="00ED3025"/>
    <w:rsid w:val="00ED3519"/>
    <w:rsid w:val="00ED45BA"/>
    <w:rsid w:val="00ED5376"/>
    <w:rsid w:val="00ED5733"/>
    <w:rsid w:val="00ED5B0E"/>
    <w:rsid w:val="00ED5E5E"/>
    <w:rsid w:val="00ED5E88"/>
    <w:rsid w:val="00ED5F49"/>
    <w:rsid w:val="00ED7297"/>
    <w:rsid w:val="00ED7334"/>
    <w:rsid w:val="00ED7A05"/>
    <w:rsid w:val="00ED7F7A"/>
    <w:rsid w:val="00EE0387"/>
    <w:rsid w:val="00EE059A"/>
    <w:rsid w:val="00EE05C6"/>
    <w:rsid w:val="00EE06EC"/>
    <w:rsid w:val="00EE0F72"/>
    <w:rsid w:val="00EE1BF4"/>
    <w:rsid w:val="00EE1F7D"/>
    <w:rsid w:val="00EE25AE"/>
    <w:rsid w:val="00EE25B5"/>
    <w:rsid w:val="00EE260F"/>
    <w:rsid w:val="00EE29C5"/>
    <w:rsid w:val="00EE2CA9"/>
    <w:rsid w:val="00EE3B71"/>
    <w:rsid w:val="00EE3B81"/>
    <w:rsid w:val="00EE41A4"/>
    <w:rsid w:val="00EE43D5"/>
    <w:rsid w:val="00EE4C2B"/>
    <w:rsid w:val="00EE5295"/>
    <w:rsid w:val="00EE557A"/>
    <w:rsid w:val="00EE5CDC"/>
    <w:rsid w:val="00EE6006"/>
    <w:rsid w:val="00EE691C"/>
    <w:rsid w:val="00EE6CCE"/>
    <w:rsid w:val="00EE6D3E"/>
    <w:rsid w:val="00EE6D94"/>
    <w:rsid w:val="00EE7578"/>
    <w:rsid w:val="00EE7D37"/>
    <w:rsid w:val="00EE7D58"/>
    <w:rsid w:val="00EF0105"/>
    <w:rsid w:val="00EF068C"/>
    <w:rsid w:val="00EF06AA"/>
    <w:rsid w:val="00EF0ABA"/>
    <w:rsid w:val="00EF0D4E"/>
    <w:rsid w:val="00EF1379"/>
    <w:rsid w:val="00EF143C"/>
    <w:rsid w:val="00EF1804"/>
    <w:rsid w:val="00EF189A"/>
    <w:rsid w:val="00EF22B1"/>
    <w:rsid w:val="00EF2344"/>
    <w:rsid w:val="00EF2DE9"/>
    <w:rsid w:val="00EF31AA"/>
    <w:rsid w:val="00EF36D8"/>
    <w:rsid w:val="00EF3A5C"/>
    <w:rsid w:val="00EF3B5C"/>
    <w:rsid w:val="00EF3DF6"/>
    <w:rsid w:val="00EF42F1"/>
    <w:rsid w:val="00EF4DA3"/>
    <w:rsid w:val="00EF4E16"/>
    <w:rsid w:val="00EF4F2C"/>
    <w:rsid w:val="00EF5DE9"/>
    <w:rsid w:val="00EF6A09"/>
    <w:rsid w:val="00EF7452"/>
    <w:rsid w:val="00EF7667"/>
    <w:rsid w:val="00EF7961"/>
    <w:rsid w:val="00F00E59"/>
    <w:rsid w:val="00F026F9"/>
    <w:rsid w:val="00F02C67"/>
    <w:rsid w:val="00F02DD5"/>
    <w:rsid w:val="00F03149"/>
    <w:rsid w:val="00F03248"/>
    <w:rsid w:val="00F0352E"/>
    <w:rsid w:val="00F03699"/>
    <w:rsid w:val="00F0450E"/>
    <w:rsid w:val="00F045A8"/>
    <w:rsid w:val="00F047EE"/>
    <w:rsid w:val="00F04A04"/>
    <w:rsid w:val="00F05605"/>
    <w:rsid w:val="00F05794"/>
    <w:rsid w:val="00F058D1"/>
    <w:rsid w:val="00F05BC0"/>
    <w:rsid w:val="00F0643D"/>
    <w:rsid w:val="00F0719C"/>
    <w:rsid w:val="00F07244"/>
    <w:rsid w:val="00F0727C"/>
    <w:rsid w:val="00F075A6"/>
    <w:rsid w:val="00F10046"/>
    <w:rsid w:val="00F10206"/>
    <w:rsid w:val="00F1079F"/>
    <w:rsid w:val="00F10D08"/>
    <w:rsid w:val="00F1148D"/>
    <w:rsid w:val="00F11730"/>
    <w:rsid w:val="00F1174B"/>
    <w:rsid w:val="00F122FD"/>
    <w:rsid w:val="00F1233F"/>
    <w:rsid w:val="00F13051"/>
    <w:rsid w:val="00F131A5"/>
    <w:rsid w:val="00F13CE4"/>
    <w:rsid w:val="00F13EBB"/>
    <w:rsid w:val="00F141CD"/>
    <w:rsid w:val="00F1483B"/>
    <w:rsid w:val="00F1571C"/>
    <w:rsid w:val="00F1631D"/>
    <w:rsid w:val="00F16382"/>
    <w:rsid w:val="00F168A2"/>
    <w:rsid w:val="00F17107"/>
    <w:rsid w:val="00F17750"/>
    <w:rsid w:val="00F17822"/>
    <w:rsid w:val="00F17C96"/>
    <w:rsid w:val="00F17D25"/>
    <w:rsid w:val="00F20402"/>
    <w:rsid w:val="00F206C7"/>
    <w:rsid w:val="00F210CB"/>
    <w:rsid w:val="00F21556"/>
    <w:rsid w:val="00F21F99"/>
    <w:rsid w:val="00F21F9B"/>
    <w:rsid w:val="00F22253"/>
    <w:rsid w:val="00F227B6"/>
    <w:rsid w:val="00F229F4"/>
    <w:rsid w:val="00F22B59"/>
    <w:rsid w:val="00F235EE"/>
    <w:rsid w:val="00F23DBC"/>
    <w:rsid w:val="00F23F44"/>
    <w:rsid w:val="00F24103"/>
    <w:rsid w:val="00F241AC"/>
    <w:rsid w:val="00F244BF"/>
    <w:rsid w:val="00F244E3"/>
    <w:rsid w:val="00F24886"/>
    <w:rsid w:val="00F26777"/>
    <w:rsid w:val="00F271BD"/>
    <w:rsid w:val="00F27341"/>
    <w:rsid w:val="00F278B6"/>
    <w:rsid w:val="00F27D05"/>
    <w:rsid w:val="00F306AA"/>
    <w:rsid w:val="00F30A17"/>
    <w:rsid w:val="00F30AAF"/>
    <w:rsid w:val="00F30AD1"/>
    <w:rsid w:val="00F30BCA"/>
    <w:rsid w:val="00F31799"/>
    <w:rsid w:val="00F319CE"/>
    <w:rsid w:val="00F31A26"/>
    <w:rsid w:val="00F31D1C"/>
    <w:rsid w:val="00F31E0B"/>
    <w:rsid w:val="00F329A1"/>
    <w:rsid w:val="00F32DC2"/>
    <w:rsid w:val="00F32EAA"/>
    <w:rsid w:val="00F33315"/>
    <w:rsid w:val="00F334CD"/>
    <w:rsid w:val="00F3410D"/>
    <w:rsid w:val="00F342F9"/>
    <w:rsid w:val="00F34897"/>
    <w:rsid w:val="00F348FF"/>
    <w:rsid w:val="00F34A94"/>
    <w:rsid w:val="00F34D9D"/>
    <w:rsid w:val="00F3518E"/>
    <w:rsid w:val="00F354F6"/>
    <w:rsid w:val="00F35FB7"/>
    <w:rsid w:val="00F366E5"/>
    <w:rsid w:val="00F366FB"/>
    <w:rsid w:val="00F36B4A"/>
    <w:rsid w:val="00F37332"/>
    <w:rsid w:val="00F37375"/>
    <w:rsid w:val="00F37960"/>
    <w:rsid w:val="00F37A0D"/>
    <w:rsid w:val="00F37D9E"/>
    <w:rsid w:val="00F409C2"/>
    <w:rsid w:val="00F40FD5"/>
    <w:rsid w:val="00F41037"/>
    <w:rsid w:val="00F41583"/>
    <w:rsid w:val="00F41B77"/>
    <w:rsid w:val="00F41BA6"/>
    <w:rsid w:val="00F42A48"/>
    <w:rsid w:val="00F42BDD"/>
    <w:rsid w:val="00F433C7"/>
    <w:rsid w:val="00F43834"/>
    <w:rsid w:val="00F439DD"/>
    <w:rsid w:val="00F44BA9"/>
    <w:rsid w:val="00F44C38"/>
    <w:rsid w:val="00F44DDA"/>
    <w:rsid w:val="00F44E87"/>
    <w:rsid w:val="00F44E93"/>
    <w:rsid w:val="00F44EA3"/>
    <w:rsid w:val="00F45B15"/>
    <w:rsid w:val="00F45C54"/>
    <w:rsid w:val="00F45DC8"/>
    <w:rsid w:val="00F46039"/>
    <w:rsid w:val="00F4734E"/>
    <w:rsid w:val="00F477FE"/>
    <w:rsid w:val="00F50F31"/>
    <w:rsid w:val="00F50F81"/>
    <w:rsid w:val="00F51713"/>
    <w:rsid w:val="00F51A4E"/>
    <w:rsid w:val="00F51B9F"/>
    <w:rsid w:val="00F51CCA"/>
    <w:rsid w:val="00F52256"/>
    <w:rsid w:val="00F528DD"/>
    <w:rsid w:val="00F533E2"/>
    <w:rsid w:val="00F5354D"/>
    <w:rsid w:val="00F5360E"/>
    <w:rsid w:val="00F53791"/>
    <w:rsid w:val="00F53793"/>
    <w:rsid w:val="00F53DA6"/>
    <w:rsid w:val="00F53FA4"/>
    <w:rsid w:val="00F5476D"/>
    <w:rsid w:val="00F54BE8"/>
    <w:rsid w:val="00F54BFD"/>
    <w:rsid w:val="00F54FF0"/>
    <w:rsid w:val="00F55084"/>
    <w:rsid w:val="00F5519A"/>
    <w:rsid w:val="00F55B4B"/>
    <w:rsid w:val="00F55F3E"/>
    <w:rsid w:val="00F56538"/>
    <w:rsid w:val="00F56615"/>
    <w:rsid w:val="00F5686D"/>
    <w:rsid w:val="00F56BFB"/>
    <w:rsid w:val="00F57B7A"/>
    <w:rsid w:val="00F57E89"/>
    <w:rsid w:val="00F600AC"/>
    <w:rsid w:val="00F6014D"/>
    <w:rsid w:val="00F60272"/>
    <w:rsid w:val="00F609C4"/>
    <w:rsid w:val="00F60E02"/>
    <w:rsid w:val="00F6107C"/>
    <w:rsid w:val="00F61B0F"/>
    <w:rsid w:val="00F61C2F"/>
    <w:rsid w:val="00F61F84"/>
    <w:rsid w:val="00F62A0C"/>
    <w:rsid w:val="00F62B65"/>
    <w:rsid w:val="00F62CB4"/>
    <w:rsid w:val="00F63A66"/>
    <w:rsid w:val="00F63B45"/>
    <w:rsid w:val="00F63B8D"/>
    <w:rsid w:val="00F646A5"/>
    <w:rsid w:val="00F649DA"/>
    <w:rsid w:val="00F64B2D"/>
    <w:rsid w:val="00F64E01"/>
    <w:rsid w:val="00F653D9"/>
    <w:rsid w:val="00F656F9"/>
    <w:rsid w:val="00F65894"/>
    <w:rsid w:val="00F66309"/>
    <w:rsid w:val="00F66FBA"/>
    <w:rsid w:val="00F67322"/>
    <w:rsid w:val="00F674D6"/>
    <w:rsid w:val="00F6772C"/>
    <w:rsid w:val="00F67773"/>
    <w:rsid w:val="00F67782"/>
    <w:rsid w:val="00F70642"/>
    <w:rsid w:val="00F70C4B"/>
    <w:rsid w:val="00F716D9"/>
    <w:rsid w:val="00F718D0"/>
    <w:rsid w:val="00F71BCD"/>
    <w:rsid w:val="00F71D3B"/>
    <w:rsid w:val="00F729D2"/>
    <w:rsid w:val="00F72BBB"/>
    <w:rsid w:val="00F730A5"/>
    <w:rsid w:val="00F7337A"/>
    <w:rsid w:val="00F73D54"/>
    <w:rsid w:val="00F74D56"/>
    <w:rsid w:val="00F74FE0"/>
    <w:rsid w:val="00F75BBB"/>
    <w:rsid w:val="00F75E0D"/>
    <w:rsid w:val="00F761DB"/>
    <w:rsid w:val="00F761DD"/>
    <w:rsid w:val="00F76BAE"/>
    <w:rsid w:val="00F76DF3"/>
    <w:rsid w:val="00F76E25"/>
    <w:rsid w:val="00F77462"/>
    <w:rsid w:val="00F779DA"/>
    <w:rsid w:val="00F77C58"/>
    <w:rsid w:val="00F77DB0"/>
    <w:rsid w:val="00F80305"/>
    <w:rsid w:val="00F8071B"/>
    <w:rsid w:val="00F80885"/>
    <w:rsid w:val="00F810E5"/>
    <w:rsid w:val="00F813C6"/>
    <w:rsid w:val="00F81A67"/>
    <w:rsid w:val="00F81D37"/>
    <w:rsid w:val="00F82A5C"/>
    <w:rsid w:val="00F833E4"/>
    <w:rsid w:val="00F835DD"/>
    <w:rsid w:val="00F840A6"/>
    <w:rsid w:val="00F842A1"/>
    <w:rsid w:val="00F84783"/>
    <w:rsid w:val="00F847FA"/>
    <w:rsid w:val="00F84B6E"/>
    <w:rsid w:val="00F84FA4"/>
    <w:rsid w:val="00F85065"/>
    <w:rsid w:val="00F85ECE"/>
    <w:rsid w:val="00F86032"/>
    <w:rsid w:val="00F86367"/>
    <w:rsid w:val="00F86379"/>
    <w:rsid w:val="00F86B31"/>
    <w:rsid w:val="00F86E7C"/>
    <w:rsid w:val="00F875CC"/>
    <w:rsid w:val="00F87A3F"/>
    <w:rsid w:val="00F87AB1"/>
    <w:rsid w:val="00F87EDC"/>
    <w:rsid w:val="00F87F7C"/>
    <w:rsid w:val="00F904D8"/>
    <w:rsid w:val="00F9075A"/>
    <w:rsid w:val="00F907A3"/>
    <w:rsid w:val="00F9116C"/>
    <w:rsid w:val="00F9139D"/>
    <w:rsid w:val="00F9190C"/>
    <w:rsid w:val="00F91F88"/>
    <w:rsid w:val="00F920E2"/>
    <w:rsid w:val="00F920E4"/>
    <w:rsid w:val="00F9286D"/>
    <w:rsid w:val="00F929A2"/>
    <w:rsid w:val="00F92D5B"/>
    <w:rsid w:val="00F934DB"/>
    <w:rsid w:val="00F93925"/>
    <w:rsid w:val="00F93D60"/>
    <w:rsid w:val="00F94006"/>
    <w:rsid w:val="00F9438D"/>
    <w:rsid w:val="00F947C8"/>
    <w:rsid w:val="00F9602E"/>
    <w:rsid w:val="00F963BB"/>
    <w:rsid w:val="00F966B4"/>
    <w:rsid w:val="00F967FE"/>
    <w:rsid w:val="00F96E04"/>
    <w:rsid w:val="00F96EFF"/>
    <w:rsid w:val="00F973BC"/>
    <w:rsid w:val="00FA007D"/>
    <w:rsid w:val="00FA0349"/>
    <w:rsid w:val="00FA0917"/>
    <w:rsid w:val="00FA1029"/>
    <w:rsid w:val="00FA1592"/>
    <w:rsid w:val="00FA178B"/>
    <w:rsid w:val="00FA179D"/>
    <w:rsid w:val="00FA1F42"/>
    <w:rsid w:val="00FA2378"/>
    <w:rsid w:val="00FA270B"/>
    <w:rsid w:val="00FA35DA"/>
    <w:rsid w:val="00FA362D"/>
    <w:rsid w:val="00FA404A"/>
    <w:rsid w:val="00FA440E"/>
    <w:rsid w:val="00FA4821"/>
    <w:rsid w:val="00FA48BC"/>
    <w:rsid w:val="00FA5274"/>
    <w:rsid w:val="00FA58A6"/>
    <w:rsid w:val="00FA5EB2"/>
    <w:rsid w:val="00FA5EF7"/>
    <w:rsid w:val="00FA6061"/>
    <w:rsid w:val="00FA663B"/>
    <w:rsid w:val="00FA66F8"/>
    <w:rsid w:val="00FA6F87"/>
    <w:rsid w:val="00FA7A13"/>
    <w:rsid w:val="00FA7C21"/>
    <w:rsid w:val="00FA7DE1"/>
    <w:rsid w:val="00FB00A1"/>
    <w:rsid w:val="00FB00AE"/>
    <w:rsid w:val="00FB081D"/>
    <w:rsid w:val="00FB0E64"/>
    <w:rsid w:val="00FB1105"/>
    <w:rsid w:val="00FB1107"/>
    <w:rsid w:val="00FB12BB"/>
    <w:rsid w:val="00FB142C"/>
    <w:rsid w:val="00FB182A"/>
    <w:rsid w:val="00FB1F0C"/>
    <w:rsid w:val="00FB1F54"/>
    <w:rsid w:val="00FB232A"/>
    <w:rsid w:val="00FB25DC"/>
    <w:rsid w:val="00FB2EC2"/>
    <w:rsid w:val="00FB3182"/>
    <w:rsid w:val="00FB32C0"/>
    <w:rsid w:val="00FB3331"/>
    <w:rsid w:val="00FB3BB9"/>
    <w:rsid w:val="00FB44C6"/>
    <w:rsid w:val="00FB4635"/>
    <w:rsid w:val="00FB4AA2"/>
    <w:rsid w:val="00FB4EB1"/>
    <w:rsid w:val="00FB554B"/>
    <w:rsid w:val="00FB5A57"/>
    <w:rsid w:val="00FB5CFA"/>
    <w:rsid w:val="00FB61D0"/>
    <w:rsid w:val="00FB64C6"/>
    <w:rsid w:val="00FB6A11"/>
    <w:rsid w:val="00FB6A57"/>
    <w:rsid w:val="00FB7BCE"/>
    <w:rsid w:val="00FC006C"/>
    <w:rsid w:val="00FC009B"/>
    <w:rsid w:val="00FC0A76"/>
    <w:rsid w:val="00FC0BEC"/>
    <w:rsid w:val="00FC19AA"/>
    <w:rsid w:val="00FC1BAB"/>
    <w:rsid w:val="00FC1E06"/>
    <w:rsid w:val="00FC3216"/>
    <w:rsid w:val="00FC332E"/>
    <w:rsid w:val="00FC41B2"/>
    <w:rsid w:val="00FC490F"/>
    <w:rsid w:val="00FC5101"/>
    <w:rsid w:val="00FC51C1"/>
    <w:rsid w:val="00FC5523"/>
    <w:rsid w:val="00FC5E26"/>
    <w:rsid w:val="00FC679D"/>
    <w:rsid w:val="00FC68D3"/>
    <w:rsid w:val="00FC6959"/>
    <w:rsid w:val="00FC6C4F"/>
    <w:rsid w:val="00FC736C"/>
    <w:rsid w:val="00FC7ABB"/>
    <w:rsid w:val="00FC7CC7"/>
    <w:rsid w:val="00FD0707"/>
    <w:rsid w:val="00FD0ABD"/>
    <w:rsid w:val="00FD1BF5"/>
    <w:rsid w:val="00FD21F4"/>
    <w:rsid w:val="00FD2247"/>
    <w:rsid w:val="00FD2287"/>
    <w:rsid w:val="00FD2727"/>
    <w:rsid w:val="00FD2AB0"/>
    <w:rsid w:val="00FD36CD"/>
    <w:rsid w:val="00FD38A2"/>
    <w:rsid w:val="00FD3B4D"/>
    <w:rsid w:val="00FD4981"/>
    <w:rsid w:val="00FD4E67"/>
    <w:rsid w:val="00FD57F9"/>
    <w:rsid w:val="00FD58B2"/>
    <w:rsid w:val="00FD600E"/>
    <w:rsid w:val="00FD609F"/>
    <w:rsid w:val="00FD6388"/>
    <w:rsid w:val="00FD661B"/>
    <w:rsid w:val="00FD6AD7"/>
    <w:rsid w:val="00FD7498"/>
    <w:rsid w:val="00FD7D31"/>
    <w:rsid w:val="00FD7D82"/>
    <w:rsid w:val="00FE0666"/>
    <w:rsid w:val="00FE0A91"/>
    <w:rsid w:val="00FE141E"/>
    <w:rsid w:val="00FE1920"/>
    <w:rsid w:val="00FE1AB3"/>
    <w:rsid w:val="00FE1B15"/>
    <w:rsid w:val="00FE1C76"/>
    <w:rsid w:val="00FE25CA"/>
    <w:rsid w:val="00FE2641"/>
    <w:rsid w:val="00FE2C73"/>
    <w:rsid w:val="00FE2E96"/>
    <w:rsid w:val="00FE391A"/>
    <w:rsid w:val="00FE4382"/>
    <w:rsid w:val="00FE4439"/>
    <w:rsid w:val="00FE45C5"/>
    <w:rsid w:val="00FE4977"/>
    <w:rsid w:val="00FE4D0D"/>
    <w:rsid w:val="00FE5211"/>
    <w:rsid w:val="00FE53F1"/>
    <w:rsid w:val="00FE6773"/>
    <w:rsid w:val="00FE67A7"/>
    <w:rsid w:val="00FE6CC6"/>
    <w:rsid w:val="00FE73A1"/>
    <w:rsid w:val="00FE7BC3"/>
    <w:rsid w:val="00FF00B9"/>
    <w:rsid w:val="00FF07A4"/>
    <w:rsid w:val="00FF08EC"/>
    <w:rsid w:val="00FF0C2B"/>
    <w:rsid w:val="00FF1324"/>
    <w:rsid w:val="00FF18B2"/>
    <w:rsid w:val="00FF227C"/>
    <w:rsid w:val="00FF239B"/>
    <w:rsid w:val="00FF2642"/>
    <w:rsid w:val="00FF27B1"/>
    <w:rsid w:val="00FF308D"/>
    <w:rsid w:val="00FF3A41"/>
    <w:rsid w:val="00FF3B7F"/>
    <w:rsid w:val="00FF4771"/>
    <w:rsid w:val="00FF479F"/>
    <w:rsid w:val="00FF48F4"/>
    <w:rsid w:val="00FF4B3A"/>
    <w:rsid w:val="00FF4BAE"/>
    <w:rsid w:val="00FF4EC9"/>
    <w:rsid w:val="00FF4F89"/>
    <w:rsid w:val="00FF54DC"/>
    <w:rsid w:val="00FF5579"/>
    <w:rsid w:val="00FF5601"/>
    <w:rsid w:val="00FF5997"/>
    <w:rsid w:val="00FF5CB3"/>
    <w:rsid w:val="00FF5ECC"/>
    <w:rsid w:val="00FF6C96"/>
    <w:rsid w:val="00FF774E"/>
    <w:rsid w:val="00FF7E51"/>
    <w:rsid w:val="14B9616A"/>
    <w:rsid w:val="150E5039"/>
    <w:rsid w:val="174F6B0B"/>
    <w:rsid w:val="19E32616"/>
    <w:rsid w:val="1B447598"/>
    <w:rsid w:val="2338407A"/>
    <w:rsid w:val="372F17A5"/>
    <w:rsid w:val="397D7AD1"/>
    <w:rsid w:val="468D5555"/>
    <w:rsid w:val="4F3E6784"/>
    <w:rsid w:val="52830936"/>
    <w:rsid w:val="55F147A9"/>
    <w:rsid w:val="60E048DE"/>
    <w:rsid w:val="66000F1F"/>
    <w:rsid w:val="6BB56263"/>
    <w:rsid w:val="77F573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0" w:unhideWhenUsed="0"/>
    <w:lsdException w:name="Normal (Web)" w:semiHidden="0" w:uiPriority="0" w:unhideWhenUsed="0" w:qFormat="1"/>
    <w:lsdException w:name="Normal Table" w:qFormat="1"/>
    <w:lsdException w:name="Balloon Text" w:semiHidden="0" w:uiPriority="0" w:unhideWhenUsed="0"/>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172"/>
    <w:pPr>
      <w:widowControl w:val="0"/>
      <w:jc w:val="both"/>
    </w:pPr>
    <w:rPr>
      <w:kern w:val="2"/>
      <w:sz w:val="21"/>
      <w:szCs w:val="24"/>
    </w:rPr>
  </w:style>
  <w:style w:type="paragraph" w:styleId="10">
    <w:name w:val="heading 1"/>
    <w:basedOn w:val="a"/>
    <w:next w:val="a"/>
    <w:link w:val="1Char"/>
    <w:qFormat/>
    <w:rsid w:val="001C2172"/>
    <w:pPr>
      <w:keepNext/>
      <w:keepLines/>
      <w:spacing w:line="576" w:lineRule="auto"/>
      <w:outlineLvl w:val="0"/>
    </w:pPr>
    <w:rPr>
      <w:b/>
      <w:kern w:val="44"/>
      <w:sz w:val="44"/>
    </w:rPr>
  </w:style>
  <w:style w:type="paragraph" w:styleId="2">
    <w:name w:val="heading 2"/>
    <w:basedOn w:val="a"/>
    <w:next w:val="a"/>
    <w:link w:val="2Char"/>
    <w:unhideWhenUsed/>
    <w:qFormat/>
    <w:rsid w:val="001C2172"/>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1C2172"/>
    <w:pPr>
      <w:keepNext/>
      <w:keepLines/>
      <w:spacing w:line="413" w:lineRule="auto"/>
      <w:outlineLvl w:val="2"/>
    </w:pPr>
    <w:rPr>
      <w:b/>
      <w:sz w:val="32"/>
    </w:rPr>
  </w:style>
  <w:style w:type="paragraph" w:styleId="4">
    <w:name w:val="heading 4"/>
    <w:basedOn w:val="a"/>
    <w:next w:val="a"/>
    <w:link w:val="4Char"/>
    <w:unhideWhenUsed/>
    <w:qFormat/>
    <w:rsid w:val="001C2172"/>
    <w:pPr>
      <w:keepNext/>
      <w:keepLines/>
      <w:spacing w:before="280" w:after="290" w:line="376" w:lineRule="auto"/>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1C2172"/>
    <w:rPr>
      <w:rFonts w:ascii="宋体" w:eastAsia="宋体"/>
      <w:sz w:val="18"/>
      <w:szCs w:val="18"/>
    </w:rPr>
  </w:style>
  <w:style w:type="paragraph" w:styleId="a4">
    <w:name w:val="Balloon Text"/>
    <w:basedOn w:val="a"/>
    <w:link w:val="Char0"/>
    <w:rsid w:val="001C2172"/>
    <w:rPr>
      <w:sz w:val="18"/>
      <w:szCs w:val="18"/>
    </w:rPr>
  </w:style>
  <w:style w:type="paragraph" w:styleId="a5">
    <w:name w:val="footer"/>
    <w:basedOn w:val="a"/>
    <w:link w:val="Char1"/>
    <w:qFormat/>
    <w:rsid w:val="001C2172"/>
    <w:pPr>
      <w:tabs>
        <w:tab w:val="center" w:pos="4153"/>
        <w:tab w:val="right" w:pos="8306"/>
      </w:tabs>
      <w:snapToGrid w:val="0"/>
      <w:jc w:val="left"/>
    </w:pPr>
    <w:rPr>
      <w:sz w:val="18"/>
      <w:szCs w:val="18"/>
    </w:rPr>
  </w:style>
  <w:style w:type="paragraph" w:styleId="a6">
    <w:name w:val="header"/>
    <w:basedOn w:val="a"/>
    <w:link w:val="Char2"/>
    <w:qFormat/>
    <w:rsid w:val="001C2172"/>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1C2172"/>
    <w:pPr>
      <w:spacing w:beforeAutospacing="1" w:afterAutospacing="1"/>
      <w:jc w:val="left"/>
    </w:pPr>
    <w:rPr>
      <w:rFonts w:cs="Times New Roman"/>
      <w:kern w:val="0"/>
      <w:sz w:val="24"/>
    </w:rPr>
  </w:style>
  <w:style w:type="table" w:styleId="a8">
    <w:name w:val="Table Grid"/>
    <w:basedOn w:val="a1"/>
    <w:uiPriority w:val="99"/>
    <w:qFormat/>
    <w:rsid w:val="001C2172"/>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0"/>
    <w:qFormat/>
    <w:rsid w:val="001C2172"/>
    <w:rPr>
      <w:b/>
      <w:kern w:val="44"/>
      <w:sz w:val="44"/>
      <w:szCs w:val="24"/>
    </w:rPr>
  </w:style>
  <w:style w:type="character" w:customStyle="1" w:styleId="2Char">
    <w:name w:val="标题 2 Char"/>
    <w:basedOn w:val="a0"/>
    <w:link w:val="2"/>
    <w:qFormat/>
    <w:rsid w:val="001C2172"/>
    <w:rPr>
      <w:rFonts w:ascii="Arial" w:eastAsia="黑体" w:hAnsi="Arial"/>
      <w:b/>
      <w:sz w:val="32"/>
      <w:szCs w:val="24"/>
    </w:rPr>
  </w:style>
  <w:style w:type="character" w:customStyle="1" w:styleId="3Char">
    <w:name w:val="标题 3 Char"/>
    <w:basedOn w:val="a0"/>
    <w:link w:val="3"/>
    <w:qFormat/>
    <w:rsid w:val="001C2172"/>
    <w:rPr>
      <w:b/>
      <w:sz w:val="32"/>
      <w:szCs w:val="24"/>
    </w:rPr>
  </w:style>
  <w:style w:type="character" w:customStyle="1" w:styleId="4Char">
    <w:name w:val="标题 4 Char"/>
    <w:basedOn w:val="a0"/>
    <w:link w:val="4"/>
    <w:qFormat/>
    <w:rsid w:val="001C2172"/>
    <w:rPr>
      <w:rFonts w:asciiTheme="majorHAnsi" w:eastAsia="黑体" w:hAnsiTheme="majorHAnsi" w:cstheme="majorBidi"/>
      <w:b/>
      <w:bCs/>
      <w:sz w:val="24"/>
      <w:szCs w:val="28"/>
    </w:rPr>
  </w:style>
  <w:style w:type="character" w:customStyle="1" w:styleId="Char1">
    <w:name w:val="页脚 Char"/>
    <w:basedOn w:val="a0"/>
    <w:link w:val="a5"/>
    <w:qFormat/>
    <w:rsid w:val="001C2172"/>
    <w:rPr>
      <w:sz w:val="18"/>
      <w:szCs w:val="18"/>
    </w:rPr>
  </w:style>
  <w:style w:type="character" w:customStyle="1" w:styleId="Char2">
    <w:name w:val="页眉 Char"/>
    <w:basedOn w:val="a0"/>
    <w:link w:val="a6"/>
    <w:qFormat/>
    <w:rsid w:val="001C2172"/>
    <w:rPr>
      <w:sz w:val="18"/>
      <w:szCs w:val="18"/>
    </w:rPr>
  </w:style>
  <w:style w:type="paragraph" w:customStyle="1" w:styleId="11">
    <w:name w:val="列出段落1"/>
    <w:basedOn w:val="a"/>
    <w:uiPriority w:val="99"/>
    <w:unhideWhenUsed/>
    <w:qFormat/>
    <w:rsid w:val="001C2172"/>
    <w:pPr>
      <w:ind w:firstLineChars="200" w:firstLine="420"/>
    </w:pPr>
  </w:style>
  <w:style w:type="paragraph" w:customStyle="1" w:styleId="110">
    <w:name w:val="列出段落11"/>
    <w:basedOn w:val="a"/>
    <w:uiPriority w:val="34"/>
    <w:qFormat/>
    <w:rsid w:val="001C2172"/>
    <w:pPr>
      <w:spacing w:afterLines="50"/>
      <w:ind w:firstLineChars="200" w:firstLine="420"/>
    </w:pPr>
  </w:style>
  <w:style w:type="character" w:customStyle="1" w:styleId="Char">
    <w:name w:val="文档结构图 Char"/>
    <w:basedOn w:val="a0"/>
    <w:link w:val="a3"/>
    <w:rsid w:val="001C2172"/>
    <w:rPr>
      <w:rFonts w:ascii="宋体" w:eastAsia="宋体"/>
      <w:sz w:val="18"/>
      <w:szCs w:val="18"/>
    </w:rPr>
  </w:style>
  <w:style w:type="paragraph" w:styleId="a9">
    <w:name w:val="List Paragraph"/>
    <w:basedOn w:val="a"/>
    <w:uiPriority w:val="99"/>
    <w:unhideWhenUsed/>
    <w:rsid w:val="001C2172"/>
    <w:pPr>
      <w:ind w:firstLineChars="200" w:firstLine="420"/>
    </w:pPr>
  </w:style>
  <w:style w:type="paragraph" w:customStyle="1" w:styleId="1">
    <w:name w:val="样式1"/>
    <w:basedOn w:val="3"/>
    <w:link w:val="1Char0"/>
    <w:qFormat/>
    <w:rsid w:val="001C2172"/>
    <w:pPr>
      <w:numPr>
        <w:ilvl w:val="2"/>
        <w:numId w:val="1"/>
      </w:numPr>
      <w:spacing w:afterLines="50"/>
    </w:pPr>
    <w:rPr>
      <w:rFonts w:eastAsia="黑体"/>
      <w:sz w:val="24"/>
    </w:rPr>
  </w:style>
  <w:style w:type="character" w:customStyle="1" w:styleId="1Char0">
    <w:name w:val="样式1 Char"/>
    <w:basedOn w:val="2Char"/>
    <w:link w:val="1"/>
    <w:qFormat/>
    <w:rsid w:val="001C2172"/>
    <w:rPr>
      <w:rFonts w:ascii="Arial" w:eastAsia="黑体" w:hAnsi="Arial"/>
      <w:b/>
      <w:kern w:val="2"/>
      <w:sz w:val="24"/>
      <w:szCs w:val="24"/>
    </w:rPr>
  </w:style>
  <w:style w:type="character" w:customStyle="1" w:styleId="Char0">
    <w:name w:val="批注框文本 Char"/>
    <w:basedOn w:val="a0"/>
    <w:link w:val="a4"/>
    <w:rsid w:val="001C2172"/>
    <w:rPr>
      <w:sz w:val="18"/>
      <w:szCs w:val="18"/>
    </w:rPr>
  </w:style>
  <w:style w:type="paragraph" w:customStyle="1" w:styleId="20">
    <w:name w:val="列出段落2"/>
    <w:basedOn w:val="a"/>
    <w:rsid w:val="001C2172"/>
    <w:pPr>
      <w:ind w:firstLineChars="200" w:firstLine="420"/>
    </w:pPr>
    <w:rPr>
      <w:rFonts w:ascii="Calibri" w:eastAsia="宋体" w:hAnsi="Calibri" w:cs="Times New Roman"/>
      <w:szCs w:val="21"/>
    </w:rPr>
  </w:style>
  <w:style w:type="character" w:styleId="aa">
    <w:name w:val="Hyperlink"/>
    <w:basedOn w:val="a0"/>
    <w:uiPriority w:val="99"/>
    <w:unhideWhenUsed/>
    <w:rsid w:val="00690306"/>
    <w:rPr>
      <w:color w:val="0000FF"/>
      <w:u w:val="single"/>
    </w:rPr>
  </w:style>
  <w:style w:type="paragraph" w:styleId="TOC">
    <w:name w:val="TOC Heading"/>
    <w:basedOn w:val="10"/>
    <w:next w:val="a"/>
    <w:uiPriority w:val="39"/>
    <w:semiHidden/>
    <w:unhideWhenUsed/>
    <w:qFormat/>
    <w:rsid w:val="00160869"/>
    <w:pPr>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160869"/>
    <w:pPr>
      <w:widowControl/>
      <w:spacing w:after="100" w:line="276" w:lineRule="auto"/>
      <w:ind w:left="220"/>
      <w:jc w:val="left"/>
    </w:pPr>
    <w:rPr>
      <w:kern w:val="0"/>
      <w:sz w:val="22"/>
      <w:szCs w:val="22"/>
    </w:rPr>
  </w:style>
  <w:style w:type="paragraph" w:styleId="12">
    <w:name w:val="toc 1"/>
    <w:basedOn w:val="a"/>
    <w:next w:val="a"/>
    <w:autoRedefine/>
    <w:uiPriority w:val="39"/>
    <w:unhideWhenUsed/>
    <w:qFormat/>
    <w:rsid w:val="00160869"/>
    <w:pPr>
      <w:widowControl/>
      <w:spacing w:after="100" w:line="276" w:lineRule="auto"/>
      <w:jc w:val="left"/>
    </w:pPr>
    <w:rPr>
      <w:kern w:val="0"/>
      <w:sz w:val="22"/>
      <w:szCs w:val="22"/>
    </w:rPr>
  </w:style>
  <w:style w:type="paragraph" w:styleId="30">
    <w:name w:val="toc 3"/>
    <w:basedOn w:val="a"/>
    <w:next w:val="a"/>
    <w:autoRedefine/>
    <w:uiPriority w:val="39"/>
    <w:unhideWhenUsed/>
    <w:qFormat/>
    <w:rsid w:val="00160869"/>
    <w:pPr>
      <w:widowControl/>
      <w:spacing w:after="100" w:line="276" w:lineRule="auto"/>
      <w:ind w:left="440"/>
      <w:jc w:val="left"/>
    </w:pPr>
    <w:rPr>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16330">
      <w:bodyDiv w:val="1"/>
      <w:marLeft w:val="0"/>
      <w:marRight w:val="0"/>
      <w:marTop w:val="0"/>
      <w:marBottom w:val="0"/>
      <w:divBdr>
        <w:top w:val="none" w:sz="0" w:space="0" w:color="auto"/>
        <w:left w:val="none" w:sz="0" w:space="0" w:color="auto"/>
        <w:bottom w:val="none" w:sz="0" w:space="0" w:color="auto"/>
        <w:right w:val="none" w:sz="0" w:space="0" w:color="auto"/>
      </w:divBdr>
      <w:divsChild>
        <w:div w:id="1367951086">
          <w:marLeft w:val="0"/>
          <w:marRight w:val="0"/>
          <w:marTop w:val="0"/>
          <w:marBottom w:val="150"/>
          <w:divBdr>
            <w:top w:val="none" w:sz="0" w:space="0" w:color="auto"/>
            <w:left w:val="none" w:sz="0" w:space="0" w:color="auto"/>
            <w:bottom w:val="none" w:sz="0" w:space="0" w:color="auto"/>
            <w:right w:val="none" w:sz="0" w:space="0" w:color="auto"/>
          </w:divBdr>
        </w:div>
        <w:div w:id="1034622611">
          <w:marLeft w:val="0"/>
          <w:marRight w:val="0"/>
          <w:marTop w:val="0"/>
          <w:marBottom w:val="150"/>
          <w:divBdr>
            <w:top w:val="none" w:sz="0" w:space="0" w:color="auto"/>
            <w:left w:val="none" w:sz="0" w:space="0" w:color="auto"/>
            <w:bottom w:val="none" w:sz="0" w:space="0" w:color="auto"/>
            <w:right w:val="none" w:sz="0" w:space="0" w:color="auto"/>
          </w:divBdr>
        </w:div>
        <w:div w:id="468786338">
          <w:marLeft w:val="0"/>
          <w:marRight w:val="0"/>
          <w:marTop w:val="0"/>
          <w:marBottom w:val="150"/>
          <w:divBdr>
            <w:top w:val="none" w:sz="0" w:space="0" w:color="auto"/>
            <w:left w:val="none" w:sz="0" w:space="0" w:color="auto"/>
            <w:bottom w:val="none" w:sz="0" w:space="0" w:color="auto"/>
            <w:right w:val="none" w:sz="0" w:space="0" w:color="auto"/>
          </w:divBdr>
        </w:div>
        <w:div w:id="275871355">
          <w:marLeft w:val="0"/>
          <w:marRight w:val="0"/>
          <w:marTop w:val="0"/>
          <w:marBottom w:val="150"/>
          <w:divBdr>
            <w:top w:val="none" w:sz="0" w:space="0" w:color="auto"/>
            <w:left w:val="none" w:sz="0" w:space="0" w:color="auto"/>
            <w:bottom w:val="none" w:sz="0" w:space="0" w:color="auto"/>
            <w:right w:val="none" w:sz="0" w:space="0" w:color="auto"/>
          </w:divBdr>
        </w:div>
        <w:div w:id="1781602108">
          <w:marLeft w:val="0"/>
          <w:marRight w:val="0"/>
          <w:marTop w:val="0"/>
          <w:marBottom w:val="150"/>
          <w:divBdr>
            <w:top w:val="none" w:sz="0" w:space="0" w:color="auto"/>
            <w:left w:val="none" w:sz="0" w:space="0" w:color="auto"/>
            <w:bottom w:val="none" w:sz="0" w:space="0" w:color="auto"/>
            <w:right w:val="none" w:sz="0" w:space="0" w:color="auto"/>
          </w:divBdr>
        </w:div>
        <w:div w:id="1808353686">
          <w:marLeft w:val="0"/>
          <w:marRight w:val="0"/>
          <w:marTop w:val="0"/>
          <w:marBottom w:val="150"/>
          <w:divBdr>
            <w:top w:val="none" w:sz="0" w:space="0" w:color="auto"/>
            <w:left w:val="none" w:sz="0" w:space="0" w:color="auto"/>
            <w:bottom w:val="none" w:sz="0" w:space="0" w:color="auto"/>
            <w:right w:val="none" w:sz="0" w:space="0" w:color="auto"/>
          </w:divBdr>
        </w:div>
        <w:div w:id="451367106">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259F67-4F00-4BFC-86C5-93D1A9810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15</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R.Cao</dc:creator>
  <cp:lastModifiedBy>ZPK</cp:lastModifiedBy>
  <cp:revision>1477</cp:revision>
  <dcterms:created xsi:type="dcterms:W3CDTF">2017-12-12T06:26:00Z</dcterms:created>
  <dcterms:modified xsi:type="dcterms:W3CDTF">2018-01-23T08:46:00Z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