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17C" w:rsidRDefault="00BD0F83" w:rsidP="00B5417C">
      <w:pPr>
        <w:spacing w:after="0" w:line="300" w:lineRule="atLeast"/>
        <w:outlineLvl w:val="2"/>
        <w:rPr>
          <w:rFonts w:ascii="Arial" w:eastAsia="Times New Roman" w:hAnsi="Arial" w:cs="Arial"/>
          <w:b/>
          <w:bCs/>
          <w:color w:val="0067AC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bCs/>
          <w:color w:val="0067AC"/>
          <w:sz w:val="21"/>
          <w:szCs w:val="21"/>
          <w:lang w:eastAsia="pt-BR"/>
        </w:rPr>
        <w:t>Principales</w:t>
      </w:r>
      <w:r w:rsidR="00CE77EB">
        <w:rPr>
          <w:rFonts w:ascii="Arial" w:eastAsia="Times New Roman" w:hAnsi="Arial" w:cs="Arial"/>
          <w:b/>
          <w:bCs/>
          <w:color w:val="0067AC"/>
          <w:sz w:val="21"/>
          <w:szCs w:val="21"/>
          <w:lang w:eastAsia="pt-BR"/>
        </w:rPr>
        <w:t xml:space="preserve"> Costos</w:t>
      </w:r>
      <w:r w:rsidR="00577D0A">
        <w:rPr>
          <w:rFonts w:ascii="Arial" w:eastAsia="Times New Roman" w:hAnsi="Arial" w:cs="Arial"/>
          <w:b/>
          <w:bCs/>
          <w:color w:val="0067AC"/>
          <w:sz w:val="21"/>
          <w:szCs w:val="21"/>
          <w:lang w:eastAsia="pt-BR"/>
        </w:rPr>
        <w:t xml:space="preserve"> – TARJETAS ELITE ENTER@ATE </w:t>
      </w:r>
      <w:r w:rsidR="00351604">
        <w:rPr>
          <w:rFonts w:ascii="Arial" w:eastAsia="Times New Roman" w:hAnsi="Arial" w:cs="Arial"/>
          <w:b/>
          <w:bCs/>
          <w:color w:val="0067AC"/>
          <w:sz w:val="21"/>
          <w:szCs w:val="21"/>
          <w:lang w:eastAsia="pt-BR"/>
        </w:rPr>
        <w:t>–</w:t>
      </w:r>
      <w:r w:rsidR="00577D0A">
        <w:rPr>
          <w:rFonts w:ascii="Arial" w:eastAsia="Times New Roman" w:hAnsi="Arial" w:cs="Arial"/>
          <w:b/>
          <w:bCs/>
          <w:color w:val="0067AC"/>
          <w:sz w:val="21"/>
          <w:szCs w:val="21"/>
          <w:lang w:eastAsia="pt-BR"/>
        </w:rPr>
        <w:t xml:space="preserve"> INGENICARD</w:t>
      </w:r>
    </w:p>
    <w:p w:rsidR="00390096" w:rsidRPr="00B5417C" w:rsidRDefault="00390096" w:rsidP="00B5417C">
      <w:pPr>
        <w:spacing w:after="0" w:line="300" w:lineRule="atLeast"/>
        <w:outlineLvl w:val="2"/>
        <w:rPr>
          <w:rFonts w:ascii="Arial" w:eastAsia="Times New Roman" w:hAnsi="Arial" w:cs="Arial"/>
          <w:b/>
          <w:bCs/>
          <w:color w:val="0067AC"/>
          <w:sz w:val="21"/>
          <w:szCs w:val="21"/>
          <w:lang w:eastAsia="pt-BR"/>
        </w:rPr>
      </w:pPr>
      <w:bookmarkStart w:id="0" w:name="_GoBack"/>
      <w:bookmarkEnd w:id="0"/>
    </w:p>
    <w:tbl>
      <w:tblPr>
        <w:tblpPr w:leftFromText="141" w:rightFromText="141" w:vertAnchor="text" w:tblpY="1"/>
        <w:tblOverlap w:val="never"/>
        <w:tblW w:w="6109" w:type="dxa"/>
        <w:tblCellSpacing w:w="0" w:type="dxa"/>
        <w:tblInd w:w="3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6"/>
        <w:gridCol w:w="1843"/>
      </w:tblGrid>
      <w:tr w:rsidR="00B5417C" w:rsidRPr="00B5417C" w:rsidTr="00517607">
        <w:trPr>
          <w:trHeight w:val="990"/>
          <w:tblCellSpacing w:w="0" w:type="dxa"/>
        </w:trPr>
        <w:tc>
          <w:tcPr>
            <w:tcW w:w="4266" w:type="dxa"/>
            <w:tcBorders>
              <w:top w:val="nil"/>
              <w:left w:val="nil"/>
              <w:bottom w:val="single" w:sz="18" w:space="0" w:color="FFFFFF"/>
              <w:right w:val="single" w:sz="12" w:space="0" w:color="FFFFFF"/>
            </w:tcBorders>
            <w:shd w:val="clear" w:color="auto" w:fill="0068AC"/>
            <w:tcMar>
              <w:top w:w="75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5417C" w:rsidRPr="00390096" w:rsidRDefault="007C2DC6" w:rsidP="007C2DC6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Descricion de las Principales Tasas</w:t>
            </w:r>
            <w:r w:rsidR="00B5417C" w:rsidRPr="003900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4F81BD"/>
            <w:tcMar>
              <w:top w:w="75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5417C" w:rsidRPr="00390096" w:rsidRDefault="007C2DC6" w:rsidP="007C2DC6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Precios</w:t>
            </w:r>
          </w:p>
        </w:tc>
      </w:tr>
      <w:tr w:rsidR="00B5417C" w:rsidRPr="00B5417C" w:rsidTr="00517607">
        <w:trPr>
          <w:trHeight w:val="365"/>
          <w:tblCellSpacing w:w="0" w:type="dxa"/>
        </w:trPr>
        <w:tc>
          <w:tcPr>
            <w:tcW w:w="426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  <w:hideMark/>
          </w:tcPr>
          <w:p w:rsidR="00B5417C" w:rsidRPr="00390096" w:rsidRDefault="00B5417C" w:rsidP="00B5417C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Registracion de Tarjetas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  <w:hideMark/>
          </w:tcPr>
          <w:p w:rsidR="00B5417C" w:rsidRPr="00390096" w:rsidRDefault="00351604" w:rsidP="00B5417C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GRATIS</w:t>
            </w:r>
          </w:p>
        </w:tc>
      </w:tr>
      <w:tr w:rsidR="00351604" w:rsidRPr="00B5417C" w:rsidTr="00517607">
        <w:trPr>
          <w:trHeight w:val="469"/>
          <w:tblCellSpacing w:w="0" w:type="dxa"/>
        </w:trPr>
        <w:tc>
          <w:tcPr>
            <w:tcW w:w="426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4EBF4"/>
            <w:tcMar>
              <w:top w:w="75" w:type="dxa"/>
              <w:left w:w="120" w:type="dxa"/>
              <w:bottom w:w="0" w:type="dxa"/>
              <w:right w:w="0" w:type="dxa"/>
            </w:tcMar>
            <w:hideMark/>
          </w:tcPr>
          <w:p w:rsidR="00351604" w:rsidRPr="00390096" w:rsidRDefault="00351604" w:rsidP="00B5417C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val="en-US" w:eastAsia="pt-BR"/>
              </w:rPr>
            </w:pPr>
            <w:proofErr w:type="spellStart"/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val="en-US" w:eastAsia="pt-BR"/>
              </w:rPr>
              <w:t>Servicios</w:t>
            </w:r>
            <w:proofErr w:type="spellEnd"/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val="en-US" w:eastAsia="pt-BR"/>
              </w:rPr>
              <w:t xml:space="preserve"> Online </w:t>
            </w:r>
            <w:proofErr w:type="spellStart"/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val="en-US" w:eastAsia="pt-BR"/>
              </w:rPr>
              <w:t>ao</w:t>
            </w:r>
            <w:proofErr w:type="spellEnd"/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val="en-US" w:eastAsia="pt-BR"/>
              </w:rPr>
              <w:t>Cliente</w:t>
            </w:r>
            <w:proofErr w:type="spellEnd"/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val="en-US" w:eastAsia="pt-BR"/>
              </w:rPr>
              <w:br/>
              <w:t>(via Internet or Smart Phone)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4EBF4"/>
            <w:tcMar>
              <w:top w:w="75" w:type="dxa"/>
              <w:left w:w="120" w:type="dxa"/>
              <w:bottom w:w="0" w:type="dxa"/>
              <w:right w:w="0" w:type="dxa"/>
            </w:tcMar>
            <w:hideMark/>
          </w:tcPr>
          <w:p w:rsidR="00351604" w:rsidRDefault="00351604">
            <w:r w:rsidRPr="00495C6F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GRATIS</w:t>
            </w:r>
          </w:p>
        </w:tc>
      </w:tr>
      <w:tr w:rsidR="00351604" w:rsidRPr="00B5417C" w:rsidTr="00517607">
        <w:trPr>
          <w:trHeight w:val="457"/>
          <w:tblCellSpacing w:w="0" w:type="dxa"/>
        </w:trPr>
        <w:tc>
          <w:tcPr>
            <w:tcW w:w="426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  <w:hideMark/>
          </w:tcPr>
          <w:p w:rsidR="00351604" w:rsidRPr="00390096" w:rsidRDefault="00351604" w:rsidP="00B5417C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Servicio de Atencion ao Cliente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  <w:hideMark/>
          </w:tcPr>
          <w:p w:rsidR="00351604" w:rsidRDefault="00351604">
            <w:r w:rsidRPr="00495C6F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GRATIS</w:t>
            </w:r>
          </w:p>
        </w:tc>
      </w:tr>
      <w:tr w:rsidR="00B5417C" w:rsidRPr="00B5417C" w:rsidTr="00517607">
        <w:trPr>
          <w:trHeight w:val="394"/>
          <w:tblCellSpacing w:w="0" w:type="dxa"/>
        </w:trPr>
        <w:tc>
          <w:tcPr>
            <w:tcW w:w="426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4EBF4"/>
            <w:tcMar>
              <w:top w:w="75" w:type="dxa"/>
              <w:left w:w="120" w:type="dxa"/>
              <w:bottom w:w="0" w:type="dxa"/>
              <w:right w:w="0" w:type="dxa"/>
            </w:tcMar>
            <w:hideMark/>
          </w:tcPr>
          <w:p w:rsidR="00B5417C" w:rsidRPr="00390096" w:rsidRDefault="00B5417C" w:rsidP="00B5417C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Mensualidad de Cuenta Inativa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4EBF4"/>
            <w:tcMar>
              <w:top w:w="75" w:type="dxa"/>
              <w:left w:w="120" w:type="dxa"/>
              <w:bottom w:w="0" w:type="dxa"/>
              <w:right w:w="0" w:type="dxa"/>
            </w:tcMar>
            <w:hideMark/>
          </w:tcPr>
          <w:p w:rsidR="00B5417C" w:rsidRPr="00390096" w:rsidRDefault="00351604" w:rsidP="00B5417C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$2</w:t>
            </w:r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,95</w:t>
            </w:r>
          </w:p>
        </w:tc>
      </w:tr>
      <w:tr w:rsidR="00B5417C" w:rsidRPr="00B5417C" w:rsidTr="00517607">
        <w:trPr>
          <w:trHeight w:val="347"/>
          <w:tblCellSpacing w:w="0" w:type="dxa"/>
        </w:trPr>
        <w:tc>
          <w:tcPr>
            <w:tcW w:w="426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  <w:hideMark/>
          </w:tcPr>
          <w:p w:rsidR="00B5417C" w:rsidRPr="00390096" w:rsidRDefault="00B5417C" w:rsidP="00B5417C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Ativacion de Tarjeta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  <w:hideMark/>
          </w:tcPr>
          <w:p w:rsidR="00B5417C" w:rsidRPr="00390096" w:rsidRDefault="00B5417C" w:rsidP="00B5417C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$9,95</w:t>
            </w:r>
          </w:p>
        </w:tc>
      </w:tr>
      <w:tr w:rsidR="00B5417C" w:rsidRPr="00B5417C" w:rsidTr="00517607">
        <w:trPr>
          <w:trHeight w:val="426"/>
          <w:tblCellSpacing w:w="0" w:type="dxa"/>
        </w:trPr>
        <w:tc>
          <w:tcPr>
            <w:tcW w:w="426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4EBF4"/>
            <w:tcMar>
              <w:top w:w="75" w:type="dxa"/>
              <w:left w:w="120" w:type="dxa"/>
              <w:bottom w:w="0" w:type="dxa"/>
              <w:right w:w="0" w:type="dxa"/>
            </w:tcMar>
            <w:hideMark/>
          </w:tcPr>
          <w:p w:rsidR="00B5417C" w:rsidRPr="00390096" w:rsidRDefault="00B5417C" w:rsidP="00B5417C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Mensualidad – Mantenimiento de Cuenta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4EBF4"/>
            <w:tcMar>
              <w:top w:w="75" w:type="dxa"/>
              <w:left w:w="120" w:type="dxa"/>
              <w:bottom w:w="0" w:type="dxa"/>
              <w:right w:w="0" w:type="dxa"/>
            </w:tcMar>
            <w:hideMark/>
          </w:tcPr>
          <w:p w:rsidR="00B5417C" w:rsidRPr="00B01C88" w:rsidRDefault="009B23E0" w:rsidP="00B5417C">
            <w:pPr>
              <w:spacing w:after="315" w:line="240" w:lineRule="auto"/>
              <w:rPr>
                <w:rFonts w:ascii="Arial" w:eastAsia="Times New Roman" w:hAnsi="Arial" w:cs="Arial"/>
                <w:bCs/>
                <w:color w:val="404040"/>
                <w:sz w:val="18"/>
                <w:szCs w:val="18"/>
                <w:lang w:eastAsia="pt-BR"/>
              </w:rPr>
            </w:pPr>
            <w:r w:rsidRPr="00B01C88"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$9</w:t>
            </w:r>
            <w:r w:rsidR="00B5417C" w:rsidRPr="00B01C88"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.95</w:t>
            </w:r>
          </w:p>
        </w:tc>
      </w:tr>
      <w:tr w:rsidR="00390096" w:rsidRPr="00B5417C" w:rsidTr="00517607">
        <w:trPr>
          <w:trHeight w:val="506"/>
          <w:tblCellSpacing w:w="0" w:type="dxa"/>
        </w:trPr>
        <w:tc>
          <w:tcPr>
            <w:tcW w:w="426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  <w:hideMark/>
          </w:tcPr>
          <w:p w:rsidR="00390096" w:rsidRPr="00390096" w:rsidRDefault="00390096" w:rsidP="00390096">
            <w:pPr>
              <w:tabs>
                <w:tab w:val="left" w:pos="3210"/>
              </w:tabs>
              <w:spacing w:after="315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Retiro en Cajero Automatico EE.UU</w:t>
            </w:r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ab/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  <w:hideMark/>
          </w:tcPr>
          <w:p w:rsidR="00390096" w:rsidRPr="00390096" w:rsidRDefault="00390096" w:rsidP="00390096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$1,95</w:t>
            </w:r>
          </w:p>
        </w:tc>
      </w:tr>
      <w:tr w:rsidR="00390096" w:rsidRPr="00B5417C" w:rsidTr="00390096">
        <w:trPr>
          <w:trHeight w:val="320"/>
          <w:tblCellSpacing w:w="0" w:type="dxa"/>
        </w:trPr>
        <w:tc>
          <w:tcPr>
            <w:tcW w:w="426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390096" w:rsidRPr="00390096" w:rsidRDefault="00390096" w:rsidP="00390096">
            <w:pPr>
              <w:tabs>
                <w:tab w:val="left" w:pos="3210"/>
              </w:tabs>
              <w:spacing w:after="315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Retiro en Cajero Automatico – Otros Paises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390096" w:rsidRPr="00390096" w:rsidRDefault="00390096" w:rsidP="00390096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$2,95</w:t>
            </w:r>
          </w:p>
        </w:tc>
      </w:tr>
      <w:tr w:rsidR="00390096" w:rsidRPr="00B5417C" w:rsidTr="00517607">
        <w:trPr>
          <w:trHeight w:val="506"/>
          <w:tblCellSpacing w:w="0" w:type="dxa"/>
        </w:trPr>
        <w:tc>
          <w:tcPr>
            <w:tcW w:w="426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390096" w:rsidRPr="00390096" w:rsidRDefault="00390096" w:rsidP="00390096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Transferencia de Dinero (Tarjeta a Tarjeta)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390096" w:rsidRPr="00B01C88" w:rsidRDefault="009B23E0" w:rsidP="00390096">
            <w:pPr>
              <w:spacing w:after="315" w:line="240" w:lineRule="auto"/>
              <w:rPr>
                <w:rFonts w:ascii="Arial" w:eastAsia="Times New Roman" w:hAnsi="Arial" w:cs="Arial"/>
                <w:bCs/>
                <w:color w:val="404040"/>
                <w:sz w:val="18"/>
                <w:szCs w:val="18"/>
                <w:lang w:eastAsia="pt-BR"/>
              </w:rPr>
            </w:pPr>
            <w:r w:rsidRPr="00B01C88"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$6</w:t>
            </w:r>
            <w:r w:rsidR="00390096" w:rsidRPr="00B01C88"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,95</w:t>
            </w:r>
          </w:p>
        </w:tc>
      </w:tr>
      <w:tr w:rsidR="00390096" w:rsidRPr="00B5417C" w:rsidTr="00517607">
        <w:trPr>
          <w:trHeight w:val="506"/>
          <w:tblCellSpacing w:w="0" w:type="dxa"/>
        </w:trPr>
        <w:tc>
          <w:tcPr>
            <w:tcW w:w="426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390096" w:rsidRPr="005C2BA0" w:rsidRDefault="005C2BA0" w:rsidP="00390096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Recargas a traves de Banco / Cajero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390096" w:rsidRPr="00390096" w:rsidRDefault="005C2BA0" w:rsidP="005C2BA0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$1</w:t>
            </w:r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,</w:t>
            </w:r>
            <w:r w:rsidR="00B01C88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00</w:t>
            </w:r>
          </w:p>
        </w:tc>
      </w:tr>
      <w:tr w:rsidR="00351604" w:rsidRPr="00B5417C" w:rsidTr="00517607">
        <w:trPr>
          <w:trHeight w:val="506"/>
          <w:tblCellSpacing w:w="0" w:type="dxa"/>
        </w:trPr>
        <w:tc>
          <w:tcPr>
            <w:tcW w:w="426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351604" w:rsidRPr="00CE77EB" w:rsidRDefault="00351604" w:rsidP="00390096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90096">
              <w:rPr>
                <w:rFonts w:ascii="Arial" w:eastAsia="Times New Roman" w:hAnsi="Arial" w:cs="Arial"/>
                <w:b/>
                <w:color w:val="424242"/>
                <w:sz w:val="18"/>
                <w:szCs w:val="18"/>
                <w:lang w:eastAsia="pt-BR"/>
              </w:rPr>
              <w:t>Reporte de Actividad de la Tarjeta - En Linea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351604" w:rsidRDefault="00351604">
            <w:r w:rsidRPr="00486293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GRATIS</w:t>
            </w:r>
          </w:p>
        </w:tc>
      </w:tr>
      <w:tr w:rsidR="00351604" w:rsidRPr="00B5417C" w:rsidTr="00517607">
        <w:trPr>
          <w:trHeight w:val="506"/>
          <w:tblCellSpacing w:w="0" w:type="dxa"/>
        </w:trPr>
        <w:tc>
          <w:tcPr>
            <w:tcW w:w="426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351604" w:rsidRPr="00CE77EB" w:rsidRDefault="00351604" w:rsidP="00390096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90096">
              <w:rPr>
                <w:rFonts w:ascii="Arial" w:eastAsia="Times New Roman" w:hAnsi="Arial" w:cs="Arial"/>
                <w:b/>
                <w:color w:val="424242"/>
                <w:sz w:val="18"/>
                <w:szCs w:val="18"/>
                <w:lang w:eastAsia="pt-BR"/>
              </w:rPr>
              <w:t>Consulta de Saldo - En Linea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351604" w:rsidRDefault="00351604">
            <w:r w:rsidRPr="00486293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GRATIS</w:t>
            </w:r>
          </w:p>
        </w:tc>
      </w:tr>
      <w:tr w:rsidR="00351604" w:rsidRPr="00B5417C" w:rsidTr="00517607">
        <w:trPr>
          <w:trHeight w:val="506"/>
          <w:tblCellSpacing w:w="0" w:type="dxa"/>
        </w:trPr>
        <w:tc>
          <w:tcPr>
            <w:tcW w:w="426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351604" w:rsidRPr="00CE77EB" w:rsidRDefault="00351604" w:rsidP="00390096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90096">
              <w:rPr>
                <w:rFonts w:ascii="Arial" w:eastAsia="Times New Roman" w:hAnsi="Arial" w:cs="Arial"/>
                <w:b/>
                <w:color w:val="424242"/>
                <w:sz w:val="18"/>
                <w:szCs w:val="18"/>
                <w:lang w:eastAsia="pt-BR"/>
              </w:rPr>
              <w:t>Estado de Cuenta Periódico - En Linea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351604" w:rsidRDefault="00351604">
            <w:r w:rsidRPr="00486293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GRATIS</w:t>
            </w:r>
          </w:p>
        </w:tc>
      </w:tr>
      <w:tr w:rsidR="00351604" w:rsidRPr="00B5417C" w:rsidTr="00517607">
        <w:trPr>
          <w:trHeight w:val="506"/>
          <w:tblCellSpacing w:w="0" w:type="dxa"/>
        </w:trPr>
        <w:tc>
          <w:tcPr>
            <w:tcW w:w="426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351604" w:rsidRPr="00CE77EB" w:rsidRDefault="00351604" w:rsidP="00390096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90096">
              <w:rPr>
                <w:rFonts w:ascii="Arial" w:eastAsia="Times New Roman" w:hAnsi="Arial" w:cs="Arial"/>
                <w:b/>
                <w:color w:val="424242"/>
                <w:sz w:val="18"/>
                <w:szCs w:val="18"/>
                <w:lang w:eastAsia="pt-BR"/>
              </w:rPr>
              <w:t>Cambio de PIN - En Linea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351604" w:rsidRDefault="00351604">
            <w:r w:rsidRPr="00486293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GRATIS</w:t>
            </w:r>
          </w:p>
        </w:tc>
      </w:tr>
      <w:tr w:rsidR="00351604" w:rsidRPr="00B5417C" w:rsidTr="00517607">
        <w:trPr>
          <w:trHeight w:val="506"/>
          <w:tblCellSpacing w:w="0" w:type="dxa"/>
        </w:trPr>
        <w:tc>
          <w:tcPr>
            <w:tcW w:w="426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351604" w:rsidRPr="00CE77EB" w:rsidRDefault="00351604" w:rsidP="00390096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90096">
              <w:rPr>
                <w:rFonts w:ascii="Arial" w:eastAsia="Times New Roman" w:hAnsi="Arial" w:cs="Arial"/>
                <w:b/>
                <w:color w:val="424242"/>
                <w:sz w:val="18"/>
                <w:szCs w:val="18"/>
                <w:lang w:eastAsia="pt-BR"/>
              </w:rPr>
              <w:t>Actualización del Perfil Personal - En Linea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351604" w:rsidRDefault="00351604">
            <w:r w:rsidRPr="00486293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GRATIS</w:t>
            </w:r>
          </w:p>
        </w:tc>
      </w:tr>
      <w:tr w:rsidR="00351604" w:rsidRPr="00B5417C" w:rsidTr="00517607">
        <w:trPr>
          <w:trHeight w:val="506"/>
          <w:tblCellSpacing w:w="0" w:type="dxa"/>
        </w:trPr>
        <w:tc>
          <w:tcPr>
            <w:tcW w:w="426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351604" w:rsidRPr="00CE77EB" w:rsidRDefault="00351604" w:rsidP="00390096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90096">
              <w:rPr>
                <w:rFonts w:ascii="Arial" w:eastAsia="Times New Roman" w:hAnsi="Arial" w:cs="Arial"/>
                <w:b/>
                <w:color w:val="424242"/>
                <w:sz w:val="18"/>
                <w:szCs w:val="18"/>
                <w:lang w:eastAsia="pt-BR"/>
              </w:rPr>
              <w:t>Reportar Tarjeta Perdida o Robada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351604" w:rsidRDefault="00351604">
            <w:r w:rsidRPr="00486293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GRATIS</w:t>
            </w:r>
          </w:p>
        </w:tc>
      </w:tr>
      <w:tr w:rsidR="005C2BA0" w:rsidRPr="00B5417C" w:rsidTr="00517607">
        <w:trPr>
          <w:trHeight w:val="506"/>
          <w:tblCellSpacing w:w="0" w:type="dxa"/>
        </w:trPr>
        <w:tc>
          <w:tcPr>
            <w:tcW w:w="426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5C2BA0" w:rsidRPr="00390096" w:rsidRDefault="005C2BA0" w:rsidP="005C2BA0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Membrecia Tal Club (Anuidad)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5C2BA0" w:rsidRPr="00390096" w:rsidRDefault="005C2BA0" w:rsidP="005C2BA0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$19</w:t>
            </w:r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,95</w:t>
            </w:r>
          </w:p>
        </w:tc>
      </w:tr>
    </w:tbl>
    <w:tbl>
      <w:tblPr>
        <w:tblW w:w="7501" w:type="dxa"/>
        <w:jc w:val="center"/>
        <w:tblCellSpacing w:w="0" w:type="dxa"/>
        <w:tblInd w:w="-30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1"/>
      </w:tblGrid>
      <w:tr w:rsidR="00517607" w:rsidRPr="00E82BFF" w:rsidTr="00B1083B">
        <w:trPr>
          <w:trHeight w:val="80"/>
          <w:tblCellSpacing w:w="0" w:type="dxa"/>
          <w:jc w:val="center"/>
        </w:trPr>
        <w:tc>
          <w:tcPr>
            <w:tcW w:w="7501" w:type="dxa"/>
          </w:tcPr>
          <w:p w:rsidR="00390096" w:rsidRPr="00E82BFF" w:rsidRDefault="00390096" w:rsidP="00E82BFF">
            <w:pPr>
              <w:spacing w:after="0" w:line="225" w:lineRule="atLeast"/>
              <w:rPr>
                <w:rFonts w:ascii="Arial" w:eastAsia="Times New Roman" w:hAnsi="Arial" w:cs="Arial"/>
                <w:color w:val="424242"/>
                <w:sz w:val="18"/>
                <w:szCs w:val="18"/>
                <w:lang w:eastAsia="pt-BR"/>
              </w:rPr>
            </w:pPr>
          </w:p>
        </w:tc>
      </w:tr>
      <w:tr w:rsidR="00390096" w:rsidRPr="00E82BFF" w:rsidTr="00DC1ACC">
        <w:trPr>
          <w:trHeight w:val="80"/>
          <w:tblCellSpacing w:w="0" w:type="dxa"/>
          <w:jc w:val="center"/>
        </w:trPr>
        <w:tc>
          <w:tcPr>
            <w:tcW w:w="7501" w:type="dxa"/>
          </w:tcPr>
          <w:p w:rsidR="00390096" w:rsidRPr="00E82BFF" w:rsidRDefault="00B1083B" w:rsidP="009D443F">
            <w:pPr>
              <w:spacing w:after="0" w:line="225" w:lineRule="atLeast"/>
              <w:rPr>
                <w:rFonts w:ascii="Arial" w:eastAsia="Times New Roman" w:hAnsi="Arial" w:cs="Arial"/>
                <w:color w:val="424242"/>
                <w:sz w:val="18"/>
                <w:szCs w:val="18"/>
                <w:lang w:eastAsia="pt-BR"/>
              </w:rPr>
            </w:pPr>
            <w:r>
              <w:rPr>
                <w:rStyle w:val="hps"/>
                <w:rFonts w:ascii="Arial" w:hAnsi="Arial" w:cs="Arial"/>
                <w:color w:val="000000"/>
              </w:rPr>
              <w:t>*</w:t>
            </w:r>
            <w:r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>
              <w:rPr>
                <w:rStyle w:val="hps"/>
                <w:rFonts w:ascii="Arial" w:hAnsi="Arial" w:cs="Arial"/>
                <w:color w:val="000000"/>
              </w:rPr>
              <w:t>Otros cargos</w:t>
            </w:r>
            <w:r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>
              <w:rPr>
                <w:rStyle w:val="hps"/>
                <w:rFonts w:ascii="Arial" w:hAnsi="Arial" w:cs="Arial"/>
                <w:color w:val="000000"/>
              </w:rPr>
              <w:t>aplican</w:t>
            </w:r>
            <w:r>
              <w:rPr>
                <w:rStyle w:val="apple-style-span"/>
                <w:rFonts w:ascii="Arial" w:hAnsi="Arial" w:cs="Arial"/>
                <w:color w:val="000000"/>
              </w:rPr>
              <w:t>.</w:t>
            </w:r>
            <w:r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>
              <w:rPr>
                <w:rStyle w:val="hps"/>
                <w:rFonts w:ascii="Arial" w:hAnsi="Arial" w:cs="Arial"/>
                <w:color w:val="000000"/>
              </w:rPr>
              <w:t>Por favor,</w:t>
            </w:r>
            <w:r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>
              <w:rPr>
                <w:rStyle w:val="hps"/>
                <w:rFonts w:ascii="Arial" w:hAnsi="Arial" w:cs="Arial"/>
                <w:color w:val="000000"/>
              </w:rPr>
              <w:t>consulte</w:t>
            </w:r>
            <w:r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>
              <w:rPr>
                <w:rStyle w:val="hps"/>
                <w:rFonts w:ascii="Arial" w:hAnsi="Arial" w:cs="Arial"/>
                <w:color w:val="000000"/>
              </w:rPr>
              <w:t>el</w:t>
            </w:r>
            <w:r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>
              <w:rPr>
                <w:rStyle w:val="hps"/>
                <w:rFonts w:ascii="Arial" w:hAnsi="Arial" w:cs="Arial"/>
                <w:color w:val="000000"/>
              </w:rPr>
              <w:t>Acuerdo del Tarjetahabiente para</w:t>
            </w:r>
            <w:r>
              <w:rPr>
                <w:rStyle w:val="apple-converted-space"/>
                <w:rFonts w:ascii="Arial" w:hAnsi="Arial" w:cs="Arial"/>
                <w:color w:val="000000"/>
              </w:rPr>
              <w:t xml:space="preserve"> conocer la tabla </w:t>
            </w:r>
            <w:r>
              <w:rPr>
                <w:rStyle w:val="hps"/>
                <w:rFonts w:ascii="Arial" w:hAnsi="Arial" w:cs="Arial"/>
                <w:color w:val="000000"/>
              </w:rPr>
              <w:t>completa</w:t>
            </w:r>
            <w:r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>
              <w:rPr>
                <w:rStyle w:val="hps"/>
                <w:rFonts w:ascii="Arial" w:hAnsi="Arial" w:cs="Arial"/>
                <w:color w:val="000000"/>
              </w:rPr>
              <w:t>de las tasas</w:t>
            </w:r>
            <w:r>
              <w:rPr>
                <w:rStyle w:val="apple-style-span"/>
                <w:rFonts w:ascii="Arial" w:hAnsi="Arial" w:cs="Arial"/>
                <w:color w:val="000000"/>
              </w:rPr>
              <w:t>.</w:t>
            </w:r>
          </w:p>
        </w:tc>
      </w:tr>
    </w:tbl>
    <w:p w:rsidR="00EB4C8F" w:rsidRPr="00577D0A" w:rsidRDefault="00EB4C8F" w:rsidP="00093F4E">
      <w:pPr>
        <w:spacing w:before="100" w:beforeAutospacing="1" w:after="100" w:afterAutospacing="1" w:line="225" w:lineRule="atLeast"/>
      </w:pPr>
    </w:p>
    <w:sectPr w:rsidR="00EB4C8F" w:rsidRPr="00577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EC0" w:rsidRDefault="007A6EC0" w:rsidP="00093F4E">
      <w:pPr>
        <w:spacing w:after="0" w:line="240" w:lineRule="auto"/>
      </w:pPr>
      <w:r>
        <w:separator/>
      </w:r>
    </w:p>
  </w:endnote>
  <w:endnote w:type="continuationSeparator" w:id="0">
    <w:p w:rsidR="007A6EC0" w:rsidRDefault="007A6EC0" w:rsidP="00093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EC0" w:rsidRDefault="007A6EC0" w:rsidP="00093F4E">
      <w:pPr>
        <w:spacing w:after="0" w:line="240" w:lineRule="auto"/>
      </w:pPr>
      <w:r>
        <w:separator/>
      </w:r>
    </w:p>
  </w:footnote>
  <w:footnote w:type="continuationSeparator" w:id="0">
    <w:p w:rsidR="007A6EC0" w:rsidRDefault="007A6EC0" w:rsidP="00093F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17C"/>
    <w:rsid w:val="00093F4E"/>
    <w:rsid w:val="00170C7F"/>
    <w:rsid w:val="00306780"/>
    <w:rsid w:val="00344007"/>
    <w:rsid w:val="00351604"/>
    <w:rsid w:val="00372BB8"/>
    <w:rsid w:val="00390096"/>
    <w:rsid w:val="004E367A"/>
    <w:rsid w:val="00517607"/>
    <w:rsid w:val="00577D0A"/>
    <w:rsid w:val="005C2BA0"/>
    <w:rsid w:val="0074187C"/>
    <w:rsid w:val="007770FE"/>
    <w:rsid w:val="007A6EC0"/>
    <w:rsid w:val="007C2DC6"/>
    <w:rsid w:val="007F321F"/>
    <w:rsid w:val="009B23E0"/>
    <w:rsid w:val="009D1CB5"/>
    <w:rsid w:val="009D443F"/>
    <w:rsid w:val="009D5469"/>
    <w:rsid w:val="009E7E43"/>
    <w:rsid w:val="00AE0F43"/>
    <w:rsid w:val="00B01C88"/>
    <w:rsid w:val="00B1083B"/>
    <w:rsid w:val="00B5417C"/>
    <w:rsid w:val="00BD0F83"/>
    <w:rsid w:val="00CE77EB"/>
    <w:rsid w:val="00DB76ED"/>
    <w:rsid w:val="00DC1ACC"/>
    <w:rsid w:val="00E82BFF"/>
    <w:rsid w:val="00EA5D28"/>
    <w:rsid w:val="00EB4C8F"/>
    <w:rsid w:val="00F02079"/>
    <w:rsid w:val="00F3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41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4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B541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5417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F43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CE77EB"/>
  </w:style>
  <w:style w:type="character" w:customStyle="1" w:styleId="hps">
    <w:name w:val="hps"/>
    <w:basedOn w:val="DefaultParagraphFont"/>
    <w:rsid w:val="00CE77EB"/>
  </w:style>
  <w:style w:type="character" w:customStyle="1" w:styleId="apple-converted-space">
    <w:name w:val="apple-converted-space"/>
    <w:basedOn w:val="DefaultParagraphFont"/>
    <w:rsid w:val="00CE77EB"/>
  </w:style>
  <w:style w:type="paragraph" w:styleId="Header">
    <w:name w:val="header"/>
    <w:basedOn w:val="Normal"/>
    <w:link w:val="HeaderChar"/>
    <w:uiPriority w:val="99"/>
    <w:unhideWhenUsed/>
    <w:rsid w:val="00093F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F4E"/>
  </w:style>
  <w:style w:type="paragraph" w:styleId="Footer">
    <w:name w:val="footer"/>
    <w:basedOn w:val="Normal"/>
    <w:link w:val="FooterChar"/>
    <w:uiPriority w:val="99"/>
    <w:unhideWhenUsed/>
    <w:rsid w:val="00093F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F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41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4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B541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5417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F43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CE77EB"/>
  </w:style>
  <w:style w:type="character" w:customStyle="1" w:styleId="hps">
    <w:name w:val="hps"/>
    <w:basedOn w:val="DefaultParagraphFont"/>
    <w:rsid w:val="00CE77EB"/>
  </w:style>
  <w:style w:type="character" w:customStyle="1" w:styleId="apple-converted-space">
    <w:name w:val="apple-converted-space"/>
    <w:basedOn w:val="DefaultParagraphFont"/>
    <w:rsid w:val="00CE77EB"/>
  </w:style>
  <w:style w:type="paragraph" w:styleId="Header">
    <w:name w:val="header"/>
    <w:basedOn w:val="Normal"/>
    <w:link w:val="HeaderChar"/>
    <w:uiPriority w:val="99"/>
    <w:unhideWhenUsed/>
    <w:rsid w:val="00093F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F4E"/>
  </w:style>
  <w:style w:type="paragraph" w:styleId="Footer">
    <w:name w:val="footer"/>
    <w:basedOn w:val="Normal"/>
    <w:link w:val="FooterChar"/>
    <w:uiPriority w:val="99"/>
    <w:unhideWhenUsed/>
    <w:rsid w:val="00093F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4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151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Marcus</cp:lastModifiedBy>
  <cp:revision>9</cp:revision>
  <dcterms:created xsi:type="dcterms:W3CDTF">2011-03-20T17:18:00Z</dcterms:created>
  <dcterms:modified xsi:type="dcterms:W3CDTF">2011-04-01T16:46:00Z</dcterms:modified>
</cp:coreProperties>
</file>