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spacing w:after="160" w:line="240" w:lineRule="auto"/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Cousine" w:cs="Cousine" w:eastAsia="Cousine" w:hAnsi="Cousine"/>
          <w:b w:val="1"/>
          <w:sz w:val="26"/>
          <w:szCs w:val="26"/>
          <w:highlight w:val="yellow"/>
          <w:u w:val="single"/>
          <w:rtl w:val="1"/>
        </w:rPr>
        <w:t xml:space="preserve">תרגילים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b w:val="1"/>
          <w:sz w:val="26"/>
          <w:szCs w:val="26"/>
          <w:highlight w:val="yellow"/>
          <w:u w:val="single"/>
          <w:rtl w:val="1"/>
        </w:rPr>
        <w:t xml:space="preserve">בנושא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u w:val="single"/>
          <w:rtl w:val="0"/>
        </w:rPr>
        <w:t xml:space="preserve">closures</w:t>
      </w:r>
    </w:p>
    <w:p w:rsidR="00000000" w:rsidDel="00000000" w:rsidP="00000000" w:rsidRDefault="00000000" w:rsidRPr="00000000">
      <w:pPr>
        <w:bidi w:val="1"/>
        <w:spacing w:after="160" w:line="24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b w:val="1"/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line="276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00" w:line="276" w:lineRule="auto"/>
        <w:contextualSpacing w:val="0"/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!DOCTYPE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="en"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="http://www.w3.org/1999/xhtml"&gt;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="utf-8"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="a1"&gt;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a1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="a2"&gt;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a2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="a3"&gt;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a3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="b1"&gt;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="b2"&gt;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b2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="b3"&gt;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b3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i = 1; i &lt;= 3; i++)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btn = 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+ i);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btn.addEventListener(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"click"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()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alert (i);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});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i = 1; i &lt;= 3; i++)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btn = 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+ i);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btn.addEventListener(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"click"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(index)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()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alert(index);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}(i));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line="276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נריץ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הדף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בדפדפן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הדף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0" distT="0" distL="0" distR="0">
            <wp:extent cx="1307249" cy="673163"/>
            <wp:effectExtent b="28575" l="28575" r="28575" t="28575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249" cy="673163"/>
                    </a:xfrm>
                    <a:prstGeom prst="rect"/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line="276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נסו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הרצת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בהרצה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יבשה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24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b w:val="1"/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1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line="276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בעמוד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תיבת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שבכל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תתבצע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5000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מילישניות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40" w:lineRule="auto"/>
        <w:ind w:left="720" w:right="720" w:hanging="360"/>
        <w:rPr/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הפעמים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שהלקוח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40" w:lineRule="auto"/>
        <w:ind w:left="720" w:right="720" w:hanging="360"/>
        <w:rPr/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הסידורי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הזו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40" w:lineRule="auto"/>
        <w:ind w:left="720" w:right="720" w:hanging="360"/>
        <w:rPr/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הצבע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שהלקוח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בחר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200" w:line="240" w:lineRule="auto"/>
        <w:ind w:left="720" w:right="720" w:hanging="360"/>
        <w:rPr/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הצבע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שהלקוח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בבחירה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0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צהוב</w:t>
      </w:r>
    </w:p>
    <w:p w:rsidR="00000000" w:rsidDel="00000000" w:rsidP="00000000" w:rsidRDefault="00000000" w:rsidRPr="00000000">
      <w:pPr>
        <w:bidi w:val="1"/>
        <w:spacing w:after="20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0" distT="0" distL="0" distR="0">
            <wp:extent cx="2664985" cy="1271104"/>
            <wp:effectExtent b="0" l="0" r="0" t="0"/>
            <wp:docPr descr="https://lh4.googleusercontent.com/JqUkgNSsVLlcipg2Sfk7R7JtQvIZGYNA8xvcIDRpPGVhg9WHklboU0NO4HV7BdR4hjlo3PclIwSJjqp__w_Vj82j0LfOlBoOOzVFcF_QPcRN997Bz9McgTH5wm1L78kQtlLwN-nSIZJxWs1Rbg" id="5" name="image10.png"/>
            <a:graphic>
              <a:graphicData uri="http://schemas.openxmlformats.org/drawingml/2006/picture">
                <pic:pic>
                  <pic:nvPicPr>
                    <pic:cNvPr descr="https://lh4.googleusercontent.com/JqUkgNSsVLlcipg2Sfk7R7JtQvIZGYNA8xvcIDRpPGVhg9WHklboU0NO4HV7BdR4hjlo3PclIwSJjqp__w_Vj82j0LfOlBoOOzVFcF_QPcRN997Bz9McgTH5wm1L78kQtlLwN-nSIZJxWs1Rb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985" cy="127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כחול</w:t>
      </w:r>
    </w:p>
    <w:p w:rsidR="00000000" w:rsidDel="00000000" w:rsidP="00000000" w:rsidRDefault="00000000" w:rsidRPr="00000000">
      <w:pPr>
        <w:bidi w:val="1"/>
        <w:spacing w:after="20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0" distT="0" distL="0" distR="0">
            <wp:extent cx="2665929" cy="1627934"/>
            <wp:effectExtent b="0" l="0" r="0" t="0"/>
            <wp:docPr descr="https://lh3.googleusercontent.com/zmO5aR2aujBGIOPkHCrpri4gl6u-t9sDVk2aoDBHSulmk3QleVMxteibeSwhwEyXLzya0fuxiiUI1fpIIMPSjxQOBcl5nR2yC2hL9tDaDx6lLSStBB4CFq-CL2cxiRD_9vnRE98UVZAHuUDx1Q" id="3" name="image7.png"/>
            <a:graphic>
              <a:graphicData uri="http://schemas.openxmlformats.org/drawingml/2006/picture">
                <pic:pic>
                  <pic:nvPicPr>
                    <pic:cNvPr descr="https://lh3.googleusercontent.com/zmO5aR2aujBGIOPkHCrpri4gl6u-t9sDVk2aoDBHSulmk3QleVMxteibeSwhwEyXLzya0fuxiiUI1fpIIMPSjxQOBcl5nR2yC2hL9tDaDx6lLSStBB4CFq-CL2cxiRD_9vnRE98UVZAHuUDx1Q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929" cy="1627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יופיעו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ההודעות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0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0" distT="0" distL="0" distR="0">
            <wp:extent cx="3634159" cy="1903607"/>
            <wp:effectExtent b="0" l="0" r="0" t="0"/>
            <wp:docPr descr="https://lh3.googleusercontent.com/4sDXIMwTSt1GWUlgQ8yLaC4qL7RFuAK2y3fssEZR03eMYPyaghQJOTFHqienNFPpZXo07VRvHX3IplVxpmf1KNK1LSm1WJAy3UCpxDGwKKpXirwshkLvQpilhu09i_VYDmGUhH916sq6kkKTPg" id="1" name="image3.png"/>
            <a:graphic>
              <a:graphicData uri="http://schemas.openxmlformats.org/drawingml/2006/picture">
                <pic:pic>
                  <pic:nvPicPr>
                    <pic:cNvPr descr="https://lh3.googleusercontent.com/4sDXIMwTSt1GWUlgQ8yLaC4qL7RFuAK2y3fssEZR03eMYPyaghQJOTFHqienNFPpZXo07VRvHX3IplVxpmf1KNK1LSm1WJAy3UCpxDGwKKpXirwshkLvQpilhu09i_VYDmGUhH916sq6kkKTP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159" cy="1903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0" distT="0" distL="0" distR="0">
            <wp:extent cx="3798819" cy="1903028"/>
            <wp:effectExtent b="0" l="0" r="0" t="0"/>
            <wp:docPr descr="https://lh6.googleusercontent.com/huU6E3LwFhFlQtmcBCqnDhupszYzLm1eqjS7FEep5zkbAVNt9bDWeIvthFyTwWHhRHaBkkNbLB1ahFtZSjAcCYcP2Gdu54Kuu2WU_EHJ5bYIU1_PyXbvN_UAEkHmRCI_xchdr-WBB4kBy4MqCw" id="4" name="image9.png"/>
            <a:graphic>
              <a:graphicData uri="http://schemas.openxmlformats.org/drawingml/2006/picture">
                <pic:pic>
                  <pic:nvPicPr>
                    <pic:cNvPr descr="https://lh6.googleusercontent.com/huU6E3LwFhFlQtmcBCqnDhupszYzLm1eqjS7FEep5zkbAVNt9bDWeIvthFyTwWHhRHaBkkNbLB1ahFtZSjAcCYcP2Gdu54Kuu2WU_EHJ5bYIU1_PyXbvN_UAEkHmRCI_xchdr-WBB4kBy4MqCw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819" cy="1903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line="276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line="276" w:lineRule="auto"/>
        <w:contextualSpacing w:val="0"/>
        <w:jc w:val="both"/>
        <w:rPr>
          <w:rFonts w:ascii="Courier New" w:cs="Courier New" w:eastAsia="Courier New" w:hAnsi="Courier New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Cousine" w:cs="Cousine" w:eastAsia="Cousine" w:hAnsi="Cousine"/>
          <w:b w:val="1"/>
          <w:sz w:val="26"/>
          <w:szCs w:val="26"/>
          <w:highlight w:val="yellow"/>
          <w:u w:val="single"/>
          <w:rtl w:val="1"/>
        </w:rPr>
        <w:t xml:space="preserve">תרגיל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b w:val="1"/>
          <w:sz w:val="26"/>
          <w:szCs w:val="26"/>
          <w:highlight w:val="yellow"/>
          <w:u w:val="single"/>
          <w:rtl w:val="1"/>
        </w:rPr>
        <w:t xml:space="preserve">להגשה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b w:val="1"/>
          <w:sz w:val="26"/>
          <w:szCs w:val="26"/>
          <w:highlight w:val="yellow"/>
          <w:u w:val="single"/>
          <w:rtl w:val="1"/>
        </w:rPr>
        <w:t xml:space="preserve">במייל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u w:val="single"/>
          <w:rtl w:val="1"/>
        </w:rPr>
        <w:t xml:space="preserve"> -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6"/>
            <w:szCs w:val="26"/>
            <w:highlight w:val="yellow"/>
            <w:u w:val="single"/>
            <w:rtl w:val="0"/>
          </w:rPr>
          <w:t xml:space="preserve">anakarpf6@gmail.com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2715"/>
        </w:tabs>
        <w:bidi w:val="1"/>
        <w:spacing w:after="200" w:line="276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המתארת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ומכילה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40" w:lineRule="auto"/>
        <w:ind w:left="1080" w:right="3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ציר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40" w:lineRule="auto"/>
        <w:ind w:left="1080" w:right="3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ציר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40" w:lineRule="auto"/>
        <w:ind w:left="1080" w:right="3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המחזירה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מרחק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מראשית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הצירים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מרחק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מראשית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הצירים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נוסחה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שורש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בריבוע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בריבוע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after="16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דריסה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והחזירו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המכילה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בפורמט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>
      <w:pPr>
        <w:spacing w:after="160" w:line="240" w:lineRule="auto"/>
        <w:ind w:left="36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____ , Y = ____ , Color = ____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520" w:hanging="36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decimal"/>
      <w:lvlText w:val="%5."/>
      <w:lvlJc w:val="left"/>
      <w:pPr>
        <w:ind w:left="3960" w:hanging="360"/>
      </w:pPr>
      <w:rPr/>
    </w:lvl>
    <w:lvl w:ilvl="5">
      <w:start w:val="1"/>
      <w:numFmt w:val="decimal"/>
      <w:lvlText w:val="%6."/>
      <w:lvlJc w:val="left"/>
      <w:pPr>
        <w:ind w:left="4680" w:hanging="36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decimal"/>
      <w:lvlText w:val="%8."/>
      <w:lvlJc w:val="left"/>
      <w:pPr>
        <w:ind w:left="6120" w:hanging="360"/>
      </w:pPr>
      <w:rPr/>
    </w:lvl>
    <w:lvl w:ilvl="8">
      <w:start w:val="1"/>
      <w:numFmt w:val="decimal"/>
      <w:lvlText w:val="%9."/>
      <w:lvlJc w:val="left"/>
      <w:pPr>
        <w:ind w:left="68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nakarpf6@gmail.com" TargetMode="External"/><Relationship Id="rId10" Type="http://schemas.openxmlformats.org/officeDocument/2006/relationships/image" Target="media/image9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