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bidi w:val="1"/>
        <w:spacing w:after="160" w:line="259" w:lineRule="auto"/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לינק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להסבר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מפורט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על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אופן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יצירת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פרוייקט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typescript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vs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https://www.youtube.com/watch?v=KCa8F3U5zYE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60" w:line="259" w:lineRule="auto"/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60" w:line="259" w:lineRule="auto"/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תרגיל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שיעורי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בית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160" w:line="259" w:lineRule="auto"/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יש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לבצע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את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הפתרון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ע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"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י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פרוייקט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typescript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vs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</w:t>
      </w:r>
    </w:p>
    <w:p w:rsidR="00000000" w:rsidDel="00000000" w:rsidP="00000000" w:rsidRDefault="00000000" w:rsidRPr="00000000">
      <w:pPr>
        <w:bidi w:val="1"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60" w:line="259" w:lineRule="auto"/>
        <w:contextualSpacing w:val="0"/>
        <w:rPr/>
      </w:pPr>
      <w:r w:rsidDel="00000000" w:rsidR="00000000" w:rsidRPr="00000000">
        <w:rPr>
          <w:b w:val="1"/>
          <w:rtl w:val="1"/>
        </w:rPr>
        <w:t xml:space="preserve">מייל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להגשה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anakarpf6@gmail.com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60" w:line="259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after="160" w:line="259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1"/>
        </w:rPr>
        <w:t xml:space="preserve">צור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פונקציה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בשם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exeOperation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המקבלת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את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הפרמטרים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הבאים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bidi w:val="1"/>
        <w:spacing w:after="160" w:line="259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פרמטר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ראשון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- </w:t>
      </w:r>
      <w:r w:rsidDel="00000000" w:rsidR="00000000" w:rsidRPr="00000000">
        <w:rPr>
          <w:sz w:val="20"/>
          <w:szCs w:val="20"/>
          <w:rtl w:val="1"/>
        </w:rPr>
        <w:t xml:space="preserve">משתנה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מטיפוס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פונקציה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המקבלת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מספר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ומחזירה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מספר</w:t>
      </w:r>
      <w:r w:rsidDel="00000000" w:rsidR="00000000" w:rsidRPr="00000000">
        <w:rPr>
          <w:sz w:val="20"/>
          <w:szCs w:val="20"/>
          <w:rtl w:val="1"/>
        </w:rPr>
        <w:t xml:space="preserve"> - </w:t>
      </w:r>
      <w:r w:rsidDel="00000000" w:rsidR="00000000" w:rsidRPr="00000000">
        <w:rPr>
          <w:sz w:val="20"/>
          <w:szCs w:val="20"/>
          <w:rtl w:val="1"/>
        </w:rPr>
        <w:t xml:space="preserve">הפרמטר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הזה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יכיל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ערך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דיפולטיבי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הצבעה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לפונקציה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המובנית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Math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floor</w:t>
      </w:r>
    </w:p>
    <w:p w:rsidR="00000000" w:rsidDel="00000000" w:rsidP="00000000" w:rsidRDefault="00000000" w:rsidRPr="00000000">
      <w:pPr>
        <w:bidi w:val="1"/>
        <w:spacing w:after="160" w:line="259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פרמטר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שני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0"/>
        </w:rPr>
        <w:t xml:space="preserve">- </w:t>
      </w:r>
      <w:r w:rsidDel="00000000" w:rsidR="00000000" w:rsidRPr="00000000">
        <w:rPr>
          <w:sz w:val="20"/>
          <w:szCs w:val="20"/>
          <w:rtl w:val="0"/>
        </w:rPr>
        <w:t xml:space="preserve">rest</w:t>
      </w:r>
      <w:r w:rsidDel="00000000" w:rsidR="00000000" w:rsidRPr="00000000">
        <w:rPr>
          <w:sz w:val="20"/>
          <w:szCs w:val="20"/>
          <w:rtl w:val="1"/>
        </w:rPr>
        <w:t xml:space="preserve"> - </w:t>
      </w:r>
      <w:r w:rsidDel="00000000" w:rsidR="00000000" w:rsidRPr="00000000">
        <w:rPr>
          <w:sz w:val="20"/>
          <w:szCs w:val="20"/>
          <w:rtl w:val="1"/>
        </w:rPr>
        <w:t xml:space="preserve">יקבל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ערכים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מספריים</w:t>
      </w:r>
    </w:p>
    <w:p w:rsidR="00000000" w:rsidDel="00000000" w:rsidP="00000000" w:rsidRDefault="00000000" w:rsidRPr="00000000">
      <w:pPr>
        <w:bidi w:val="1"/>
        <w:spacing w:after="160" w:line="259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60" w:line="259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yellow"/>
          <w:rtl w:val="1"/>
        </w:rPr>
        <w:t xml:space="preserve">בתוך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הפונקציה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- </w:t>
      </w:r>
      <w:r w:rsidDel="00000000" w:rsidR="00000000" w:rsidRPr="00000000">
        <w:rPr>
          <w:sz w:val="20"/>
          <w:szCs w:val="20"/>
          <w:rtl w:val="1"/>
        </w:rPr>
        <w:t xml:space="preserve">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לבצע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שליחה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פרמטר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מה</w:t>
      </w:r>
      <w:r w:rsidDel="00000000" w:rsidR="00000000" w:rsidRPr="00000000">
        <w:rPr>
          <w:sz w:val="20"/>
          <w:szCs w:val="20"/>
          <w:rtl w:val="0"/>
        </w:rPr>
        <w:t xml:space="preserve">rest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params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הפונקציה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שהתקבלה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כפרמטר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ראשון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ולסכום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הערכים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המוחזרים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הסכום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הסופי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ישלח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בתור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ערך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מוחזר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</w:t>
      </w:r>
      <w:r w:rsidDel="00000000" w:rsidR="00000000" w:rsidRPr="00000000">
        <w:rPr>
          <w:sz w:val="20"/>
          <w:szCs w:val="20"/>
          <w:rtl w:val="0"/>
        </w:rPr>
        <w:t xml:space="preserve">exeOperation</w:t>
      </w:r>
      <w:r w:rsidDel="00000000" w:rsidR="00000000" w:rsidRPr="00000000">
        <w:rPr>
          <w:sz w:val="20"/>
          <w:szCs w:val="20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160" w:line="259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after="160" w:line="259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מתוך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חלק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</w:t>
      </w:r>
      <w:r w:rsidDel="00000000" w:rsidR="00000000" w:rsidRPr="00000000">
        <w:rPr>
          <w:sz w:val="20"/>
          <w:szCs w:val="20"/>
          <w:rtl w:val="0"/>
        </w:rPr>
        <w:t xml:space="preserve">MAIN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בצע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קריאה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לפונקציה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exeOperation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בשני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האופנים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הבאים</w:t>
      </w:r>
      <w:r w:rsidDel="00000000" w:rsidR="00000000" w:rsidRPr="00000000">
        <w:rPr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spacing w:after="160" w:line="259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spacing w:after="160" w:line="480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1"/>
        </w:rPr>
        <w:t xml:space="preserve">ללא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שליחת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פרמטר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ראשון</w:t>
      </w:r>
      <w:r w:rsidDel="00000000" w:rsidR="00000000" w:rsidRPr="00000000">
        <w:rPr>
          <w:sz w:val="20"/>
          <w:szCs w:val="20"/>
          <w:rtl w:val="1"/>
        </w:rPr>
        <w:t xml:space="preserve"> (</w:t>
      </w:r>
      <w:r w:rsidDel="00000000" w:rsidR="00000000" w:rsidRPr="00000000">
        <w:rPr>
          <w:sz w:val="20"/>
          <w:szCs w:val="20"/>
          <w:rtl w:val="1"/>
        </w:rPr>
        <w:t xml:space="preserve">ברצוננו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להשתמש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בערך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הדיפולטיבי</w:t>
      </w:r>
      <w:r w:rsidDel="00000000" w:rsidR="00000000" w:rsidRPr="00000000">
        <w:rPr>
          <w:sz w:val="20"/>
          <w:szCs w:val="20"/>
          <w:rtl w:val="1"/>
        </w:rPr>
        <w:t xml:space="preserve">), </w:t>
      </w:r>
      <w:r w:rsidDel="00000000" w:rsidR="00000000" w:rsidRPr="00000000">
        <w:rPr>
          <w:sz w:val="20"/>
          <w:szCs w:val="20"/>
          <w:rtl w:val="1"/>
        </w:rPr>
        <w:t xml:space="preserve">והעברת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הערכים</w:t>
      </w:r>
      <w:r w:rsidDel="00000000" w:rsidR="00000000" w:rsidRPr="00000000">
        <w:rPr>
          <w:sz w:val="20"/>
          <w:szCs w:val="20"/>
          <w:rtl w:val="1"/>
        </w:rPr>
        <w:t xml:space="preserve"> :8.5 , 7.9 , 3.1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spacing w:after="160" w:line="480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1"/>
        </w:rPr>
        <w:t xml:space="preserve">ע</w:t>
      </w:r>
      <w:r w:rsidDel="00000000" w:rsidR="00000000" w:rsidRPr="00000000">
        <w:rPr>
          <w:sz w:val="20"/>
          <w:szCs w:val="20"/>
          <w:rtl w:val="1"/>
        </w:rPr>
        <w:t xml:space="preserve">"</w:t>
      </w:r>
      <w:r w:rsidDel="00000000" w:rsidR="00000000" w:rsidRPr="00000000">
        <w:rPr>
          <w:sz w:val="20"/>
          <w:szCs w:val="20"/>
          <w:rtl w:val="1"/>
        </w:rPr>
        <w:t xml:space="preserve">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שליחת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פרמטר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ראשון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פונקציה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המקבלת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מספר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ומחזירה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ריבועו</w:t>
      </w:r>
      <w:r w:rsidDel="00000000" w:rsidR="00000000" w:rsidRPr="00000000">
        <w:rPr>
          <w:sz w:val="20"/>
          <w:szCs w:val="20"/>
          <w:rtl w:val="1"/>
        </w:rPr>
        <w:t xml:space="preserve"> (</w:t>
      </w:r>
      <w:r w:rsidDel="00000000" w:rsidR="00000000" w:rsidRPr="00000000">
        <w:rPr>
          <w:sz w:val="20"/>
          <w:szCs w:val="20"/>
          <w:rtl w:val="1"/>
        </w:rPr>
        <w:t xml:space="preserve">חזקת</w:t>
      </w:r>
      <w:r w:rsidDel="00000000" w:rsidR="00000000" w:rsidRPr="00000000">
        <w:rPr>
          <w:sz w:val="20"/>
          <w:szCs w:val="20"/>
          <w:rtl w:val="1"/>
        </w:rPr>
        <w:t xml:space="preserve"> 2),  </w:t>
      </w:r>
      <w:r w:rsidDel="00000000" w:rsidR="00000000" w:rsidRPr="00000000">
        <w:rPr>
          <w:sz w:val="20"/>
          <w:szCs w:val="20"/>
          <w:rtl w:val="1"/>
        </w:rPr>
        <w:t xml:space="preserve">והעברת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הערכים</w:t>
      </w:r>
      <w:r w:rsidDel="00000000" w:rsidR="00000000" w:rsidRPr="00000000">
        <w:rPr>
          <w:sz w:val="20"/>
          <w:szCs w:val="20"/>
          <w:rtl w:val="1"/>
        </w:rPr>
        <w:t xml:space="preserve"> :8 , 7 , 4</w:t>
      </w:r>
    </w:p>
    <w:p w:rsidR="00000000" w:rsidDel="00000000" w:rsidP="00000000" w:rsidRDefault="00000000" w:rsidRPr="00000000">
      <w:pPr>
        <w:bidi w:val="1"/>
        <w:spacing w:after="160" w:line="48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60" w:line="48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60" w:line="259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בהצלחה</w:t>
      </w:r>
      <w:r w:rsidDel="00000000" w:rsidR="00000000" w:rsidRPr="00000000">
        <w:rPr>
          <w:b w:val="1"/>
          <w:sz w:val="28"/>
          <w:szCs w:val="28"/>
          <w:rtl w:val="1"/>
        </w:rPr>
        <w:t xml:space="preserve">!!</w:t>
      </w:r>
    </w:p>
    <w:p w:rsidR="00000000" w:rsidDel="00000000" w:rsidP="00000000" w:rsidRDefault="00000000" w:rsidRPr="00000000">
      <w:pPr>
        <w:bidi w:val="1"/>
        <w:spacing w:after="160" w:line="259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60" w:line="259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60" w:line="259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60" w:line="259" w:lineRule="auto"/>
        <w:contextualSpacing w:val="0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KCa8F3U5zYE" TargetMode="External"/><Relationship Id="rId7" Type="http://schemas.openxmlformats.org/officeDocument/2006/relationships/hyperlink" Target="mailto:anakarpf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