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01753" w14:textId="77777777" w:rsidR="007B7BEA" w:rsidRDefault="007B7BEA" w:rsidP="005E39BC">
      <w:pPr>
        <w:rPr>
          <w:rFonts w:hint="eastAsia"/>
        </w:rPr>
      </w:pPr>
    </w:p>
    <w:p w14:paraId="549B86B8" w14:textId="77777777" w:rsidR="007B7BEA" w:rsidRDefault="007B7BEA">
      <w:pPr>
        <w:rPr>
          <w:rFonts w:hint="eastAsia"/>
        </w:rPr>
      </w:pPr>
    </w:p>
    <w:p w14:paraId="6D8C2A31" w14:textId="77777777" w:rsidR="007B7BEA" w:rsidRDefault="007B7BEA">
      <w:pPr>
        <w:rPr>
          <w:rFonts w:hint="eastAsia"/>
        </w:rPr>
      </w:pPr>
    </w:p>
    <w:p w14:paraId="353B827A" w14:textId="77777777" w:rsidR="007B7BEA" w:rsidRDefault="007B7BEA">
      <w:pPr>
        <w:rPr>
          <w:rFonts w:hint="eastAsia"/>
        </w:rPr>
      </w:pPr>
    </w:p>
    <w:p w14:paraId="470952B8" w14:textId="77777777" w:rsidR="007B7BEA" w:rsidRDefault="00000000">
      <w:pPr>
        <w:jc w:val="center"/>
        <w:rPr>
          <w:rFonts w:hint="eastAsia"/>
        </w:rPr>
      </w:pPr>
      <w:r>
        <w:rPr>
          <w:rFonts w:ascii="Segoe UI Semibold" w:hAnsi="Segoe UI Semibold"/>
          <w:b/>
          <w:color w:val="0071C5"/>
          <w:sz w:val="60"/>
        </w:rPr>
        <w:t>TLC (Transmit Link Control)</w:t>
      </w:r>
    </w:p>
    <w:p w14:paraId="4BB732DC" w14:textId="77777777" w:rsidR="007B7BEA" w:rsidRDefault="00000000">
      <w:pPr>
        <w:jc w:val="center"/>
        <w:rPr>
          <w:rFonts w:hint="eastAsia"/>
        </w:rPr>
      </w:pPr>
      <w:r>
        <w:rPr>
          <w:color w:val="1F2A44"/>
          <w:sz w:val="30"/>
        </w:rPr>
        <w:t>Hierarchy, Functionality, Inputs, Outputs &amp; Configuration</w:t>
      </w:r>
    </w:p>
    <w:p w14:paraId="4E270FD7" w14:textId="77777777" w:rsidR="007B7BEA" w:rsidRDefault="00000000">
      <w:pPr>
        <w:jc w:val="center"/>
        <w:rPr>
          <w:rFonts w:hint="eastAsia"/>
        </w:rPr>
      </w:pPr>
      <w:r>
        <w:rPr>
          <w:i/>
          <w:color w:val="555555"/>
          <w:sz w:val="24"/>
        </w:rPr>
        <w:t>Firmware Rate Scale Manager — WCD WiFi</w:t>
      </w:r>
    </w:p>
    <w:p w14:paraId="4B9796DA" w14:textId="77777777" w:rsidR="007B7BEA" w:rsidRDefault="007B7BEA">
      <w:pPr>
        <w:rPr>
          <w:rFonts w:hint="eastAsia"/>
        </w:rPr>
      </w:pPr>
    </w:p>
    <w:p w14:paraId="11830AAE" w14:textId="77777777" w:rsidR="007B7BEA" w:rsidRDefault="007B7BEA" w:rsidP="00A76000">
      <w:pPr>
        <w:rPr>
          <w:rFonts w:hint="eastAsia"/>
        </w:rPr>
      </w:pPr>
    </w:p>
    <w:p w14:paraId="6B3D74BF" w14:textId="77777777" w:rsidR="007B7BEA" w:rsidRDefault="007B7BEA">
      <w:pPr>
        <w:rPr>
          <w:rFonts w:hint="eastAsia"/>
        </w:rPr>
      </w:pPr>
    </w:p>
    <w:p w14:paraId="2FB4C4CA" w14:textId="77777777" w:rsidR="007B7BEA" w:rsidRDefault="007B7BEA">
      <w:pPr>
        <w:rPr>
          <w:rFonts w:hint="eastAsia"/>
        </w:rPr>
      </w:pPr>
    </w:p>
    <w:p w14:paraId="44EE4788" w14:textId="77777777" w:rsidR="007B7BEA" w:rsidRDefault="007B7BEA">
      <w:pPr>
        <w:rPr>
          <w:rFonts w:hint="eastAsia"/>
        </w:rPr>
      </w:pPr>
    </w:p>
    <w:p w14:paraId="043B178F" w14:textId="77777777" w:rsidR="007B7BEA" w:rsidRDefault="007B7BEA">
      <w:pPr>
        <w:rPr>
          <w:rFonts w:hint="eastAsia"/>
        </w:rPr>
      </w:pPr>
    </w:p>
    <w:p w14:paraId="6A0372AF" w14:textId="77777777" w:rsidR="007B7BEA" w:rsidRDefault="007B7BEA">
      <w:pPr>
        <w:rPr>
          <w:rFonts w:hint="eastAsia"/>
        </w:rPr>
      </w:pPr>
    </w:p>
    <w:p w14:paraId="21538416" w14:textId="77777777" w:rsidR="007B7BEA" w:rsidRDefault="007B7BEA">
      <w:pPr>
        <w:rPr>
          <w:rFonts w:hint="eastAsia"/>
        </w:rPr>
      </w:pPr>
    </w:p>
    <w:p w14:paraId="1BFEF1AC" w14:textId="77777777" w:rsidR="007B7BEA" w:rsidRDefault="007B7BEA">
      <w:pPr>
        <w:rPr>
          <w:rFonts w:hint="eastAsia"/>
        </w:rPr>
      </w:pPr>
    </w:p>
    <w:p w14:paraId="1E8A175F" w14:textId="77777777" w:rsidR="007B7BEA" w:rsidRDefault="00000000">
      <w:pPr>
        <w:jc w:val="center"/>
        <w:rPr>
          <w:rFonts w:hint="eastAsia"/>
        </w:rPr>
      </w:pPr>
      <w:r>
        <w:rPr>
          <w:color w:val="555555"/>
          <w:sz w:val="22"/>
        </w:rPr>
        <w:t>Technical Reference  •  2026</w:t>
      </w:r>
    </w:p>
    <w:p w14:paraId="32AF60B8" w14:textId="77777777" w:rsidR="007B7BEA" w:rsidRDefault="00000000">
      <w:pPr>
        <w:rPr>
          <w:rFonts w:hint="eastAsia"/>
        </w:rPr>
      </w:pPr>
      <w:r>
        <w:br w:type="page"/>
      </w:r>
    </w:p>
    <w:p w14:paraId="0D1E3815" w14:textId="77777777" w:rsidR="007B7BEA" w:rsidRDefault="00000000">
      <w:pPr>
        <w:pStyle w:val="Heading1"/>
      </w:pPr>
      <w:r>
        <w:rPr>
          <w:rFonts w:ascii="Segoe UI Semibold" w:hAnsi="Segoe UI Semibold"/>
          <w:color w:val="0071C5"/>
        </w:rPr>
        <w:lastRenderedPageBreak/>
        <w:t>Table of Contents</w:t>
      </w:r>
    </w:p>
    <w:p w14:paraId="5B5A2ACF" w14:textId="77777777" w:rsidR="007B7BEA" w:rsidRDefault="00000000">
      <w:pPr>
        <w:rPr>
          <w:rFonts w:hint="eastAsia"/>
        </w:rPr>
      </w:pPr>
      <w:r>
        <w:fldChar w:fldCharType="begin"/>
      </w:r>
      <w:r>
        <w:instrText>TOC \o "1-3" \h \z \u</w:instrText>
      </w:r>
      <w:r>
        <w:fldChar w:fldCharType="separate"/>
      </w:r>
      <w:r>
        <w:t>Right-click → Update Field to build the contents.</w:t>
      </w:r>
      <w:r>
        <w:fldChar w:fldCharType="end"/>
      </w:r>
    </w:p>
    <w:p w14:paraId="2D293558" w14:textId="77777777" w:rsidR="007B7BEA" w:rsidRDefault="00000000">
      <w:pPr>
        <w:rPr>
          <w:rFonts w:hint="eastAsia"/>
        </w:rPr>
      </w:pPr>
      <w:r>
        <w:br w:type="page"/>
      </w:r>
    </w:p>
    <w:p w14:paraId="20F04B42" w14:textId="77777777" w:rsidR="007B7BEA" w:rsidRDefault="00000000">
      <w:pPr>
        <w:pStyle w:val="Heading1"/>
      </w:pPr>
      <w:r>
        <w:rPr>
          <w:rFonts w:ascii="Segoe UI Semibold" w:hAnsi="Segoe UI Semibold"/>
          <w:color w:val="0071C5"/>
        </w:rPr>
        <w:lastRenderedPageBreak/>
        <w:t>Overview</w:t>
      </w:r>
    </w:p>
    <w:p w14:paraId="3D83F818" w14:textId="77777777" w:rsidR="007B7BEA" w:rsidRDefault="00000000">
      <w:pPr>
        <w:spacing w:after="120"/>
        <w:rPr>
          <w:rFonts w:hint="eastAsia"/>
        </w:rPr>
      </w:pPr>
      <w:r>
        <w:t>TLC (Rate Scale Manager, “TLC Offload”) is the firmware rate-adaptation engine. It measures link quality and picks the best PHY/MAC transmission parameters — rate, bandwidth, guard interval, spatial streams, aggregation and power — to maximize throughput while keeping the link reliable.</w:t>
      </w:r>
    </w:p>
    <w:p w14:paraId="0AD197C0" w14:textId="77777777" w:rsidR="007B7BE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FB1B57" wp14:editId="5E549E83">
            <wp:extent cx="5669280" cy="34698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erarch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4ADD" w14:textId="77777777" w:rsidR="007B7BEA" w:rsidRDefault="00000000">
      <w:pPr>
        <w:jc w:val="center"/>
        <w:rPr>
          <w:rFonts w:hint="eastAsia"/>
        </w:rPr>
      </w:pPr>
      <w:r>
        <w:rPr>
          <w:i/>
          <w:color w:val="555555"/>
          <w:sz w:val="18"/>
        </w:rPr>
        <w:t>Figure 1. TLC spans four layers; control flows down, statistics flow up.</w:t>
      </w:r>
    </w:p>
    <w:p w14:paraId="03BFB6E9" w14:textId="77777777" w:rsidR="007B7BEA" w:rsidRDefault="007B7BEA">
      <w:pPr>
        <w:rPr>
          <w:rFonts w:hint="eastAsia"/>
        </w:rPr>
      </w:pPr>
    </w:p>
    <w:p w14:paraId="6CD8CC14" w14:textId="77777777" w:rsidR="007B7BEA" w:rsidRDefault="00000000">
      <w:pPr>
        <w:pStyle w:val="Heading1"/>
      </w:pPr>
      <w:r>
        <w:rPr>
          <w:rFonts w:ascii="Segoe UI Semibold" w:hAnsi="Segoe UI Semibold"/>
          <w:color w:val="0071C5"/>
        </w:rPr>
        <w:t>1. Layered Hierarchy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4"/>
        <w:gridCol w:w="3018"/>
        <w:gridCol w:w="4294"/>
      </w:tblGrid>
      <w:tr w:rsidR="007B7BEA" w14:paraId="1E6FF87F" w14:textId="77777777">
        <w:trPr>
          <w:jc w:val="center"/>
        </w:trPr>
        <w:tc>
          <w:tcPr>
            <w:tcW w:w="1728" w:type="dxa"/>
            <w:shd w:val="clear" w:color="auto" w:fill="0071C5"/>
          </w:tcPr>
          <w:p w14:paraId="541A0763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312" w:type="dxa"/>
            <w:shd w:val="clear" w:color="auto" w:fill="0071C5"/>
          </w:tcPr>
          <w:p w14:paraId="059A3F01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4752" w:type="dxa"/>
            <w:shd w:val="clear" w:color="auto" w:fill="0071C5"/>
          </w:tcPr>
          <w:p w14:paraId="096FBB45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 w:rsidR="007B7BEA" w14:paraId="293A2F04" w14:textId="77777777">
        <w:trPr>
          <w:jc w:val="center"/>
        </w:trPr>
        <w:tc>
          <w:tcPr>
            <w:tcW w:w="1728" w:type="dxa"/>
            <w:shd w:val="clear" w:color="auto" w:fill="EAF3FB"/>
          </w:tcPr>
          <w:p w14:paraId="489CDCFA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Host / Driver</w:t>
            </w:r>
          </w:p>
        </w:tc>
        <w:tc>
          <w:tcPr>
            <w:tcW w:w="3312" w:type="dxa"/>
            <w:shd w:val="clear" w:color="auto" w:fill="EAF3FB"/>
          </w:tcPr>
          <w:p w14:paraId="44D64F8B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MmacLinkQuality, DataPathTlcConfig</w:t>
            </w:r>
          </w:p>
        </w:tc>
        <w:tc>
          <w:tcPr>
            <w:tcW w:w="4752" w:type="dxa"/>
            <w:shd w:val="clear" w:color="auto" w:fill="EAF3FB"/>
          </w:tcPr>
          <w:p w14:paraId="6CB65079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Sends TLC_MNG_CONFIG_CMD (capabilities); receives TLC_MNG_UPDATE_NTFY</w:t>
            </w:r>
          </w:p>
        </w:tc>
      </w:tr>
      <w:tr w:rsidR="007B7BEA" w14:paraId="518EBBE0" w14:textId="77777777">
        <w:trPr>
          <w:jc w:val="center"/>
        </w:trPr>
        <w:tc>
          <w:tcPr>
            <w:tcW w:w="1728" w:type="dxa"/>
          </w:tcPr>
          <w:p w14:paraId="382A6613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Upper MAC</w:t>
            </w:r>
          </w:p>
        </w:tc>
        <w:tc>
          <w:tcPr>
            <w:tcW w:w="3312" w:type="dxa"/>
          </w:tcPr>
          <w:p w14:paraId="4D9AB487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rateScaleMng, rateScaleAggMng</w:t>
            </w:r>
          </w:p>
        </w:tc>
        <w:tc>
          <w:tcPr>
            <w:tcW w:w="4752" w:type="dxa"/>
          </w:tcPr>
          <w:p w14:paraId="430C7FC7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The 'brain': rate / column / BW / GI search + aggregation management</w:t>
            </w:r>
          </w:p>
        </w:tc>
      </w:tr>
      <w:tr w:rsidR="007B7BEA" w14:paraId="2909E1A0" w14:textId="77777777">
        <w:trPr>
          <w:jc w:val="center"/>
        </w:trPr>
        <w:tc>
          <w:tcPr>
            <w:tcW w:w="1728" w:type="dxa"/>
            <w:shd w:val="clear" w:color="auto" w:fill="EAF3FB"/>
          </w:tcPr>
          <w:p w14:paraId="6BCA5E42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Lower MAC</w:t>
            </w:r>
          </w:p>
        </w:tc>
        <w:tc>
          <w:tcPr>
            <w:tcW w:w="3312" w:type="dxa"/>
            <w:shd w:val="clear" w:color="auto" w:fill="EAF3FB"/>
          </w:tcPr>
          <w:p w14:paraId="4D8EFAAB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rateScale, tlc</w:t>
            </w:r>
          </w:p>
        </w:tc>
        <w:tc>
          <w:tcPr>
            <w:tcW w:w="4752" w:type="dxa"/>
            <w:shd w:val="clear" w:color="auto" w:fill="EAF3FB"/>
          </w:tcPr>
          <w:p w14:paraId="01335328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Maps station↔rsId, applies rate to HW retry table, collects TX statistics</w:t>
            </w:r>
          </w:p>
        </w:tc>
      </w:tr>
      <w:tr w:rsidR="007B7BEA" w14:paraId="0268F4EC" w14:textId="77777777">
        <w:trPr>
          <w:jc w:val="center"/>
        </w:trPr>
        <w:tc>
          <w:tcPr>
            <w:tcW w:w="1728" w:type="dxa"/>
          </w:tcPr>
          <w:p w14:paraId="7B218486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PHY / HW</w:t>
            </w:r>
          </w:p>
        </w:tc>
        <w:tc>
          <w:tcPr>
            <w:tcW w:w="3312" w:type="dxa"/>
          </w:tcPr>
          <w:p w14:paraId="4FE6065F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rate_n_flags decoder</w:t>
            </w:r>
          </w:p>
        </w:tc>
        <w:tc>
          <w:tcPr>
            <w:tcW w:w="4752" w:type="dxa"/>
          </w:tcPr>
          <w:p w14:paraId="468F4C25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Turns the encoded rate into a PHY vector (modulation, NSS, BW, GI, antenna)</w:t>
            </w:r>
          </w:p>
        </w:tc>
      </w:tr>
    </w:tbl>
    <w:p w14:paraId="0F88AE2C" w14:textId="77777777" w:rsidR="007B7BEA" w:rsidRDefault="007B7BEA">
      <w:pPr>
        <w:rPr>
          <w:rFonts w:hint="eastAsia"/>
        </w:rPr>
      </w:pPr>
    </w:p>
    <w:p w14:paraId="098E7674" w14:textId="77777777" w:rsidR="007B7BEA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51F37C" wp14:editId="35F6CB77">
            <wp:extent cx="5669280" cy="24496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edbac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E78E" w14:textId="77777777" w:rsidR="007B7BEA" w:rsidRDefault="00000000">
      <w:pPr>
        <w:jc w:val="center"/>
        <w:rPr>
          <w:rFonts w:hint="eastAsia"/>
        </w:rPr>
      </w:pPr>
      <w:r>
        <w:rPr>
          <w:i/>
          <w:color w:val="555555"/>
          <w:sz w:val="18"/>
        </w:rPr>
        <w:t>Figure 2. Closed-loop adaptation: every statistics report re-tunes the next TX.</w:t>
      </w:r>
    </w:p>
    <w:p w14:paraId="2259FAE5" w14:textId="77777777" w:rsidR="007B7BEA" w:rsidRDefault="007B7BEA">
      <w:pPr>
        <w:rPr>
          <w:rFonts w:hint="eastAsia"/>
        </w:rPr>
      </w:pPr>
    </w:p>
    <w:p w14:paraId="70FAE187" w14:textId="77777777" w:rsidR="007B7BEA" w:rsidRDefault="00000000">
      <w:pPr>
        <w:pStyle w:val="Heading1"/>
      </w:pPr>
      <w:r>
        <w:rPr>
          <w:rFonts w:ascii="Segoe UI Semibold" w:hAnsi="Segoe UI Semibold"/>
          <w:color w:val="0071C5"/>
        </w:rPr>
        <w:t>2. Units &amp;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1"/>
        <w:gridCol w:w="5895"/>
      </w:tblGrid>
      <w:tr w:rsidR="007B7BEA" w14:paraId="53F65236" w14:textId="77777777">
        <w:trPr>
          <w:jc w:val="center"/>
        </w:trPr>
        <w:tc>
          <w:tcPr>
            <w:tcW w:w="3168" w:type="dxa"/>
            <w:shd w:val="clear" w:color="auto" w:fill="0071C5"/>
          </w:tcPr>
          <w:p w14:paraId="63AAFD0A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Layer / File</w:t>
            </w:r>
          </w:p>
        </w:tc>
        <w:tc>
          <w:tcPr>
            <w:tcW w:w="6624" w:type="dxa"/>
            <w:shd w:val="clear" w:color="auto" w:fill="0071C5"/>
          </w:tcPr>
          <w:p w14:paraId="31BA525C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 w:rsidR="007B7BEA" w14:paraId="0AF59CB7" w14:textId="77777777">
        <w:trPr>
          <w:jc w:val="center"/>
        </w:trPr>
        <w:tc>
          <w:tcPr>
            <w:tcW w:w="3168" w:type="dxa"/>
            <w:shd w:val="clear" w:color="auto" w:fill="EAF3FB"/>
          </w:tcPr>
          <w:p w14:paraId="2BBCC3B3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UMAC · rateScaleMng.c</w:t>
            </w:r>
          </w:p>
        </w:tc>
        <w:tc>
          <w:tcPr>
            <w:tcW w:w="6624" w:type="dxa"/>
            <w:shd w:val="clear" w:color="auto" w:fill="EAF3FB"/>
          </w:tcPr>
          <w:p w14:paraId="03AC7AF4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Core algorithm: state machine, column search, up/down-scale, TPC, expected-TPT tables</w:t>
            </w:r>
          </w:p>
        </w:tc>
      </w:tr>
      <w:tr w:rsidR="007B7BEA" w14:paraId="2F362C08" w14:textId="77777777">
        <w:trPr>
          <w:jc w:val="center"/>
        </w:trPr>
        <w:tc>
          <w:tcPr>
            <w:tcW w:w="3168" w:type="dxa"/>
          </w:tcPr>
          <w:p w14:paraId="0B89C331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UMAC · rateScaleAggMng.c</w:t>
            </w:r>
          </w:p>
        </w:tc>
        <w:tc>
          <w:tcPr>
            <w:tcW w:w="6624" w:type="dxa"/>
          </w:tcPr>
          <w:p w14:paraId="3F11F6CF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Block-ACK / A-MPDU session mgmt (ADDBA/DELBA, window size, agg factor)</w:t>
            </w:r>
          </w:p>
        </w:tc>
      </w:tr>
      <w:tr w:rsidR="007B7BEA" w14:paraId="7C7F1EC4" w14:textId="77777777">
        <w:trPr>
          <w:jc w:val="center"/>
        </w:trPr>
        <w:tc>
          <w:tcPr>
            <w:tcW w:w="3168" w:type="dxa"/>
            <w:shd w:val="clear" w:color="auto" w:fill="EAF3FB"/>
          </w:tcPr>
          <w:p w14:paraId="4C43F7A9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UMAC · rateScaleMng_static.c</w:t>
            </w:r>
          </w:p>
        </w:tc>
        <w:tc>
          <w:tcPr>
            <w:tcW w:w="6624" w:type="dxa"/>
            <w:shd w:val="clear" w:color="auto" w:fill="EAF3FB"/>
          </w:tcPr>
          <w:p w14:paraId="6680F68B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Static tables (expected TPT, columns, XVT fixed-rate path)</w:t>
            </w:r>
          </w:p>
        </w:tc>
      </w:tr>
      <w:tr w:rsidR="007B7BEA" w14:paraId="6482BB29" w14:textId="77777777">
        <w:trPr>
          <w:jc w:val="center"/>
        </w:trPr>
        <w:tc>
          <w:tcPr>
            <w:tcW w:w="3168" w:type="dxa"/>
          </w:tcPr>
          <w:p w14:paraId="33CC311A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LMAC · rateScale.c</w:t>
            </w:r>
          </w:p>
        </w:tc>
        <w:tc>
          <w:tcPr>
            <w:tcW w:w="6624" w:type="dxa"/>
          </w:tcPr>
          <w:p w14:paraId="3B847B80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station↔rsId map, applies rate into HW retry table, agg-allowed decision</w:t>
            </w:r>
          </w:p>
        </w:tc>
      </w:tr>
      <w:tr w:rsidR="007B7BEA" w14:paraId="44DFC2A4" w14:textId="77777777">
        <w:trPr>
          <w:jc w:val="center"/>
        </w:trPr>
        <w:tc>
          <w:tcPr>
            <w:tcW w:w="3168" w:type="dxa"/>
            <w:shd w:val="clear" w:color="auto" w:fill="EAF3FB"/>
          </w:tcPr>
          <w:p w14:paraId="0652EFAF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LMAC · tlc.c</w:t>
            </w:r>
          </w:p>
        </w:tc>
        <w:tc>
          <w:tcPr>
            <w:tcW w:w="6624" w:type="dxa"/>
            <w:shd w:val="clear" w:color="auto" w:fill="EAF3FB"/>
          </w:tcPr>
          <w:p w14:paraId="36C1D39B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Collects per-station TX statistics, AMSDU BA window, sends TLC_STAT_NTFY</w:t>
            </w:r>
          </w:p>
        </w:tc>
      </w:tr>
      <w:tr w:rsidR="007B7BEA" w14:paraId="4AE2E79E" w14:textId="77777777">
        <w:trPr>
          <w:jc w:val="center"/>
        </w:trPr>
        <w:tc>
          <w:tcPr>
            <w:tcW w:w="3168" w:type="dxa"/>
          </w:tcPr>
          <w:p w14:paraId="573AE58B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PHY</w:t>
            </w:r>
          </w:p>
        </w:tc>
        <w:tc>
          <w:tcPr>
            <w:tcW w:w="6624" w:type="dxa"/>
          </w:tcPr>
          <w:p w14:paraId="0984E8C8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Consumes rate_n_flags; validated against RS_RATE_ERROR_E</w:t>
            </w:r>
          </w:p>
        </w:tc>
      </w:tr>
      <w:tr w:rsidR="007B7BEA" w14:paraId="44943E8D" w14:textId="77777777">
        <w:trPr>
          <w:jc w:val="center"/>
        </w:trPr>
        <w:tc>
          <w:tcPr>
            <w:tcW w:w="3168" w:type="dxa"/>
            <w:shd w:val="clear" w:color="auto" w:fill="EAF3FB"/>
          </w:tcPr>
          <w:p w14:paraId="7DDC839E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Driver</w:t>
            </w:r>
          </w:p>
        </w:tc>
        <w:tc>
          <w:tcPr>
            <w:tcW w:w="6624" w:type="dxa"/>
            <w:shd w:val="clear" w:color="auto" w:fill="EAF3FB"/>
          </w:tcPr>
          <w:p w14:paraId="0FB241D5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TLC_MNG_CONFIG_CMD out, TLC_MNG_UPDATE_NTFY in (legacy MmacLinkQuality)</w:t>
            </w:r>
          </w:p>
        </w:tc>
      </w:tr>
    </w:tbl>
    <w:p w14:paraId="06308D94" w14:textId="77777777" w:rsidR="007B7BEA" w:rsidRDefault="007B7BEA">
      <w:pPr>
        <w:rPr>
          <w:rFonts w:hint="eastAsia"/>
        </w:rPr>
      </w:pPr>
    </w:p>
    <w:p w14:paraId="0FB41EE4" w14:textId="77777777" w:rsidR="007B7BEA" w:rsidRDefault="00000000">
      <w:pPr>
        <w:pStyle w:val="Heading2"/>
      </w:pPr>
      <w:r>
        <w:rPr>
          <w:rFonts w:ascii="Segoe UI Semibold" w:hAnsi="Segoe UI Semibold"/>
          <w:color w:val="1F2A44"/>
        </w:rPr>
        <w:t>2.1 Simulation units (USFSTL test framework)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4"/>
        <w:gridCol w:w="5962"/>
      </w:tblGrid>
      <w:tr w:rsidR="007B7BEA" w14:paraId="2EC79B62" w14:textId="77777777">
        <w:trPr>
          <w:jc w:val="center"/>
        </w:trPr>
        <w:tc>
          <w:tcPr>
            <w:tcW w:w="3024" w:type="dxa"/>
            <w:shd w:val="clear" w:color="auto" w:fill="0071C5"/>
          </w:tcPr>
          <w:p w14:paraId="0C11C62E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Sim file</w:t>
            </w:r>
          </w:p>
        </w:tc>
        <w:tc>
          <w:tcPr>
            <w:tcW w:w="6768" w:type="dxa"/>
            <w:shd w:val="clear" w:color="auto" w:fill="0071C5"/>
          </w:tcPr>
          <w:p w14:paraId="20EC92C7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Emulates</w:t>
            </w:r>
          </w:p>
        </w:tc>
      </w:tr>
      <w:tr w:rsidR="007B7BEA" w14:paraId="62F881E0" w14:textId="77777777">
        <w:trPr>
          <w:jc w:val="center"/>
        </w:trPr>
        <w:tc>
          <w:tcPr>
            <w:tcW w:w="3024" w:type="dxa"/>
            <w:shd w:val="clear" w:color="auto" w:fill="EAF3FB"/>
          </w:tcPr>
          <w:p w14:paraId="3AA0D632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usimLibTlc.c (host)</w:t>
            </w:r>
          </w:p>
        </w:tc>
        <w:tc>
          <w:tcPr>
            <w:tcW w:w="6768" w:type="dxa"/>
            <w:shd w:val="clear" w:color="auto" w:fill="EAF3FB"/>
          </w:tcPr>
          <w:p w14:paraId="4745FC9A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Host side: send config, set fixed rate, DHC, read notifs, SNR/path-loss sweeps</w:t>
            </w:r>
          </w:p>
        </w:tc>
      </w:tr>
      <w:tr w:rsidR="007B7BEA" w14:paraId="15097A81" w14:textId="77777777">
        <w:trPr>
          <w:jc w:val="center"/>
        </w:trPr>
        <w:tc>
          <w:tcPr>
            <w:tcW w:w="3024" w:type="dxa"/>
          </w:tcPr>
          <w:p w14:paraId="729B57B9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usimLibLmacTlc.c (lmacSim)</w:t>
            </w:r>
          </w:p>
        </w:tc>
        <w:tc>
          <w:tcPr>
            <w:tcW w:w="6768" w:type="dxa"/>
          </w:tcPr>
          <w:p w14:paraId="4C813CE2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LMAC→UMAC: fabricate TX statistics, model path-loss→rate→TPT, capture LQ command</w:t>
            </w:r>
          </w:p>
        </w:tc>
      </w:tr>
      <w:tr w:rsidR="007B7BEA" w14:paraId="1A849DC3" w14:textId="77777777">
        <w:trPr>
          <w:jc w:val="center"/>
        </w:trPr>
        <w:tc>
          <w:tcPr>
            <w:tcW w:w="3024" w:type="dxa"/>
            <w:shd w:val="clear" w:color="auto" w:fill="EAF3FB"/>
          </w:tcPr>
          <w:p w14:paraId="27AD5685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lsimLibTlc.c</w:t>
            </w:r>
          </w:p>
        </w:tc>
        <w:tc>
          <w:tcPr>
            <w:tcW w:w="6768" w:type="dxa"/>
            <w:shd w:val="clear" w:color="auto" w:fill="EAF3FB"/>
          </w:tcPr>
          <w:p w14:paraId="3FDCF3E0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LMAC LQ config: inject a fixed rate table into LMAC</w:t>
            </w:r>
          </w:p>
        </w:tc>
      </w:tr>
      <w:tr w:rsidR="007B7BEA" w14:paraId="78F32751" w14:textId="77777777">
        <w:trPr>
          <w:jc w:val="center"/>
        </w:trPr>
        <w:tc>
          <w:tcPr>
            <w:tcW w:w="3024" w:type="dxa"/>
          </w:tcPr>
          <w:p w14:paraId="6CA4FCF5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umacSimTlcUTest.c</w:t>
            </w:r>
          </w:p>
        </w:tc>
        <w:tc>
          <w:tcPr>
            <w:tcW w:w="6768" w:type="dxa"/>
          </w:tcPr>
          <w:p w14:paraId="108928E9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End-to-end UMAC tests (per-mode configs, fixed rate, TPC, AMSDU, aggregation)</w:t>
            </w:r>
          </w:p>
        </w:tc>
      </w:tr>
      <w:tr w:rsidR="007B7BEA" w14:paraId="3D0CF531" w14:textId="77777777">
        <w:trPr>
          <w:jc w:val="center"/>
        </w:trPr>
        <w:tc>
          <w:tcPr>
            <w:tcW w:w="3024" w:type="dxa"/>
            <w:shd w:val="clear" w:color="auto" w:fill="EAF3FB"/>
          </w:tcPr>
          <w:p w14:paraId="233842DE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umacSimTlcStaticUTest.c</w:t>
            </w:r>
          </w:p>
        </w:tc>
        <w:tc>
          <w:tcPr>
            <w:tcW w:w="6768" w:type="dxa"/>
            <w:shd w:val="clear" w:color="auto" w:fill="EAF3FB"/>
          </w:tcPr>
          <w:p w14:paraId="4069FC9D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Static-table / XVT-mapping tests</w:t>
            </w:r>
          </w:p>
        </w:tc>
      </w:tr>
    </w:tbl>
    <w:p w14:paraId="352730B1" w14:textId="77777777" w:rsidR="007B7BEA" w:rsidRDefault="007B7BEA">
      <w:pPr>
        <w:rPr>
          <w:rFonts w:hint="eastAsia"/>
        </w:rPr>
      </w:pPr>
    </w:p>
    <w:p w14:paraId="3B83D29D" w14:textId="77777777" w:rsidR="007B7BEA" w:rsidRDefault="00000000">
      <w:pPr>
        <w:pStyle w:val="Heading1"/>
      </w:pPr>
      <w:r>
        <w:rPr>
          <w:rFonts w:ascii="Segoe UI Semibold" w:hAnsi="Segoe UI Semibold"/>
          <w:color w:val="0071C5"/>
        </w:rPr>
        <w:lastRenderedPageBreak/>
        <w:t>3. TLC Inputs — Origin, Refresh &amp; Usage</w:t>
      </w:r>
    </w:p>
    <w:p w14:paraId="4B33A27B" w14:textId="77777777" w:rsidR="007B7BEA" w:rsidRDefault="00000000">
      <w:pPr>
        <w:spacing w:after="120"/>
        <w:rPr>
          <w:rFonts w:hint="eastAsia"/>
        </w:rPr>
      </w:pPr>
      <w:r>
        <w:t>Every input, with where the value comes from, how often it refreshes, and what it drives.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2446"/>
        <w:gridCol w:w="1811"/>
        <w:gridCol w:w="2953"/>
      </w:tblGrid>
      <w:tr w:rsidR="007B7BEA" w14:paraId="453060DC" w14:textId="77777777">
        <w:trPr>
          <w:jc w:val="center"/>
        </w:trPr>
        <w:tc>
          <w:tcPr>
            <w:tcW w:w="1800" w:type="dxa"/>
            <w:shd w:val="clear" w:color="auto" w:fill="0071C5"/>
          </w:tcPr>
          <w:p w14:paraId="16ED3389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2448" w:type="dxa"/>
            <w:shd w:val="clear" w:color="auto" w:fill="0071C5"/>
          </w:tcPr>
          <w:p w14:paraId="24DEC2FF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Origin</w:t>
            </w:r>
          </w:p>
        </w:tc>
        <w:tc>
          <w:tcPr>
            <w:tcW w:w="2088" w:type="dxa"/>
            <w:shd w:val="clear" w:color="auto" w:fill="0071C5"/>
          </w:tcPr>
          <w:p w14:paraId="10EB7B45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Refresh rate</w:t>
            </w:r>
          </w:p>
        </w:tc>
        <w:tc>
          <w:tcPr>
            <w:tcW w:w="3456" w:type="dxa"/>
            <w:shd w:val="clear" w:color="auto" w:fill="0071C5"/>
          </w:tcPr>
          <w:p w14:paraId="34E4B63F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Really used — for what</w:t>
            </w:r>
          </w:p>
        </w:tc>
      </w:tr>
      <w:tr w:rsidR="007B7BEA" w14:paraId="2E92EFE5" w14:textId="77777777">
        <w:trPr>
          <w:jc w:val="center"/>
        </w:trPr>
        <w:tc>
          <w:tcPr>
            <w:tcW w:w="1800" w:type="dxa"/>
            <w:shd w:val="clear" w:color="auto" w:fill="EAF3FB"/>
          </w:tcPr>
          <w:p w14:paraId="6C00A6D2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txed / acked</w:t>
            </w:r>
          </w:p>
        </w:tc>
        <w:tc>
          <w:tcPr>
            <w:tcW w:w="2448" w:type="dxa"/>
            <w:shd w:val="clear" w:color="auto" w:fill="EAF3FB"/>
          </w:tcPr>
          <w:p w14:paraId="700CAA64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LMAC tlc.c per BA response</w:t>
            </w:r>
          </w:p>
        </w:tc>
        <w:tc>
          <w:tcPr>
            <w:tcW w:w="2088" w:type="dxa"/>
            <w:shd w:val="clear" w:color="auto" w:fill="EAF3FB"/>
          </w:tcPr>
          <w:p w14:paraId="30F1B1F2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every BA; pushed at ≥20 frames</w:t>
            </w:r>
          </w:p>
        </w:tc>
        <w:tc>
          <w:tcPr>
            <w:tcW w:w="3456" w:type="dxa"/>
            <w:shd w:val="clear" w:color="auto" w:fill="EAF3FB"/>
          </w:tcPr>
          <w:p w14:paraId="43444EE1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Raw material for all metrics (not used directly)</w:t>
            </w:r>
          </w:p>
        </w:tc>
      </w:tr>
      <w:tr w:rsidR="007B7BEA" w14:paraId="3C5C0BA3" w14:textId="77777777">
        <w:trPr>
          <w:jc w:val="center"/>
        </w:trPr>
        <w:tc>
          <w:tcPr>
            <w:tcW w:w="1800" w:type="dxa"/>
          </w:tcPr>
          <w:p w14:paraId="5609FC15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Success Ratio (SR)</w:t>
            </w:r>
          </w:p>
        </w:tc>
        <w:tc>
          <w:tcPr>
            <w:tcW w:w="2448" w:type="dxa"/>
          </w:tcPr>
          <w:p w14:paraId="58188DF0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UMAC: 32768×succ/att, EWMA-smoothed</w:t>
            </w:r>
          </w:p>
        </w:tc>
        <w:tc>
          <w:tcPr>
            <w:tcW w:w="2088" w:type="dxa"/>
          </w:tcPr>
          <w:p w14:paraId="410A2800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 stats notif (20 / 2000 frames)</w:t>
            </w:r>
          </w:p>
        </w:tc>
        <w:tc>
          <w:tcPr>
            <w:tcW w:w="3456" w:type="dxa"/>
          </w:tcPr>
          <w:p w14:paraId="3DAD4C7C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PRIMARY metric: up/down-scale, column compare, TPC, AMSDU</w:t>
            </w:r>
          </w:p>
        </w:tc>
      </w:tr>
      <w:tr w:rsidR="007B7BEA" w14:paraId="33D95A39" w14:textId="77777777">
        <w:trPr>
          <w:jc w:val="center"/>
        </w:trPr>
        <w:tc>
          <w:tcPr>
            <w:tcW w:w="1800" w:type="dxa"/>
            <w:shd w:val="clear" w:color="auto" w:fill="EAF3FB"/>
          </w:tcPr>
          <w:p w14:paraId="323736D8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</w:t>
            </w:r>
          </w:p>
        </w:tc>
        <w:tc>
          <w:tcPr>
            <w:tcW w:w="2448" w:type="dxa"/>
            <w:shd w:val="clear" w:color="auto" w:fill="EAF3FB"/>
          </w:tcPr>
          <w:p w14:paraId="0B3FD304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derived = 1 − SR</w:t>
            </w:r>
          </w:p>
        </w:tc>
        <w:tc>
          <w:tcPr>
            <w:tcW w:w="2088" w:type="dxa"/>
            <w:shd w:val="clear" w:color="auto" w:fill="EAF3FB"/>
          </w:tcPr>
          <w:p w14:paraId="2A8EEC10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with SR</w:t>
            </w:r>
          </w:p>
        </w:tc>
        <w:tc>
          <w:tcPr>
            <w:tcW w:w="3456" w:type="dxa"/>
            <w:shd w:val="clear" w:color="auto" w:fill="EAF3FB"/>
          </w:tcPr>
          <w:p w14:paraId="4802F0B6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Force-decrease boundary (15% / 90% thresholds)</w:t>
            </w:r>
          </w:p>
        </w:tc>
      </w:tr>
      <w:tr w:rsidR="007B7BEA" w14:paraId="408594E0" w14:textId="77777777">
        <w:trPr>
          <w:jc w:val="center"/>
        </w:trPr>
        <w:tc>
          <w:tcPr>
            <w:tcW w:w="1800" w:type="dxa"/>
          </w:tcPr>
          <w:p w14:paraId="346709F6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Average TPT</w:t>
            </w:r>
          </w:p>
        </w:tc>
        <w:tc>
          <w:tcPr>
            <w:tcW w:w="2448" w:type="dxa"/>
          </w:tcPr>
          <w:p w14:paraId="6FF5E041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SR × expectedTpt / 32768</w:t>
            </w:r>
          </w:p>
        </w:tc>
        <w:tc>
          <w:tcPr>
            <w:tcW w:w="2088" w:type="dxa"/>
          </w:tcPr>
          <w:p w14:paraId="46A91F2A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with SR</w:t>
            </w:r>
          </w:p>
        </w:tc>
        <w:tc>
          <w:tcPr>
            <w:tcW w:w="3456" w:type="dxa"/>
          </w:tcPr>
          <w:p w14:paraId="611D6A58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Compares current vs. candidate column</w:t>
            </w:r>
          </w:p>
        </w:tc>
      </w:tr>
      <w:tr w:rsidR="007B7BEA" w14:paraId="79B20751" w14:textId="77777777">
        <w:trPr>
          <w:jc w:val="center"/>
        </w:trPr>
        <w:tc>
          <w:tcPr>
            <w:tcW w:w="1800" w:type="dxa"/>
            <w:shd w:val="clear" w:color="auto" w:fill="EAF3FB"/>
          </w:tcPr>
          <w:p w14:paraId="5FAD2639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Succ/Fail counters</w:t>
            </w:r>
          </w:p>
        </w:tc>
        <w:tc>
          <w:tcPr>
            <w:tcW w:w="2448" w:type="dxa"/>
            <w:shd w:val="clear" w:color="auto" w:fill="EAF3FB"/>
          </w:tcPr>
          <w:p w14:paraId="10A0322D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UMAC totals</w:t>
            </w:r>
          </w:p>
        </w:tc>
        <w:tc>
          <w:tcPr>
            <w:tcW w:w="2088" w:type="dxa"/>
            <w:shd w:val="clear" w:color="auto" w:fill="EAF3FB"/>
          </w:tcPr>
          <w:p w14:paraId="6CB1972D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each update; reset on search</w:t>
            </w:r>
          </w:p>
        </w:tc>
        <w:tc>
          <w:tcPr>
            <w:tcW w:w="3456" w:type="dxa"/>
            <w:shd w:val="clear" w:color="auto" w:fill="EAF3FB"/>
          </w:tcPr>
          <w:p w14:paraId="74018757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Trigger a search cycle (4500/400; legacy 480/160)</w:t>
            </w:r>
          </w:p>
        </w:tc>
      </w:tr>
      <w:tr w:rsidR="007B7BEA" w14:paraId="2439590E" w14:textId="77777777">
        <w:trPr>
          <w:jc w:val="center"/>
        </w:trPr>
        <w:tc>
          <w:tcPr>
            <w:tcW w:w="1800" w:type="dxa"/>
          </w:tcPr>
          <w:p w14:paraId="3DCFB23A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Timestamps</w:t>
            </w:r>
          </w:p>
        </w:tc>
        <w:tc>
          <w:tcPr>
            <w:tcW w:w="2448" w:type="dxa"/>
          </w:tcPr>
          <w:p w14:paraId="63F52207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systemTimeGet()</w:t>
            </w:r>
          </w:p>
        </w:tc>
        <w:tc>
          <w:tcPr>
            <w:tcW w:w="2088" w:type="dxa"/>
          </w:tcPr>
          <w:p w14:paraId="4E2740E8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each update</w:t>
            </w:r>
          </w:p>
        </w:tc>
        <w:tc>
          <w:tcPr>
            <w:tcW w:w="3456" w:type="dxa"/>
          </w:tcPr>
          <w:p w14:paraId="52F1E05E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EWMA weighting, stale-data guard, ~10 s idle flush</w:t>
            </w:r>
          </w:p>
        </w:tc>
      </w:tr>
      <w:tr w:rsidR="007B7BEA" w14:paraId="50746DE8" w14:textId="77777777">
        <w:trPr>
          <w:jc w:val="center"/>
        </w:trPr>
        <w:tc>
          <w:tcPr>
            <w:tcW w:w="1800" w:type="dxa"/>
            <w:shd w:val="clear" w:color="auto" w:fill="EAF3FB"/>
          </w:tcPr>
          <w:p w14:paraId="471A3EEF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RSSI / SNR</w:t>
            </w:r>
          </w:p>
        </w:tc>
        <w:tc>
          <w:tcPr>
            <w:tcW w:w="2448" w:type="dxa"/>
            <w:shd w:val="clear" w:color="auto" w:fill="EAF3FB"/>
          </w:tcPr>
          <w:p w14:paraId="54ED304A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beacon (MAIN_BEACON_DATA_NTFY)</w:t>
            </w:r>
          </w:p>
        </w:tc>
        <w:tc>
          <w:tcPr>
            <w:tcW w:w="2088" w:type="dxa"/>
            <w:shd w:val="clear" w:color="auto" w:fill="EAF3FB"/>
          </w:tcPr>
          <w:p w14:paraId="2A625C14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 beacon (~100 ms)</w:t>
            </w:r>
          </w:p>
        </w:tc>
        <w:tc>
          <w:tcPr>
            <w:tcW w:w="3456" w:type="dxa"/>
            <w:shd w:val="clear" w:color="auto" w:fill="EAF3FB"/>
          </w:tcPr>
          <w:p w14:paraId="1A7332E6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SECONDARY: start-rate pick, TPC gating</w:t>
            </w:r>
          </w:p>
        </w:tc>
      </w:tr>
      <w:tr w:rsidR="007B7BEA" w14:paraId="7F8F60B9" w14:textId="77777777">
        <w:trPr>
          <w:jc w:val="center"/>
        </w:trPr>
        <w:tc>
          <w:tcPr>
            <w:tcW w:w="1800" w:type="dxa"/>
          </w:tcPr>
          <w:p w14:paraId="1DA93AA5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 / AMSDU window</w:t>
            </w:r>
          </w:p>
        </w:tc>
        <w:tc>
          <w:tcPr>
            <w:tcW w:w="2448" w:type="dxa"/>
          </w:tcPr>
          <w:p w14:paraId="003B8BDC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TLC_AMSDU_STAT_S (8 BAs)</w:t>
            </w:r>
          </w:p>
        </w:tc>
        <w:tc>
          <w:tcPr>
            <w:tcW w:w="2088" w:type="dxa"/>
          </w:tcPr>
          <w:p w14:paraId="07712814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 BA</w:t>
            </w:r>
          </w:p>
        </w:tc>
        <w:tc>
          <w:tcPr>
            <w:tcW w:w="3456" w:type="dxa"/>
          </w:tcPr>
          <w:p w14:paraId="1B1B40BD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AMSDU enable (≥94%) / disable (≤50%), size</w:t>
            </w:r>
          </w:p>
        </w:tc>
      </w:tr>
      <w:tr w:rsidR="007B7BEA" w14:paraId="1A87D9DB" w14:textId="77777777">
        <w:trPr>
          <w:jc w:val="center"/>
        </w:trPr>
        <w:tc>
          <w:tcPr>
            <w:tcW w:w="1800" w:type="dxa"/>
            <w:shd w:val="clear" w:color="auto" w:fill="EAF3FB"/>
          </w:tcPr>
          <w:p w14:paraId="3A7E9481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TB statistics</w:t>
            </w:r>
          </w:p>
        </w:tc>
        <w:tc>
          <w:tcPr>
            <w:tcW w:w="2448" w:type="dxa"/>
            <w:shd w:val="clear" w:color="auto" w:fill="EAF3FB"/>
          </w:tcPr>
          <w:p w14:paraId="2513DB54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TLC_TB_STAT_S</w:t>
            </w:r>
          </w:p>
        </w:tc>
        <w:tc>
          <w:tcPr>
            <w:tcW w:w="2088" w:type="dxa"/>
            <w:shd w:val="clear" w:color="auto" w:fill="EAF3FB"/>
          </w:tcPr>
          <w:p w14:paraId="05D1DD6A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 TB (300 ms / 1 s win)</w:t>
            </w:r>
          </w:p>
        </w:tc>
        <w:tc>
          <w:tcPr>
            <w:tcW w:w="3456" w:type="dxa"/>
            <w:shd w:val="clear" w:color="auto" w:fill="EAF3FB"/>
          </w:tcPr>
          <w:p w14:paraId="5F27F250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UL-OFDMA (trigger-based) rate path</w:t>
            </w:r>
          </w:p>
        </w:tc>
      </w:tr>
      <w:tr w:rsidR="007B7BEA" w14:paraId="0FBA36B5" w14:textId="77777777">
        <w:trPr>
          <w:jc w:val="center"/>
        </w:trPr>
        <w:tc>
          <w:tcPr>
            <w:tcW w:w="1800" w:type="dxa"/>
          </w:tcPr>
          <w:p w14:paraId="68BD6486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PBO / SAR / thermal</w:t>
            </w:r>
          </w:p>
        </w:tc>
        <w:tc>
          <w:tcPr>
            <w:tcW w:w="2448" w:type="dxa"/>
          </w:tcPr>
          <w:p w14:paraId="44C64AD6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notifications</w:t>
            </w:r>
          </w:p>
        </w:tc>
        <w:tc>
          <w:tcPr>
            <w:tcW w:w="2088" w:type="dxa"/>
          </w:tcPr>
          <w:p w14:paraId="0631CBA3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event-driven (SAR ≥1 s)</w:t>
            </w:r>
          </w:p>
        </w:tc>
        <w:tc>
          <w:tcPr>
            <w:tcW w:w="3456" w:type="dxa"/>
          </w:tcPr>
          <w:p w14:paraId="3F5DE22A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Cap usable rate/antenna; drive TPC back-off</w:t>
            </w:r>
          </w:p>
        </w:tc>
      </w:tr>
    </w:tbl>
    <w:p w14:paraId="75D1823C" w14:textId="77777777" w:rsidR="007B7BEA" w:rsidRDefault="007B7BEA">
      <w:pPr>
        <w:rPr>
          <w:rFonts w:hint="eastAsia"/>
        </w:rPr>
      </w:pPr>
    </w:p>
    <w:p w14:paraId="017E38C1" w14:textId="77777777" w:rsidR="007B7BEA" w:rsidRDefault="00000000">
      <w:pPr>
        <w:pStyle w:val="Heading1"/>
      </w:pPr>
      <w:r>
        <w:rPr>
          <w:rFonts w:ascii="Segoe UI Semibold" w:hAnsi="Segoe UI Semibold"/>
          <w:color w:val="0071C5"/>
        </w:rPr>
        <w:t>4. TLC Outputs — Calculation, Activation &amp; Typical Values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2557"/>
        <w:gridCol w:w="2085"/>
        <w:gridCol w:w="2554"/>
      </w:tblGrid>
      <w:tr w:rsidR="007B7BEA" w14:paraId="430A8AB6" w14:textId="77777777">
        <w:trPr>
          <w:jc w:val="center"/>
        </w:trPr>
        <w:tc>
          <w:tcPr>
            <w:tcW w:w="1800" w:type="dxa"/>
            <w:shd w:val="clear" w:color="auto" w:fill="0071C5"/>
          </w:tcPr>
          <w:p w14:paraId="6253E874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880" w:type="dxa"/>
            <w:shd w:val="clear" w:color="auto" w:fill="0071C5"/>
          </w:tcPr>
          <w:p w14:paraId="480987A7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How calculated</w:t>
            </w:r>
          </w:p>
        </w:tc>
        <w:tc>
          <w:tcPr>
            <w:tcW w:w="2304" w:type="dxa"/>
            <w:shd w:val="clear" w:color="auto" w:fill="0071C5"/>
          </w:tcPr>
          <w:p w14:paraId="30A5EAFC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When active</w:t>
            </w:r>
          </w:p>
        </w:tc>
        <w:tc>
          <w:tcPr>
            <w:tcW w:w="2808" w:type="dxa"/>
            <w:shd w:val="clear" w:color="auto" w:fill="0071C5"/>
          </w:tcPr>
          <w:p w14:paraId="68348CCD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Typical / notes</w:t>
            </w:r>
          </w:p>
        </w:tc>
      </w:tr>
      <w:tr w:rsidR="007B7BEA" w14:paraId="10CBE29D" w14:textId="77777777">
        <w:trPr>
          <w:jc w:val="center"/>
        </w:trPr>
        <w:tc>
          <w:tcPr>
            <w:tcW w:w="1800" w:type="dxa"/>
            <w:shd w:val="clear" w:color="auto" w:fill="EAF3FB"/>
          </w:tcPr>
          <w:p w14:paraId="067833B9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Primary rate</w:t>
            </w:r>
          </w:p>
        </w:tc>
        <w:tc>
          <w:tcPr>
            <w:tcW w:w="2880" w:type="dxa"/>
            <w:shd w:val="clear" w:color="auto" w:fill="EAF3FB"/>
          </w:tcPr>
          <w:p w14:paraId="4C64FE3F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Highest-avgTPT rate passing no-decrease SR</w:t>
            </w:r>
          </w:p>
        </w:tc>
        <w:tc>
          <w:tcPr>
            <w:tcW w:w="2304" w:type="dxa"/>
            <w:shd w:val="clear" w:color="auto" w:fill="EAF3FB"/>
          </w:tcPr>
          <w:p w14:paraId="597AA003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always (first HW attempt)</w:t>
            </w:r>
          </w:p>
        </w:tc>
        <w:tc>
          <w:tcPr>
            <w:tcW w:w="2808" w:type="dxa"/>
            <w:shd w:val="clear" w:color="auto" w:fill="EAF3FB"/>
          </w:tcPr>
          <w:p w14:paraId="505966DC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HE/EHT MCS 9–13 in good link; upscale ≤ every 200 ms</w:t>
            </w:r>
          </w:p>
        </w:tc>
      </w:tr>
      <w:tr w:rsidR="007B7BEA" w14:paraId="696BA8DE" w14:textId="77777777">
        <w:trPr>
          <w:jc w:val="center"/>
        </w:trPr>
        <w:tc>
          <w:tcPr>
            <w:tcW w:w="1800" w:type="dxa"/>
          </w:tcPr>
          <w:p w14:paraId="78C14898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Retry table</w:t>
            </w:r>
          </w:p>
        </w:tc>
        <w:tc>
          <w:tcPr>
            <w:tcW w:w="2880" w:type="dxa"/>
          </w:tcPr>
          <w:p w14:paraId="2A0AEBD3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Ladder: primary→MCS-1→MCS-2→SISO/legacy</w:t>
            </w:r>
          </w:p>
        </w:tc>
        <w:tc>
          <w:tcPr>
            <w:tcW w:w="2304" w:type="dxa"/>
          </w:tcPr>
          <w:p w14:paraId="0005DA31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entry N if all &lt; N failed</w:t>
            </w:r>
          </w:p>
        </w:tc>
        <w:tc>
          <w:tcPr>
            <w:tcW w:w="2808" w:type="dxa"/>
          </w:tcPr>
          <w:p w14:paraId="7B9049C9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~16 entries; last = robust legacy</w:t>
            </w:r>
          </w:p>
        </w:tc>
      </w:tr>
      <w:tr w:rsidR="007B7BEA" w14:paraId="6D5D911C" w14:textId="77777777">
        <w:trPr>
          <w:jc w:val="center"/>
        </w:trPr>
        <w:tc>
          <w:tcPr>
            <w:tcW w:w="1800" w:type="dxa"/>
            <w:shd w:val="clear" w:color="auto" w:fill="EAF3FB"/>
          </w:tcPr>
          <w:p w14:paraId="623A3638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Bandwidth</w:t>
            </w:r>
          </w:p>
        </w:tc>
        <w:tc>
          <w:tcPr>
            <w:tcW w:w="2880" w:type="dxa"/>
            <w:shd w:val="clear" w:color="auto" w:fill="EAF3FB"/>
          </w:tcPr>
          <w:p w14:paraId="6E3EFFEC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column/BW search, clamped to caps/punc</w:t>
            </w:r>
          </w:p>
        </w:tc>
        <w:tc>
          <w:tcPr>
            <w:tcW w:w="2304" w:type="dxa"/>
            <w:shd w:val="clear" w:color="auto" w:fill="EAF3FB"/>
          </w:tcPr>
          <w:p w14:paraId="01ECEB10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 frame</w:t>
            </w:r>
          </w:p>
        </w:tc>
        <w:tc>
          <w:tcPr>
            <w:tcW w:w="2808" w:type="dxa"/>
            <w:shd w:val="clear" w:color="auto" w:fill="EAF3FB"/>
          </w:tcPr>
          <w:p w14:paraId="79026EB2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20/40/80/160/320 MHz</w:t>
            </w:r>
          </w:p>
        </w:tc>
      </w:tr>
      <w:tr w:rsidR="007B7BEA" w14:paraId="67AE418E" w14:textId="77777777">
        <w:trPr>
          <w:jc w:val="center"/>
        </w:trPr>
        <w:tc>
          <w:tcPr>
            <w:tcW w:w="1800" w:type="dxa"/>
          </w:tcPr>
          <w:p w14:paraId="3994C60D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Guard Interval</w:t>
            </w:r>
          </w:p>
        </w:tc>
        <w:tc>
          <w:tcPr>
            <w:tcW w:w="2880" w:type="dxa"/>
          </w:tcPr>
          <w:p w14:paraId="1B7EA356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column attribute (RS_MNG_GI_E)</w:t>
            </w:r>
          </w:p>
        </w:tc>
        <w:tc>
          <w:tcPr>
            <w:tcW w:w="2304" w:type="dxa"/>
          </w:tcPr>
          <w:p w14:paraId="644CE013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part of active column</w:t>
            </w:r>
          </w:p>
        </w:tc>
        <w:tc>
          <w:tcPr>
            <w:tcW w:w="2808" w:type="dxa"/>
          </w:tcPr>
          <w:p w14:paraId="743D1DD4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0.8 µs hi-SR, 3.2 µs robust</w:t>
            </w:r>
          </w:p>
        </w:tc>
      </w:tr>
      <w:tr w:rsidR="007B7BEA" w14:paraId="7EFB0265" w14:textId="77777777">
        <w:trPr>
          <w:jc w:val="center"/>
        </w:trPr>
        <w:tc>
          <w:tcPr>
            <w:tcW w:w="1800" w:type="dxa"/>
            <w:shd w:val="clear" w:color="auto" w:fill="EAF3FB"/>
          </w:tcPr>
          <w:p w14:paraId="2315C206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NSS / column</w:t>
            </w:r>
          </w:p>
        </w:tc>
        <w:tc>
          <w:tcPr>
            <w:tcW w:w="2880" w:type="dxa"/>
            <w:shd w:val="clear" w:color="auto" w:fill="EAF3FB"/>
          </w:tcPr>
          <w:p w14:paraId="14C12711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column-search graph; mimo_delimiter</w:t>
            </w:r>
          </w:p>
        </w:tc>
        <w:tc>
          <w:tcPr>
            <w:tcW w:w="2304" w:type="dxa"/>
            <w:shd w:val="clear" w:color="auto" w:fill="EAF3FB"/>
          </w:tcPr>
          <w:p w14:paraId="51046435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MIMO if SR+power allow</w:t>
            </w:r>
          </w:p>
        </w:tc>
        <w:tc>
          <w:tcPr>
            <w:tcW w:w="2808" w:type="dxa"/>
            <w:shd w:val="clear" w:color="auto" w:fill="EAF3FB"/>
          </w:tcPr>
          <w:p w14:paraId="30852577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MIMO strong link; SISO/STBC edge</w:t>
            </w:r>
          </w:p>
        </w:tc>
      </w:tr>
      <w:tr w:rsidR="007B7BEA" w14:paraId="2C516904" w14:textId="77777777">
        <w:trPr>
          <w:jc w:val="center"/>
        </w:trPr>
        <w:tc>
          <w:tcPr>
            <w:tcW w:w="1800" w:type="dxa"/>
          </w:tcPr>
          <w:p w14:paraId="7E97D76C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Reduced power (TPC)</w:t>
            </w:r>
          </w:p>
        </w:tc>
        <w:tc>
          <w:tcPr>
            <w:tcW w:w="2880" w:type="dxa"/>
          </w:tcPr>
          <w:p w14:paraId="22303875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2 dB steps; SR 95/98/10% gates</w:t>
            </w:r>
          </w:p>
        </w:tc>
        <w:tc>
          <w:tcPr>
            <w:tcW w:w="2304" w:type="dxa"/>
          </w:tcPr>
          <w:p w14:paraId="2EF29B79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optimal rate, non-legacy, AMSDU ≥0.5 s</w:t>
            </w:r>
          </w:p>
        </w:tc>
        <w:tc>
          <w:tcPr>
            <w:tcW w:w="2808" w:type="dxa"/>
          </w:tcPr>
          <w:p w14:paraId="2C4348ED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0–several dB; range −10…+24 dBm</w:t>
            </w:r>
          </w:p>
        </w:tc>
      </w:tr>
      <w:tr w:rsidR="007B7BEA" w14:paraId="1220524F" w14:textId="77777777">
        <w:trPr>
          <w:jc w:val="center"/>
        </w:trPr>
        <w:tc>
          <w:tcPr>
            <w:tcW w:w="1800" w:type="dxa"/>
            <w:shd w:val="clear" w:color="auto" w:fill="EAF3FB"/>
          </w:tcPr>
          <w:p w14:paraId="4A368BC7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Antenna mask</w:t>
            </w:r>
          </w:p>
        </w:tc>
        <w:tc>
          <w:tcPr>
            <w:tcW w:w="2880" w:type="dxa"/>
            <w:shd w:val="clear" w:color="auto" w:fill="EAF3FB"/>
          </w:tcPr>
          <w:p w14:paraId="299D3C84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best ant per band</w:t>
            </w:r>
          </w:p>
        </w:tc>
        <w:tc>
          <w:tcPr>
            <w:tcW w:w="2304" w:type="dxa"/>
            <w:shd w:val="clear" w:color="auto" w:fill="EAF3FB"/>
          </w:tcPr>
          <w:p w14:paraId="10276B06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SISO + control frames</w:t>
            </w:r>
          </w:p>
        </w:tc>
        <w:tc>
          <w:tcPr>
            <w:tcW w:w="2808" w:type="dxa"/>
            <w:shd w:val="clear" w:color="auto" w:fill="EAF3FB"/>
          </w:tcPr>
          <w:p w14:paraId="53417B34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 / B / A+B (CDD)</w:t>
            </w:r>
          </w:p>
        </w:tc>
      </w:tr>
      <w:tr w:rsidR="007B7BEA" w14:paraId="43D6A9D6" w14:textId="77777777">
        <w:trPr>
          <w:jc w:val="center"/>
        </w:trPr>
        <w:tc>
          <w:tcPr>
            <w:tcW w:w="1800" w:type="dxa"/>
          </w:tcPr>
          <w:p w14:paraId="7D02610F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RTS protection</w:t>
            </w:r>
          </w:p>
        </w:tc>
        <w:tc>
          <w:tcPr>
            <w:tcW w:w="2880" w:type="dxa"/>
          </w:tcPr>
          <w:p w14:paraId="5F527DC6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rtsBitMsk of protected rates</w:t>
            </w:r>
          </w:p>
        </w:tc>
        <w:tc>
          <w:tcPr>
            <w:tcW w:w="2304" w:type="dxa"/>
          </w:tcPr>
          <w:p w14:paraId="7AB0028C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unless dbg.rtsDisable</w:t>
            </w:r>
          </w:p>
        </w:tc>
        <w:tc>
          <w:tcPr>
            <w:tcW w:w="2808" w:type="dxa"/>
          </w:tcPr>
          <w:p w14:paraId="4D5EAB19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 higher/aggregated rates</w:t>
            </w:r>
          </w:p>
        </w:tc>
      </w:tr>
      <w:tr w:rsidR="007B7BEA" w14:paraId="1D846815" w14:textId="77777777">
        <w:trPr>
          <w:jc w:val="center"/>
        </w:trPr>
        <w:tc>
          <w:tcPr>
            <w:tcW w:w="1800" w:type="dxa"/>
            <w:shd w:val="clear" w:color="auto" w:fill="EAF3FB"/>
          </w:tcPr>
          <w:p w14:paraId="1D3E42B9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Aggregation</w:t>
            </w:r>
          </w:p>
        </w:tc>
        <w:tc>
          <w:tcPr>
            <w:tcW w:w="2880" w:type="dxa"/>
            <w:shd w:val="clear" w:color="auto" w:fill="EAF3FB"/>
          </w:tcPr>
          <w:p w14:paraId="78926DB9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per-mode max; duration 5400 µs</w:t>
            </w:r>
          </w:p>
        </w:tc>
        <w:tc>
          <w:tcPr>
            <w:tcW w:w="2304" w:type="dxa"/>
            <w:shd w:val="clear" w:color="auto" w:fill="EAF3FB"/>
          </w:tcPr>
          <w:p w14:paraId="24884D17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once BA session up</w:t>
            </w:r>
          </w:p>
        </w:tc>
        <w:tc>
          <w:tcPr>
            <w:tcW w:w="2808" w:type="dxa"/>
            <w:shd w:val="clear" w:color="auto" w:fill="EAF3FB"/>
          </w:tcPr>
          <w:p w14:paraId="1C024100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64–256 frames, ≤5.4 ms</w:t>
            </w:r>
          </w:p>
        </w:tc>
      </w:tr>
      <w:tr w:rsidR="007B7BEA" w14:paraId="1EB4617B" w14:textId="77777777">
        <w:trPr>
          <w:jc w:val="center"/>
        </w:trPr>
        <w:tc>
          <w:tcPr>
            <w:tcW w:w="1800" w:type="dxa"/>
          </w:tcPr>
          <w:p w14:paraId="7B99A140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A-MSDU</w:t>
            </w:r>
          </w:p>
        </w:tc>
        <w:tc>
          <w:tcPr>
            <w:tcW w:w="2880" w:type="dxa"/>
          </w:tcPr>
          <w:p w14:paraId="4FCC1A39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enable ≥94% / disable ≤50% SR</w:t>
            </w:r>
          </w:p>
        </w:tc>
        <w:tc>
          <w:tcPr>
            <w:tcW w:w="2304" w:type="dxa"/>
          </w:tcPr>
          <w:p w14:paraId="6416CDDA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hi-SR aggregating stations</w:t>
            </w:r>
          </w:p>
        </w:tc>
        <w:tc>
          <w:tcPr>
            <w:tcW w:w="2808" w:type="dxa"/>
          </w:tcPr>
          <w:p w14:paraId="59E41988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3.5–11 KB per A-MSDU</w:t>
            </w:r>
          </w:p>
        </w:tc>
      </w:tr>
      <w:tr w:rsidR="007B7BEA" w14:paraId="4AEA9FCF" w14:textId="77777777">
        <w:trPr>
          <w:jc w:val="center"/>
        </w:trPr>
        <w:tc>
          <w:tcPr>
            <w:tcW w:w="1800" w:type="dxa"/>
            <w:shd w:val="clear" w:color="auto" w:fill="EAF3FB"/>
          </w:tcPr>
          <w:p w14:paraId="090C74D1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Rate notif</w:t>
            </w:r>
          </w:p>
        </w:tc>
        <w:tc>
          <w:tcPr>
            <w:tcW w:w="2880" w:type="dxa"/>
            <w:shd w:val="clear" w:color="auto" w:fill="EAF3FB"/>
          </w:tcPr>
          <w:p w14:paraId="3DEA3431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mirror of primary rate</w:t>
            </w:r>
          </w:p>
        </w:tc>
        <w:tc>
          <w:tcPr>
            <w:tcW w:w="2304" w:type="dxa"/>
            <w:shd w:val="clear" w:color="auto" w:fill="EAF3FB"/>
          </w:tcPr>
          <w:p w14:paraId="5CE11377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if driver requested notif</w:t>
            </w:r>
          </w:p>
        </w:tc>
        <w:tc>
          <w:tcPr>
            <w:tcW w:w="2808" w:type="dxa"/>
            <w:shd w:val="clear" w:color="auto" w:fill="EAF3FB"/>
          </w:tcPr>
          <w:p w14:paraId="41B4AA00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informational to host</w:t>
            </w:r>
          </w:p>
        </w:tc>
      </w:tr>
    </w:tbl>
    <w:p w14:paraId="2601B1ED" w14:textId="77777777" w:rsidR="007B7BEA" w:rsidRDefault="007B7BEA">
      <w:pPr>
        <w:rPr>
          <w:rFonts w:hint="eastAsia"/>
        </w:rPr>
      </w:pPr>
    </w:p>
    <w:p w14:paraId="2A138FE4" w14:textId="77777777" w:rsidR="007B7BEA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E871F7" wp14:editId="0B68F37D">
            <wp:extent cx="5120640" cy="2594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D98C" w14:textId="77777777" w:rsidR="007B7BEA" w:rsidRDefault="00000000">
      <w:pPr>
        <w:jc w:val="center"/>
        <w:rPr>
          <w:rFonts w:hint="eastAsia"/>
        </w:rPr>
      </w:pPr>
      <w:r>
        <w:rPr>
          <w:i/>
          <w:color w:val="555555"/>
          <w:sz w:val="18"/>
        </w:rPr>
        <w:t>Figure 3. The retry table is a descending rate ladder; lower entries are tried only on failure.</w:t>
      </w:r>
    </w:p>
    <w:p w14:paraId="1C3DA0C9" w14:textId="77777777" w:rsidR="007B7BEA" w:rsidRDefault="007B7BEA">
      <w:pPr>
        <w:rPr>
          <w:rFonts w:hint="eastAsia"/>
        </w:rPr>
      </w:pPr>
    </w:p>
    <w:p w14:paraId="034DF918" w14:textId="77777777" w:rsidR="007B7BEA" w:rsidRDefault="00000000">
      <w:pPr>
        <w:pStyle w:val="Heading1"/>
      </w:pPr>
      <w:r>
        <w:rPr>
          <w:rFonts w:ascii="Segoe UI Semibold" w:hAnsi="Segoe UI Semibold"/>
          <w:color w:val="0071C5"/>
        </w:rPr>
        <w:t>5. Configuration &amp; Tunable Knobs</w:t>
      </w:r>
    </w:p>
    <w:p w14:paraId="6159B86D" w14:textId="77777777" w:rsidR="007B7BEA" w:rsidRDefault="00000000">
      <w:pPr>
        <w:pStyle w:val="Heading2"/>
      </w:pPr>
      <w:r>
        <w:rPr>
          <w:rFonts w:ascii="Segoe UI Semibold" w:hAnsi="Segoe UI Semibold"/>
          <w:color w:val="1F2A44"/>
        </w:rPr>
        <w:t>5.1 Station configuration — TLC_MNG_CONFIG_CMD (from driver)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7"/>
        <w:gridCol w:w="6169"/>
      </w:tblGrid>
      <w:tr w:rsidR="007B7BEA" w14:paraId="71A4E226" w14:textId="77777777">
        <w:trPr>
          <w:jc w:val="center"/>
        </w:trPr>
        <w:tc>
          <w:tcPr>
            <w:tcW w:w="2880" w:type="dxa"/>
            <w:shd w:val="clear" w:color="auto" w:fill="0071C5"/>
          </w:tcPr>
          <w:p w14:paraId="4A051BF8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912" w:type="dxa"/>
            <w:shd w:val="clear" w:color="auto" w:fill="0071C5"/>
          </w:tcPr>
          <w:p w14:paraId="410ED8ED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Controls</w:t>
            </w:r>
          </w:p>
        </w:tc>
      </w:tr>
      <w:tr w:rsidR="007B7BEA" w14:paraId="03F2DA37" w14:textId="77777777">
        <w:trPr>
          <w:jc w:val="center"/>
        </w:trPr>
        <w:tc>
          <w:tcPr>
            <w:tcW w:w="2880" w:type="dxa"/>
            <w:shd w:val="clear" w:color="auto" w:fill="EAF3FB"/>
          </w:tcPr>
          <w:p w14:paraId="5D84B4C7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maxChWidth</w:t>
            </w:r>
          </w:p>
        </w:tc>
        <w:tc>
          <w:tcPr>
            <w:tcW w:w="6912" w:type="dxa"/>
            <w:shd w:val="clear" w:color="auto" w:fill="EAF3FB"/>
          </w:tcPr>
          <w:p w14:paraId="47182290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Max bandwidth (20…320 MHz)</w:t>
            </w:r>
          </w:p>
        </w:tc>
      </w:tr>
      <w:tr w:rsidR="007B7BEA" w14:paraId="7D461D3A" w14:textId="77777777">
        <w:trPr>
          <w:jc w:val="center"/>
        </w:trPr>
        <w:tc>
          <w:tcPr>
            <w:tcW w:w="2880" w:type="dxa"/>
          </w:tcPr>
          <w:p w14:paraId="16AA12AD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bestSuppMode</w:t>
            </w:r>
          </w:p>
        </w:tc>
        <w:tc>
          <w:tcPr>
            <w:tcW w:w="6912" w:type="dxa"/>
          </w:tcPr>
          <w:p w14:paraId="159B2E26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Highest PHY mode (Legacy/HT/VHT/HE/EHT/UHR)</w:t>
            </w:r>
          </w:p>
        </w:tc>
      </w:tr>
      <w:tr w:rsidR="007B7BEA" w14:paraId="3FF42947" w14:textId="77777777">
        <w:trPr>
          <w:jc w:val="center"/>
        </w:trPr>
        <w:tc>
          <w:tcPr>
            <w:tcW w:w="2880" w:type="dxa"/>
            <w:shd w:val="clear" w:color="auto" w:fill="EAF3FB"/>
          </w:tcPr>
          <w:p w14:paraId="05DC2778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chainsEnabled</w:t>
            </w:r>
          </w:p>
        </w:tc>
        <w:tc>
          <w:tcPr>
            <w:tcW w:w="6912" w:type="dxa"/>
            <w:shd w:val="clear" w:color="auto" w:fill="EAF3FB"/>
          </w:tcPr>
          <w:p w14:paraId="69E2E18F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Antenna chains (A/B) → SISO vs. MIMO</w:t>
            </w:r>
          </w:p>
        </w:tc>
      </w:tr>
      <w:tr w:rsidR="007B7BEA" w14:paraId="6A59B64A" w14:textId="77777777">
        <w:trPr>
          <w:jc w:val="center"/>
        </w:trPr>
        <w:tc>
          <w:tcPr>
            <w:tcW w:w="2880" w:type="dxa"/>
          </w:tcPr>
          <w:p w14:paraId="14E06C13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sgiChWidthSupport</w:t>
            </w:r>
          </w:p>
        </w:tc>
        <w:tc>
          <w:tcPr>
            <w:tcW w:w="6912" w:type="dxa"/>
          </w:tcPr>
          <w:p w14:paraId="009EE23C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SGI allowed per bandwidth (HT/VHT)</w:t>
            </w:r>
          </w:p>
        </w:tc>
      </w:tr>
      <w:tr w:rsidR="007B7BEA" w14:paraId="49AEF768" w14:textId="77777777">
        <w:trPr>
          <w:jc w:val="center"/>
        </w:trPr>
        <w:tc>
          <w:tcPr>
            <w:tcW w:w="2880" w:type="dxa"/>
            <w:shd w:val="clear" w:color="auto" w:fill="EAF3FB"/>
          </w:tcPr>
          <w:p w14:paraId="0EB33251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configFlags</w:t>
            </w:r>
          </w:p>
        </w:tc>
        <w:tc>
          <w:tcPr>
            <w:tcW w:w="6912" w:type="dxa"/>
            <w:shd w:val="clear" w:color="auto" w:fill="EAF3FB"/>
          </w:tcPr>
          <w:p w14:paraId="0B9E0EEB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STBC, LDPC, HE-DCM, EHT-DUP, 2×LTF block, ELR</w:t>
            </w:r>
          </w:p>
        </w:tc>
      </w:tr>
      <w:tr w:rsidR="007B7BEA" w14:paraId="3E8D4E4A" w14:textId="77777777">
        <w:trPr>
          <w:jc w:val="center"/>
        </w:trPr>
        <w:tc>
          <w:tcPr>
            <w:tcW w:w="2880" w:type="dxa"/>
          </w:tcPr>
          <w:p w14:paraId="585626CC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nonHt</w:t>
            </w:r>
          </w:p>
        </w:tc>
        <w:tc>
          <w:tcPr>
            <w:tcW w:w="6912" w:type="dxa"/>
          </w:tcPr>
          <w:p w14:paraId="7C1B4E07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Bitmap of allowed CCK/OFDM legacy rates</w:t>
            </w:r>
          </w:p>
        </w:tc>
      </w:tr>
      <w:tr w:rsidR="007B7BEA" w14:paraId="33ADADC2" w14:textId="77777777">
        <w:trPr>
          <w:jc w:val="center"/>
        </w:trPr>
        <w:tc>
          <w:tcPr>
            <w:tcW w:w="2880" w:type="dxa"/>
            <w:shd w:val="clear" w:color="auto" w:fill="EAF3FB"/>
          </w:tcPr>
          <w:p w14:paraId="4E014E84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mcs[nss][bw]</w:t>
            </w:r>
          </w:p>
        </w:tc>
        <w:tc>
          <w:tcPr>
            <w:tcW w:w="6912" w:type="dxa"/>
            <w:shd w:val="clear" w:color="auto" w:fill="EAF3FB"/>
          </w:tcPr>
          <w:p w14:paraId="232DEB6E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Per-NSS / per-BW supported MCS bitmap</w:t>
            </w:r>
          </w:p>
        </w:tc>
      </w:tr>
      <w:tr w:rsidR="007B7BEA" w14:paraId="78C3788A" w14:textId="77777777">
        <w:trPr>
          <w:jc w:val="center"/>
        </w:trPr>
        <w:tc>
          <w:tcPr>
            <w:tcW w:w="2880" w:type="dxa"/>
          </w:tcPr>
          <w:p w14:paraId="28EFBA4E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maxMpduLen</w:t>
            </w:r>
          </w:p>
        </w:tc>
        <w:tc>
          <w:tcPr>
            <w:tcW w:w="6912" w:type="dxa"/>
          </w:tcPr>
          <w:p w14:paraId="0FCAF91D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Drives max A-MSDU size (0 = AMSDU off)</w:t>
            </w:r>
          </w:p>
        </w:tc>
      </w:tr>
      <w:tr w:rsidR="007B7BEA" w14:paraId="739591B0" w14:textId="77777777">
        <w:trPr>
          <w:jc w:val="center"/>
        </w:trPr>
        <w:tc>
          <w:tcPr>
            <w:tcW w:w="2880" w:type="dxa"/>
            <w:shd w:val="clear" w:color="auto" w:fill="EAF3FB"/>
          </w:tcPr>
          <w:p w14:paraId="7DF4505F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maxTxOp</w:t>
            </w:r>
          </w:p>
        </w:tc>
        <w:tc>
          <w:tcPr>
            <w:tcW w:w="6912" w:type="dxa"/>
            <w:shd w:val="clear" w:color="auto" w:fill="EAF3FB"/>
          </w:tcPr>
          <w:p w14:paraId="20BC51A9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TXOP cap for all ACs (0 = no limit)</w:t>
            </w:r>
          </w:p>
        </w:tc>
      </w:tr>
    </w:tbl>
    <w:p w14:paraId="4C031036" w14:textId="77777777" w:rsidR="007B7BEA" w:rsidRDefault="007B7BEA">
      <w:pPr>
        <w:rPr>
          <w:rFonts w:hint="eastAsia"/>
        </w:rPr>
      </w:pPr>
    </w:p>
    <w:p w14:paraId="2C91CA73" w14:textId="77777777" w:rsidR="007B7BEA" w:rsidRDefault="00000000">
      <w:pPr>
        <w:pStyle w:val="Heading2"/>
      </w:pPr>
      <w:r>
        <w:rPr>
          <w:rFonts w:ascii="Segoe UI Semibold" w:hAnsi="Segoe UI Semibold"/>
          <w:color w:val="1F2A44"/>
        </w:rPr>
        <w:t>5.2 Runtime debug hooks — TLC_MNG_DEBUG_CMD / DHC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1"/>
        <w:gridCol w:w="5735"/>
      </w:tblGrid>
      <w:tr w:rsidR="007B7BEA" w14:paraId="0F5E034C" w14:textId="77777777">
        <w:trPr>
          <w:jc w:val="center"/>
        </w:trPr>
        <w:tc>
          <w:tcPr>
            <w:tcW w:w="3312" w:type="dxa"/>
            <w:shd w:val="clear" w:color="auto" w:fill="0071C5"/>
          </w:tcPr>
          <w:p w14:paraId="701067A7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6480" w:type="dxa"/>
            <w:shd w:val="clear" w:color="auto" w:fill="0071C5"/>
          </w:tcPr>
          <w:p w14:paraId="4065759E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Effect</w:t>
            </w:r>
          </w:p>
        </w:tc>
      </w:tr>
      <w:tr w:rsidR="007B7BEA" w14:paraId="660D5F68" w14:textId="77777777">
        <w:trPr>
          <w:jc w:val="center"/>
        </w:trPr>
        <w:tc>
          <w:tcPr>
            <w:tcW w:w="3312" w:type="dxa"/>
            <w:shd w:val="clear" w:color="auto" w:fill="EAF3FB"/>
          </w:tcPr>
          <w:p w14:paraId="24B1265F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FIXED_RATE</w:t>
            </w:r>
          </w:p>
        </w:tc>
        <w:tc>
          <w:tcPr>
            <w:tcW w:w="6480" w:type="dxa"/>
            <w:shd w:val="clear" w:color="auto" w:fill="EAF3FB"/>
          </w:tcPr>
          <w:p w14:paraId="3B19C0FC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Force a fixed rate_n_flags (0 = auto)</w:t>
            </w:r>
          </w:p>
        </w:tc>
      </w:tr>
      <w:tr w:rsidR="007B7BEA" w14:paraId="3B0ADC02" w14:textId="77777777">
        <w:trPr>
          <w:jc w:val="center"/>
        </w:trPr>
        <w:tc>
          <w:tcPr>
            <w:tcW w:w="3312" w:type="dxa"/>
          </w:tcPr>
          <w:p w14:paraId="2A120D26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PARTIAL_FIXED_RATE</w:t>
            </w:r>
          </w:p>
        </w:tc>
        <w:tc>
          <w:tcPr>
            <w:tcW w:w="6480" w:type="dxa"/>
          </w:tcPr>
          <w:p w14:paraId="118F21A8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Fix some fields, scale the rest</w:t>
            </w:r>
          </w:p>
        </w:tc>
      </w:tr>
      <w:tr w:rsidR="007B7BEA" w14:paraId="62A0DB15" w14:textId="77777777">
        <w:trPr>
          <w:jc w:val="center"/>
        </w:trPr>
        <w:tc>
          <w:tcPr>
            <w:tcW w:w="3312" w:type="dxa"/>
            <w:shd w:val="clear" w:color="auto" w:fill="EAF3FB"/>
          </w:tcPr>
          <w:p w14:paraId="2AA7187D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AGG_DURATION_LIM</w:t>
            </w:r>
          </w:p>
        </w:tc>
        <w:tc>
          <w:tcPr>
            <w:tcW w:w="6480" w:type="dxa"/>
            <w:shd w:val="clear" w:color="auto" w:fill="EAF3FB"/>
          </w:tcPr>
          <w:p w14:paraId="67632C21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A-MPDU duration (100–8000 µs)</w:t>
            </w:r>
          </w:p>
        </w:tc>
      </w:tr>
      <w:tr w:rsidR="007B7BEA" w14:paraId="52C746DA" w14:textId="77777777">
        <w:trPr>
          <w:jc w:val="center"/>
        </w:trPr>
        <w:tc>
          <w:tcPr>
            <w:tcW w:w="3312" w:type="dxa"/>
          </w:tcPr>
          <w:p w14:paraId="5001A073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AGG_FRAME_CNT_LIM</w:t>
            </w:r>
          </w:p>
        </w:tc>
        <w:tc>
          <w:tcPr>
            <w:tcW w:w="6480" w:type="dxa"/>
          </w:tcPr>
          <w:p w14:paraId="6975443A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A-MPDU frame count (1–64)</w:t>
            </w:r>
          </w:p>
        </w:tc>
      </w:tr>
      <w:tr w:rsidR="007B7BEA" w14:paraId="40DBB3A5" w14:textId="77777777">
        <w:trPr>
          <w:jc w:val="center"/>
        </w:trPr>
        <w:tc>
          <w:tcPr>
            <w:tcW w:w="3312" w:type="dxa"/>
            <w:shd w:val="clear" w:color="auto" w:fill="EAF3FB"/>
          </w:tcPr>
          <w:p w14:paraId="41F5F49C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TPC_ENABLED</w:t>
            </w:r>
          </w:p>
        </w:tc>
        <w:tc>
          <w:tcPr>
            <w:tcW w:w="6480" w:type="dxa"/>
            <w:shd w:val="clear" w:color="auto" w:fill="EAF3FB"/>
          </w:tcPr>
          <w:p w14:paraId="13B5CF3B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Enable/disable TPC (default on)</w:t>
            </w:r>
          </w:p>
        </w:tc>
      </w:tr>
      <w:tr w:rsidR="007B7BEA" w14:paraId="760A0D5E" w14:textId="77777777">
        <w:trPr>
          <w:jc w:val="center"/>
        </w:trPr>
        <w:tc>
          <w:tcPr>
            <w:tcW w:w="3312" w:type="dxa"/>
          </w:tcPr>
          <w:p w14:paraId="47879709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TPC_STATS</w:t>
            </w:r>
          </w:p>
        </w:tc>
        <w:tc>
          <w:tcPr>
            <w:tcW w:w="6480" w:type="dxa"/>
          </w:tcPr>
          <w:p w14:paraId="37BA02CC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Return per-TPC-step histogram</w:t>
            </w:r>
          </w:p>
        </w:tc>
      </w:tr>
      <w:tr w:rsidR="007B7BEA" w14:paraId="038DCEA9" w14:textId="77777777">
        <w:trPr>
          <w:jc w:val="center"/>
        </w:trPr>
        <w:tc>
          <w:tcPr>
            <w:tcW w:w="3312" w:type="dxa"/>
            <w:shd w:val="clear" w:color="auto" w:fill="EAF3FB"/>
          </w:tcPr>
          <w:p w14:paraId="7AAFD75D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RTS_DISABLE</w:t>
            </w:r>
          </w:p>
        </w:tc>
        <w:tc>
          <w:tcPr>
            <w:tcW w:w="6480" w:type="dxa"/>
            <w:shd w:val="clear" w:color="auto" w:fill="EAF3FB"/>
          </w:tcPr>
          <w:p w14:paraId="46E613AE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Disable RTS protection</w:t>
            </w:r>
          </w:p>
        </w:tc>
      </w:tr>
      <w:tr w:rsidR="007B7BEA" w14:paraId="2ADCF955" w14:textId="77777777">
        <w:trPr>
          <w:jc w:val="center"/>
        </w:trPr>
        <w:tc>
          <w:tcPr>
            <w:tcW w:w="3312" w:type="dxa"/>
          </w:tcPr>
          <w:p w14:paraId="723DD1B4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FAST_START</w:t>
            </w:r>
          </w:p>
        </w:tc>
        <w:tc>
          <w:tcPr>
            <w:tcW w:w="6480" w:type="dxa"/>
          </w:tcPr>
          <w:p w14:paraId="48A2DBF4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Start at max configured PHY rate (WFA)</w:t>
            </w:r>
          </w:p>
        </w:tc>
      </w:tr>
    </w:tbl>
    <w:p w14:paraId="7A55F59C" w14:textId="77777777" w:rsidR="007B7BEA" w:rsidRDefault="007B7BEA">
      <w:pPr>
        <w:rPr>
          <w:rFonts w:hint="eastAsia"/>
        </w:rPr>
      </w:pPr>
    </w:p>
    <w:p w14:paraId="4EBC69AB" w14:textId="77777777" w:rsidR="007B7BEA" w:rsidRDefault="00000000">
      <w:pPr>
        <w:spacing w:after="120"/>
        <w:rPr>
          <w:rFonts w:hint="eastAsia"/>
        </w:rPr>
      </w:pPr>
      <w:r>
        <w:rPr>
          <w:sz w:val="19"/>
        </w:rPr>
        <w:lastRenderedPageBreak/>
        <w:t>Internal-only (≥128): MAX_BW, AGG_CONTROL, AGG_F_THRESH, 2ANT_LIMIT, FAST_START, FIXED_AMSDU, BT_SAR_DICTATE_MODE. Global debug state g_rsMng.dbg holds fastStart, rtsDisable, amsdu.size/tids, maxBw, durationLimit, sarValue.</w:t>
      </w:r>
    </w:p>
    <w:p w14:paraId="2D2E92AC" w14:textId="77777777" w:rsidR="007B7BEA" w:rsidRDefault="00000000">
      <w:pPr>
        <w:pStyle w:val="Heading2"/>
      </w:pPr>
      <w:r>
        <w:rPr>
          <w:rFonts w:ascii="Segoe UI Semibold" w:hAnsi="Segoe UI Semibold"/>
          <w:color w:val="1F2A44"/>
        </w:rPr>
        <w:t>5.3 TPC configuration — TPC_CONFIG_S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4"/>
        <w:gridCol w:w="1472"/>
        <w:gridCol w:w="4400"/>
      </w:tblGrid>
      <w:tr w:rsidR="007B7BEA" w14:paraId="7011F6F6" w14:textId="77777777">
        <w:trPr>
          <w:jc w:val="center"/>
        </w:trPr>
        <w:tc>
          <w:tcPr>
            <w:tcW w:w="3168" w:type="dxa"/>
            <w:shd w:val="clear" w:color="auto" w:fill="0071C5"/>
          </w:tcPr>
          <w:p w14:paraId="6EBDAA3F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584" w:type="dxa"/>
            <w:shd w:val="clear" w:color="auto" w:fill="0071C5"/>
          </w:tcPr>
          <w:p w14:paraId="7D3923F3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w="5040" w:type="dxa"/>
            <w:shd w:val="clear" w:color="auto" w:fill="0071C5"/>
          </w:tcPr>
          <w:p w14:paraId="1425253B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7B7BEA" w14:paraId="6F89106F" w14:textId="77777777">
        <w:trPr>
          <w:jc w:val="center"/>
        </w:trPr>
        <w:tc>
          <w:tcPr>
            <w:tcW w:w="3168" w:type="dxa"/>
            <w:shd w:val="clear" w:color="auto" w:fill="EAF3FB"/>
          </w:tcPr>
          <w:p w14:paraId="7C3C33D9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tpcEnabled</w:t>
            </w:r>
          </w:p>
        </w:tc>
        <w:tc>
          <w:tcPr>
            <w:tcW w:w="1584" w:type="dxa"/>
            <w:shd w:val="clear" w:color="auto" w:fill="EAF3FB"/>
          </w:tcPr>
          <w:p w14:paraId="2C9E0F08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Auto</w:t>
            </w:r>
          </w:p>
        </w:tc>
        <w:tc>
          <w:tcPr>
            <w:tcW w:w="5040" w:type="dxa"/>
            <w:shd w:val="clear" w:color="auto" w:fill="EAF3FB"/>
          </w:tcPr>
          <w:p w14:paraId="46B381D8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0 Auto / 1 Force-off / 2 Force-on</w:t>
            </w:r>
          </w:p>
        </w:tc>
      </w:tr>
      <w:tr w:rsidR="007B7BEA" w14:paraId="4FA417F8" w14:textId="77777777">
        <w:trPr>
          <w:jc w:val="center"/>
        </w:trPr>
        <w:tc>
          <w:tcPr>
            <w:tcW w:w="3168" w:type="dxa"/>
          </w:tcPr>
          <w:p w14:paraId="784871C6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tpcSrIncrease</w:t>
            </w:r>
          </w:p>
        </w:tc>
        <w:tc>
          <w:tcPr>
            <w:tcW w:w="1584" w:type="dxa"/>
          </w:tcPr>
          <w:p w14:paraId="0E41B816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98%</w:t>
            </w:r>
          </w:p>
        </w:tc>
        <w:tc>
          <w:tcPr>
            <w:tcW w:w="5040" w:type="dxa"/>
          </w:tcPr>
          <w:p w14:paraId="0A3FE0EA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SR to step up power back-off</w:t>
            </w:r>
          </w:p>
        </w:tc>
      </w:tr>
      <w:tr w:rsidR="007B7BEA" w14:paraId="4A977D4F" w14:textId="77777777">
        <w:trPr>
          <w:jc w:val="center"/>
        </w:trPr>
        <w:tc>
          <w:tcPr>
            <w:tcW w:w="3168" w:type="dxa"/>
            <w:shd w:val="clear" w:color="auto" w:fill="EAF3FB"/>
          </w:tcPr>
          <w:p w14:paraId="65387050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tpcSrDecrease</w:t>
            </w:r>
          </w:p>
        </w:tc>
        <w:tc>
          <w:tcPr>
            <w:tcW w:w="1584" w:type="dxa"/>
            <w:shd w:val="clear" w:color="auto" w:fill="EAF3FB"/>
          </w:tcPr>
          <w:p w14:paraId="4139AA7E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95%</w:t>
            </w:r>
          </w:p>
        </w:tc>
        <w:tc>
          <w:tcPr>
            <w:tcW w:w="5040" w:type="dxa"/>
            <w:shd w:val="clear" w:color="auto" w:fill="EAF3FB"/>
          </w:tcPr>
          <w:p w14:paraId="5C4E8029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SR to step down power back-off</w:t>
            </w:r>
          </w:p>
        </w:tc>
      </w:tr>
      <w:tr w:rsidR="007B7BEA" w14:paraId="51906E2C" w14:textId="77777777">
        <w:trPr>
          <w:jc w:val="center"/>
        </w:trPr>
        <w:tc>
          <w:tcPr>
            <w:tcW w:w="3168" w:type="dxa"/>
          </w:tcPr>
          <w:p w14:paraId="30AF266D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tpcSrForceDisable</w:t>
            </w:r>
          </w:p>
        </w:tc>
        <w:tc>
          <w:tcPr>
            <w:tcW w:w="1584" w:type="dxa"/>
          </w:tcPr>
          <w:p w14:paraId="4A61FE8F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10%</w:t>
            </w:r>
          </w:p>
        </w:tc>
        <w:tc>
          <w:tcPr>
            <w:tcW w:w="5040" w:type="dxa"/>
          </w:tcPr>
          <w:p w14:paraId="2C6FA16C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SR to jump back to full power</w:t>
            </w:r>
          </w:p>
        </w:tc>
      </w:tr>
      <w:tr w:rsidR="007B7BEA" w14:paraId="2EB70A80" w14:textId="77777777">
        <w:trPr>
          <w:jc w:val="center"/>
        </w:trPr>
        <w:tc>
          <w:tcPr>
            <w:tcW w:w="3168" w:type="dxa"/>
            <w:shd w:val="clear" w:color="auto" w:fill="EAF3FB"/>
          </w:tcPr>
          <w:p w14:paraId="2CDF61D5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tpcPwrBoStepSize</w:t>
            </w:r>
          </w:p>
        </w:tc>
        <w:tc>
          <w:tcPr>
            <w:tcW w:w="1584" w:type="dxa"/>
            <w:shd w:val="clear" w:color="auto" w:fill="EAF3FB"/>
          </w:tcPr>
          <w:p w14:paraId="10B8E5AC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 dB</w:t>
            </w:r>
          </w:p>
        </w:tc>
        <w:tc>
          <w:tcPr>
            <w:tcW w:w="5040" w:type="dxa"/>
            <w:shd w:val="clear" w:color="auto" w:fill="EAF3FB"/>
          </w:tcPr>
          <w:p w14:paraId="204FC14A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Back-off step</w:t>
            </w:r>
          </w:p>
        </w:tc>
      </w:tr>
      <w:tr w:rsidR="007B7BEA" w14:paraId="38E7C4F1" w14:textId="77777777">
        <w:trPr>
          <w:jc w:val="center"/>
        </w:trPr>
        <w:tc>
          <w:tcPr>
            <w:tcW w:w="3168" w:type="dxa"/>
          </w:tcPr>
          <w:p w14:paraId="3F1AA971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tpcSearchCycleExtraBo</w:t>
            </w:r>
          </w:p>
        </w:tc>
        <w:tc>
          <w:tcPr>
            <w:tcW w:w="1584" w:type="dxa"/>
          </w:tcPr>
          <w:p w14:paraId="7CE31ED3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 dB</w:t>
            </w:r>
          </w:p>
        </w:tc>
        <w:tc>
          <w:tcPr>
            <w:tcW w:w="5040" w:type="dxa"/>
          </w:tcPr>
          <w:p w14:paraId="30228F7F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Extra back-off during search</w:t>
            </w:r>
          </w:p>
        </w:tc>
      </w:tr>
    </w:tbl>
    <w:p w14:paraId="2E7B282B" w14:textId="77777777" w:rsidR="007B7BEA" w:rsidRDefault="007B7BEA">
      <w:pPr>
        <w:rPr>
          <w:rFonts w:hint="eastAsia"/>
        </w:rPr>
      </w:pPr>
    </w:p>
    <w:p w14:paraId="45C0D290" w14:textId="77777777" w:rsidR="007B7BEA" w:rsidRDefault="00000000">
      <w:pPr>
        <w:pStyle w:val="Heading2"/>
      </w:pPr>
      <w:r>
        <w:rPr>
          <w:rFonts w:ascii="Segoe UI Semibold" w:hAnsi="Segoe UI Semibold"/>
          <w:color w:val="1F2A44"/>
        </w:rPr>
        <w:t>5.4 Compile-time algorithm constants (_rateScaleMng.h)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0"/>
        <w:gridCol w:w="1620"/>
        <w:gridCol w:w="2926"/>
      </w:tblGrid>
      <w:tr w:rsidR="007B7BEA" w14:paraId="120B539C" w14:textId="77777777">
        <w:trPr>
          <w:jc w:val="center"/>
        </w:trPr>
        <w:tc>
          <w:tcPr>
            <w:tcW w:w="4464" w:type="dxa"/>
            <w:shd w:val="clear" w:color="auto" w:fill="0071C5"/>
          </w:tcPr>
          <w:p w14:paraId="115AA918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Constant</w:t>
            </w:r>
          </w:p>
        </w:tc>
        <w:tc>
          <w:tcPr>
            <w:tcW w:w="1872" w:type="dxa"/>
            <w:shd w:val="clear" w:color="auto" w:fill="0071C5"/>
          </w:tcPr>
          <w:p w14:paraId="5E15BBD5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3456" w:type="dxa"/>
            <w:shd w:val="clear" w:color="auto" w:fill="0071C5"/>
          </w:tcPr>
          <w:p w14:paraId="02D3CA7A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 w:rsidR="007B7BEA" w14:paraId="66D7887E" w14:textId="77777777">
        <w:trPr>
          <w:jc w:val="center"/>
        </w:trPr>
        <w:tc>
          <w:tcPr>
            <w:tcW w:w="4464" w:type="dxa"/>
            <w:shd w:val="clear" w:color="auto" w:fill="EAF3FB"/>
          </w:tcPr>
          <w:p w14:paraId="57933E5F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RS_MNG_PERFECT_SR</w:t>
            </w:r>
          </w:p>
        </w:tc>
        <w:tc>
          <w:tcPr>
            <w:tcW w:w="1872" w:type="dxa"/>
            <w:shd w:val="clear" w:color="auto" w:fill="EAF3FB"/>
          </w:tcPr>
          <w:p w14:paraId="46CCA3EB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95%</w:t>
            </w:r>
          </w:p>
        </w:tc>
        <w:tc>
          <w:tcPr>
            <w:tcW w:w="3456" w:type="dxa"/>
            <w:shd w:val="clear" w:color="auto" w:fill="EAF3FB"/>
          </w:tcPr>
          <w:p w14:paraId="33B94D4E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'perfect' link threshold</w:t>
            </w:r>
          </w:p>
        </w:tc>
      </w:tr>
      <w:tr w:rsidR="007B7BEA" w14:paraId="56C93CA2" w14:textId="77777777">
        <w:trPr>
          <w:jc w:val="center"/>
        </w:trPr>
        <w:tc>
          <w:tcPr>
            <w:tcW w:w="4464" w:type="dxa"/>
          </w:tcPr>
          <w:p w14:paraId="759C3DD6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RS_MNG_SR_NO_DECREASE</w:t>
            </w:r>
          </w:p>
        </w:tc>
        <w:tc>
          <w:tcPr>
            <w:tcW w:w="1872" w:type="dxa"/>
          </w:tcPr>
          <w:p w14:paraId="05FD2272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90%</w:t>
            </w:r>
          </w:p>
        </w:tc>
        <w:tc>
          <w:tcPr>
            <w:tcW w:w="3456" w:type="dxa"/>
          </w:tcPr>
          <w:p w14:paraId="5B1F31E0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above this, never downscale</w:t>
            </w:r>
          </w:p>
        </w:tc>
      </w:tr>
      <w:tr w:rsidR="007B7BEA" w14:paraId="41AB02FC" w14:textId="77777777">
        <w:trPr>
          <w:jc w:val="center"/>
        </w:trPr>
        <w:tc>
          <w:tcPr>
            <w:tcW w:w="4464" w:type="dxa"/>
            <w:shd w:val="clear" w:color="auto" w:fill="EAF3FB"/>
          </w:tcPr>
          <w:p w14:paraId="01280007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RS_MNG_SR_FORCE_DECREASE</w:t>
            </w:r>
          </w:p>
        </w:tc>
        <w:tc>
          <w:tcPr>
            <w:tcW w:w="1872" w:type="dxa"/>
            <w:shd w:val="clear" w:color="auto" w:fill="EAF3FB"/>
          </w:tcPr>
          <w:p w14:paraId="7695B29B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15%</w:t>
            </w:r>
          </w:p>
        </w:tc>
        <w:tc>
          <w:tcPr>
            <w:tcW w:w="3456" w:type="dxa"/>
            <w:shd w:val="clear" w:color="auto" w:fill="EAF3FB"/>
          </w:tcPr>
          <w:p w14:paraId="67F1C8A3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below this, force downscale</w:t>
            </w:r>
          </w:p>
        </w:tc>
      </w:tr>
      <w:tr w:rsidR="007B7BEA" w14:paraId="1EEFE348" w14:textId="77777777">
        <w:trPr>
          <w:jc w:val="center"/>
        </w:trPr>
        <w:tc>
          <w:tcPr>
            <w:tcW w:w="4464" w:type="dxa"/>
          </w:tcPr>
          <w:p w14:paraId="589E5B5B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RS_STAT_THOLD</w:t>
            </w:r>
          </w:p>
        </w:tc>
        <w:tc>
          <w:tcPr>
            <w:tcW w:w="1872" w:type="dxa"/>
          </w:tcPr>
          <w:p w14:paraId="4E239BC8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</w:t>
            </w:r>
          </w:p>
        </w:tc>
        <w:tc>
          <w:tcPr>
            <w:tcW w:w="3456" w:type="dxa"/>
          </w:tcPr>
          <w:p w14:paraId="471C2CCF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frames per stats notif (normal)</w:t>
            </w:r>
          </w:p>
        </w:tc>
      </w:tr>
      <w:tr w:rsidR="007B7BEA" w14:paraId="12A69253" w14:textId="77777777">
        <w:trPr>
          <w:jc w:val="center"/>
        </w:trPr>
        <w:tc>
          <w:tcPr>
            <w:tcW w:w="4464" w:type="dxa"/>
            <w:shd w:val="clear" w:color="auto" w:fill="EAF3FB"/>
          </w:tcPr>
          <w:p w14:paraId="73EF1213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RS_MNG_UPSCALE_AGG_FRAME_COUNT</w:t>
            </w:r>
          </w:p>
        </w:tc>
        <w:tc>
          <w:tcPr>
            <w:tcW w:w="1872" w:type="dxa"/>
            <w:shd w:val="clear" w:color="auto" w:fill="EAF3FB"/>
          </w:tcPr>
          <w:p w14:paraId="359569B3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</w:t>
            </w:r>
          </w:p>
        </w:tc>
        <w:tc>
          <w:tcPr>
            <w:tcW w:w="3456" w:type="dxa"/>
            <w:shd w:val="clear" w:color="auto" w:fill="EAF3FB"/>
          </w:tcPr>
          <w:p w14:paraId="4004C92D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frames in a test window</w:t>
            </w:r>
          </w:p>
        </w:tc>
      </w:tr>
      <w:tr w:rsidR="007B7BEA" w14:paraId="607EF661" w14:textId="77777777">
        <w:trPr>
          <w:jc w:val="center"/>
        </w:trPr>
        <w:tc>
          <w:tcPr>
            <w:tcW w:w="4464" w:type="dxa"/>
          </w:tcPr>
          <w:p w14:paraId="1B483EDD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RS_MNG_SHORT_AGG_FRAME_COUNT</w:t>
            </w:r>
          </w:p>
        </w:tc>
        <w:tc>
          <w:tcPr>
            <w:tcW w:w="1872" w:type="dxa"/>
          </w:tcPr>
          <w:p w14:paraId="3DA06D6A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3456" w:type="dxa"/>
          </w:tcPr>
          <w:p w14:paraId="4E926023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frames in fast-start window</w:t>
            </w:r>
          </w:p>
        </w:tc>
      </w:tr>
      <w:tr w:rsidR="007B7BEA" w14:paraId="66860DED" w14:textId="77777777">
        <w:trPr>
          <w:jc w:val="center"/>
        </w:trPr>
        <w:tc>
          <w:tcPr>
            <w:tcW w:w="4464" w:type="dxa"/>
            <w:shd w:val="clear" w:color="auto" w:fill="EAF3FB"/>
          </w:tcPr>
          <w:p w14:paraId="01BED503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RS_MNG_OPTIMAL_RATE_FRAME_COUNT</w:t>
            </w:r>
          </w:p>
        </w:tc>
        <w:tc>
          <w:tcPr>
            <w:tcW w:w="1872" w:type="dxa"/>
            <w:shd w:val="clear" w:color="auto" w:fill="EAF3FB"/>
          </w:tcPr>
          <w:p w14:paraId="10FE8B8A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2000</w:t>
            </w:r>
          </w:p>
        </w:tc>
        <w:tc>
          <w:tcPr>
            <w:tcW w:w="3456" w:type="dxa"/>
            <w:shd w:val="clear" w:color="auto" w:fill="EAF3FB"/>
          </w:tcPr>
          <w:p w14:paraId="103BF080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frames between checks at optimal rate</w:t>
            </w:r>
          </w:p>
        </w:tc>
      </w:tr>
      <w:tr w:rsidR="007B7BEA" w14:paraId="0B5723E1" w14:textId="77777777">
        <w:trPr>
          <w:jc w:val="center"/>
        </w:trPr>
        <w:tc>
          <w:tcPr>
            <w:tcW w:w="4464" w:type="dxa"/>
          </w:tcPr>
          <w:p w14:paraId="3FD13C7A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RS_MNG_UPSCALE_MAX_FREQUENCY</w:t>
            </w:r>
          </w:p>
        </w:tc>
        <w:tc>
          <w:tcPr>
            <w:tcW w:w="1872" w:type="dxa"/>
          </w:tcPr>
          <w:p w14:paraId="5909E611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200 ms</w:t>
            </w:r>
          </w:p>
        </w:tc>
        <w:tc>
          <w:tcPr>
            <w:tcW w:w="3456" w:type="dxa"/>
          </w:tcPr>
          <w:p w14:paraId="6BCBFA88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min time between upscale attempts</w:t>
            </w:r>
          </w:p>
        </w:tc>
      </w:tr>
      <w:tr w:rsidR="007B7BEA" w14:paraId="6D24D9C5" w14:textId="77777777">
        <w:trPr>
          <w:jc w:val="center"/>
        </w:trPr>
        <w:tc>
          <w:tcPr>
            <w:tcW w:w="4464" w:type="dxa"/>
            <w:shd w:val="clear" w:color="auto" w:fill="EAF3FB"/>
          </w:tcPr>
          <w:p w14:paraId="29081494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RS_MNG_UPSCALE_SEARCH_CYCLE_MAX_FREQ</w:t>
            </w:r>
          </w:p>
        </w:tc>
        <w:tc>
          <w:tcPr>
            <w:tcW w:w="1872" w:type="dxa"/>
            <w:shd w:val="clear" w:color="auto" w:fill="EAF3FB"/>
          </w:tcPr>
          <w:p w14:paraId="360A4131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300 ms</w:t>
            </w:r>
          </w:p>
        </w:tc>
        <w:tc>
          <w:tcPr>
            <w:tcW w:w="3456" w:type="dxa"/>
            <w:shd w:val="clear" w:color="auto" w:fill="EAF3FB"/>
          </w:tcPr>
          <w:p w14:paraId="4273BCF5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min time between search cycles</w:t>
            </w:r>
          </w:p>
        </w:tc>
      </w:tr>
      <w:tr w:rsidR="007B7BEA" w14:paraId="35CB6ECE" w14:textId="77777777">
        <w:trPr>
          <w:jc w:val="center"/>
        </w:trPr>
        <w:tc>
          <w:tcPr>
            <w:tcW w:w="4464" w:type="dxa"/>
          </w:tcPr>
          <w:p w14:paraId="39C34172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RS_MNG_AMSDU_SR_ENABLE / DISABLE</w:t>
            </w:r>
          </w:p>
        </w:tc>
        <w:tc>
          <w:tcPr>
            <w:tcW w:w="1872" w:type="dxa"/>
          </w:tcPr>
          <w:p w14:paraId="12B27507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94% / 50%</w:t>
            </w:r>
          </w:p>
        </w:tc>
        <w:tc>
          <w:tcPr>
            <w:tcW w:w="3456" w:type="dxa"/>
          </w:tcPr>
          <w:p w14:paraId="63405360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AMSDU gating</w:t>
            </w:r>
          </w:p>
        </w:tc>
      </w:tr>
      <w:tr w:rsidR="007B7BEA" w14:paraId="2FDBDAB6" w14:textId="77777777">
        <w:trPr>
          <w:jc w:val="center"/>
        </w:trPr>
        <w:tc>
          <w:tcPr>
            <w:tcW w:w="4464" w:type="dxa"/>
            <w:shd w:val="clear" w:color="auto" w:fill="EAF3FB"/>
          </w:tcPr>
          <w:p w14:paraId="5866A203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RS_MNG_AGG_DURATION_LIMIT</w:t>
            </w:r>
          </w:p>
        </w:tc>
        <w:tc>
          <w:tcPr>
            <w:tcW w:w="1872" w:type="dxa"/>
            <w:shd w:val="clear" w:color="auto" w:fill="EAF3FB"/>
          </w:tcPr>
          <w:p w14:paraId="74622A5F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5400 µs</w:t>
            </w:r>
          </w:p>
        </w:tc>
        <w:tc>
          <w:tcPr>
            <w:tcW w:w="3456" w:type="dxa"/>
            <w:shd w:val="clear" w:color="auto" w:fill="EAF3FB"/>
          </w:tcPr>
          <w:p w14:paraId="7500842E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default A-MPDU duration</w:t>
            </w:r>
          </w:p>
        </w:tc>
      </w:tr>
      <w:tr w:rsidR="007B7BEA" w14:paraId="4BB70CDF" w14:textId="77777777">
        <w:trPr>
          <w:jc w:val="center"/>
        </w:trPr>
        <w:tc>
          <w:tcPr>
            <w:tcW w:w="4464" w:type="dxa"/>
          </w:tcPr>
          <w:p w14:paraId="206257A7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RS_MNG_EWMA_DENOMINATOR</w:t>
            </w:r>
          </w:p>
        </w:tc>
        <w:tc>
          <w:tcPr>
            <w:tcW w:w="1872" w:type="dxa"/>
          </w:tcPr>
          <w:p w14:paraId="77C96BD8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256</w:t>
            </w:r>
          </w:p>
        </w:tc>
        <w:tc>
          <w:tcPr>
            <w:tcW w:w="3456" w:type="dxa"/>
          </w:tcPr>
          <w:p w14:paraId="053B36EE" w14:textId="77777777" w:rsidR="007B7BE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SR smoothing resolution</w:t>
            </w:r>
          </w:p>
        </w:tc>
      </w:tr>
    </w:tbl>
    <w:p w14:paraId="48759AA2" w14:textId="77777777" w:rsidR="007B7BEA" w:rsidRDefault="007B7BEA">
      <w:pPr>
        <w:rPr>
          <w:rFonts w:hint="eastAsia"/>
        </w:rPr>
      </w:pPr>
    </w:p>
    <w:p w14:paraId="62BA0799" w14:textId="77777777" w:rsidR="007B7BEA" w:rsidRDefault="00000000">
      <w:pPr>
        <w:pStyle w:val="Heading1"/>
      </w:pPr>
      <w:r>
        <w:rPr>
          <w:rFonts w:ascii="Segoe UI Semibold" w:hAnsi="Segoe UI Semibold"/>
          <w:color w:val="0071C5"/>
        </w:rPr>
        <w:t>6. Rate-Scale State Machine</w:t>
      </w:r>
    </w:p>
    <w:p w14:paraId="15C2751E" w14:textId="77777777" w:rsidR="007B7BE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51C552" wp14:editId="600BBC7E">
            <wp:extent cx="5669280" cy="23097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AF07" w14:textId="77777777" w:rsidR="007B7BEA" w:rsidRDefault="00000000">
      <w:pPr>
        <w:jc w:val="center"/>
        <w:rPr>
          <w:rFonts w:hint="eastAsia"/>
        </w:rPr>
      </w:pPr>
      <w:r>
        <w:rPr>
          <w:i/>
          <w:color w:val="555555"/>
          <w:sz w:val="18"/>
        </w:rPr>
        <w:t>Figure 4. Three states: steady rate, column search, and power (TPC) search.</w:t>
      </w:r>
    </w:p>
    <w:p w14:paraId="6E2E830C" w14:textId="77777777" w:rsidR="007B7BEA" w:rsidRDefault="007B7BEA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1"/>
        <w:gridCol w:w="4402"/>
        <w:gridCol w:w="1893"/>
      </w:tblGrid>
      <w:tr w:rsidR="007B7BEA" w14:paraId="19AEC633" w14:textId="77777777">
        <w:trPr>
          <w:jc w:val="center"/>
        </w:trPr>
        <w:tc>
          <w:tcPr>
            <w:tcW w:w="2736" w:type="dxa"/>
            <w:shd w:val="clear" w:color="auto" w:fill="0071C5"/>
          </w:tcPr>
          <w:p w14:paraId="09664598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w="5040" w:type="dxa"/>
            <w:shd w:val="clear" w:color="auto" w:fill="0071C5"/>
          </w:tcPr>
          <w:p w14:paraId="338890CA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w="2016" w:type="dxa"/>
            <w:shd w:val="clear" w:color="auto" w:fill="0071C5"/>
          </w:tcPr>
          <w:p w14:paraId="1927748B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Exit</w:t>
            </w:r>
          </w:p>
        </w:tc>
      </w:tr>
      <w:tr w:rsidR="007B7BEA" w14:paraId="42A65722" w14:textId="77777777">
        <w:trPr>
          <w:jc w:val="center"/>
        </w:trPr>
        <w:tc>
          <w:tcPr>
            <w:tcW w:w="2736" w:type="dxa"/>
            <w:shd w:val="clear" w:color="auto" w:fill="EAF3FB"/>
          </w:tcPr>
          <w:p w14:paraId="60F653DD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STAY_IN_COLUMN</w:t>
            </w:r>
          </w:p>
        </w:tc>
        <w:tc>
          <w:tcPr>
            <w:tcW w:w="5040" w:type="dxa"/>
            <w:shd w:val="clear" w:color="auto" w:fill="EAF3FB"/>
          </w:tcPr>
          <w:p w14:paraId="64FC2E1C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Steady rate; STAY / UPSCALE / DOWNSCALE</w:t>
            </w:r>
          </w:p>
        </w:tc>
        <w:tc>
          <w:tcPr>
            <w:tcW w:w="2016" w:type="dxa"/>
            <w:shd w:val="clear" w:color="auto" w:fill="EAF3FB"/>
          </w:tcPr>
          <w:p w14:paraId="3981C66F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→ SEARCH on succ/fail/time</w:t>
            </w:r>
          </w:p>
        </w:tc>
      </w:tr>
      <w:tr w:rsidR="007B7BEA" w14:paraId="35924844" w14:textId="77777777">
        <w:trPr>
          <w:jc w:val="center"/>
        </w:trPr>
        <w:tc>
          <w:tcPr>
            <w:tcW w:w="2736" w:type="dxa"/>
          </w:tcPr>
          <w:p w14:paraId="02697FC8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SEARCH_CYCLE</w:t>
            </w:r>
          </w:p>
        </w:tc>
        <w:tc>
          <w:tcPr>
            <w:tcW w:w="5040" w:type="dxa"/>
          </w:tcPr>
          <w:p w14:paraId="2457D9A0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Probe columns/BW; compare averageTpt</w:t>
            </w:r>
          </w:p>
        </w:tc>
        <w:tc>
          <w:tcPr>
            <w:tcW w:w="2016" w:type="dxa"/>
          </w:tcPr>
          <w:p w14:paraId="59448AEB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→ STAY or → TPC_SEARCH</w:t>
            </w:r>
          </w:p>
        </w:tc>
      </w:tr>
      <w:tr w:rsidR="007B7BEA" w14:paraId="07973E7A" w14:textId="77777777">
        <w:trPr>
          <w:jc w:val="center"/>
        </w:trPr>
        <w:tc>
          <w:tcPr>
            <w:tcW w:w="2736" w:type="dxa"/>
            <w:shd w:val="clear" w:color="auto" w:fill="EAF3FB"/>
          </w:tcPr>
          <w:p w14:paraId="47EB2BF3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TPC_SEARCH</w:t>
            </w:r>
          </w:p>
        </w:tc>
        <w:tc>
          <w:tcPr>
            <w:tcW w:w="5040" w:type="dxa"/>
            <w:shd w:val="clear" w:color="auto" w:fill="EAF3FB"/>
          </w:tcPr>
          <w:p w14:paraId="2401DB8D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Reduce power at the optimal rate</w:t>
            </w:r>
          </w:p>
        </w:tc>
        <w:tc>
          <w:tcPr>
            <w:tcW w:w="2016" w:type="dxa"/>
            <w:shd w:val="clear" w:color="auto" w:fill="EAF3FB"/>
          </w:tcPr>
          <w:p w14:paraId="765074A1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→ STAY when done</w:t>
            </w:r>
          </w:p>
        </w:tc>
      </w:tr>
    </w:tbl>
    <w:p w14:paraId="504476B5" w14:textId="77777777" w:rsidR="007B7BEA" w:rsidRDefault="007B7BEA">
      <w:pPr>
        <w:rPr>
          <w:rFonts w:hint="eastAsia"/>
        </w:rPr>
      </w:pPr>
    </w:p>
    <w:p w14:paraId="6D8AD3EB" w14:textId="77777777" w:rsidR="007B7BEA" w:rsidRDefault="00000000">
      <w:pPr>
        <w:pStyle w:val="Heading1"/>
      </w:pPr>
      <w:r>
        <w:rPr>
          <w:rFonts w:ascii="Segoe UI Semibold" w:hAnsi="Segoe UI Semibold"/>
          <w:color w:val="0071C5"/>
        </w:rPr>
        <w:t>7. Reference Data Tables (Appendix)</w:t>
      </w:r>
    </w:p>
    <w:p w14:paraId="01F0DA3B" w14:textId="77777777" w:rsidR="007B7BEA" w:rsidRDefault="00000000">
      <w:pPr>
        <w:pStyle w:val="Heading2"/>
      </w:pPr>
      <w:r>
        <w:rPr>
          <w:rFonts w:ascii="Segoe UI Semibold" w:hAnsi="Segoe UI Semibold"/>
          <w:color w:val="1F2A44"/>
        </w:rPr>
        <w:t>7.1 MCS — Modulation &amp; Coding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016"/>
        <w:gridCol w:w="1296"/>
        <w:gridCol w:w="1008"/>
        <w:gridCol w:w="2016"/>
        <w:gridCol w:w="1296"/>
      </w:tblGrid>
      <w:tr w:rsidR="007B7BEA" w14:paraId="184BA55D" w14:textId="77777777">
        <w:trPr>
          <w:jc w:val="center"/>
        </w:trPr>
        <w:tc>
          <w:tcPr>
            <w:tcW w:w="1008" w:type="dxa"/>
            <w:shd w:val="clear" w:color="auto" w:fill="0071C5"/>
          </w:tcPr>
          <w:p w14:paraId="0FF0C6A7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MCS</w:t>
            </w:r>
          </w:p>
        </w:tc>
        <w:tc>
          <w:tcPr>
            <w:tcW w:w="2016" w:type="dxa"/>
            <w:shd w:val="clear" w:color="auto" w:fill="0071C5"/>
          </w:tcPr>
          <w:p w14:paraId="2301B782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Modulation</w:t>
            </w:r>
          </w:p>
        </w:tc>
        <w:tc>
          <w:tcPr>
            <w:tcW w:w="1296" w:type="dxa"/>
            <w:shd w:val="clear" w:color="auto" w:fill="0071C5"/>
          </w:tcPr>
          <w:p w14:paraId="13E9C19C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Coding</w:t>
            </w:r>
          </w:p>
        </w:tc>
        <w:tc>
          <w:tcPr>
            <w:tcW w:w="1008" w:type="dxa"/>
            <w:shd w:val="clear" w:color="auto" w:fill="0071C5"/>
          </w:tcPr>
          <w:p w14:paraId="09B526D0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MCS</w:t>
            </w:r>
          </w:p>
        </w:tc>
        <w:tc>
          <w:tcPr>
            <w:tcW w:w="2016" w:type="dxa"/>
            <w:shd w:val="clear" w:color="auto" w:fill="0071C5"/>
          </w:tcPr>
          <w:p w14:paraId="059EA254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Modulation</w:t>
            </w:r>
          </w:p>
        </w:tc>
        <w:tc>
          <w:tcPr>
            <w:tcW w:w="1296" w:type="dxa"/>
            <w:shd w:val="clear" w:color="auto" w:fill="0071C5"/>
          </w:tcPr>
          <w:p w14:paraId="31C61CC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Coding</w:t>
            </w:r>
          </w:p>
        </w:tc>
      </w:tr>
      <w:tr w:rsidR="007B7BEA" w14:paraId="0FC9DADB" w14:textId="77777777">
        <w:trPr>
          <w:jc w:val="center"/>
        </w:trPr>
        <w:tc>
          <w:tcPr>
            <w:tcW w:w="1008" w:type="dxa"/>
            <w:shd w:val="clear" w:color="auto" w:fill="EAF3FB"/>
          </w:tcPr>
          <w:p w14:paraId="29139FCD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016" w:type="dxa"/>
            <w:shd w:val="clear" w:color="auto" w:fill="EAF3FB"/>
          </w:tcPr>
          <w:p w14:paraId="70E64C18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BPSK</w:t>
            </w:r>
          </w:p>
        </w:tc>
        <w:tc>
          <w:tcPr>
            <w:tcW w:w="1296" w:type="dxa"/>
            <w:shd w:val="clear" w:color="auto" w:fill="EAF3FB"/>
          </w:tcPr>
          <w:p w14:paraId="4E021FA4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1/2</w:t>
            </w:r>
          </w:p>
        </w:tc>
        <w:tc>
          <w:tcPr>
            <w:tcW w:w="1008" w:type="dxa"/>
            <w:shd w:val="clear" w:color="auto" w:fill="EAF3FB"/>
          </w:tcPr>
          <w:p w14:paraId="4284B836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016" w:type="dxa"/>
            <w:shd w:val="clear" w:color="auto" w:fill="EAF3FB"/>
          </w:tcPr>
          <w:p w14:paraId="789BBD17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256-QAM</w:t>
            </w:r>
          </w:p>
        </w:tc>
        <w:tc>
          <w:tcPr>
            <w:tcW w:w="1296" w:type="dxa"/>
            <w:shd w:val="clear" w:color="auto" w:fill="EAF3FB"/>
          </w:tcPr>
          <w:p w14:paraId="09B2148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3/4</w:t>
            </w:r>
          </w:p>
        </w:tc>
      </w:tr>
      <w:tr w:rsidR="007B7BEA" w14:paraId="0CF90D4A" w14:textId="77777777">
        <w:trPr>
          <w:jc w:val="center"/>
        </w:trPr>
        <w:tc>
          <w:tcPr>
            <w:tcW w:w="1008" w:type="dxa"/>
          </w:tcPr>
          <w:p w14:paraId="4DDDC14D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016" w:type="dxa"/>
          </w:tcPr>
          <w:p w14:paraId="4F4D743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QPSK</w:t>
            </w:r>
          </w:p>
        </w:tc>
        <w:tc>
          <w:tcPr>
            <w:tcW w:w="1296" w:type="dxa"/>
          </w:tcPr>
          <w:p w14:paraId="697092F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1/2</w:t>
            </w:r>
          </w:p>
        </w:tc>
        <w:tc>
          <w:tcPr>
            <w:tcW w:w="1008" w:type="dxa"/>
          </w:tcPr>
          <w:p w14:paraId="1EC2C28F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016" w:type="dxa"/>
          </w:tcPr>
          <w:p w14:paraId="30AE9D9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256-QAM</w:t>
            </w:r>
          </w:p>
        </w:tc>
        <w:tc>
          <w:tcPr>
            <w:tcW w:w="1296" w:type="dxa"/>
          </w:tcPr>
          <w:p w14:paraId="35E0D28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5/6</w:t>
            </w:r>
          </w:p>
        </w:tc>
      </w:tr>
      <w:tr w:rsidR="007B7BEA" w14:paraId="33FE1AB0" w14:textId="77777777">
        <w:trPr>
          <w:jc w:val="center"/>
        </w:trPr>
        <w:tc>
          <w:tcPr>
            <w:tcW w:w="1008" w:type="dxa"/>
            <w:shd w:val="clear" w:color="auto" w:fill="EAF3FB"/>
          </w:tcPr>
          <w:p w14:paraId="497F829C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016" w:type="dxa"/>
            <w:shd w:val="clear" w:color="auto" w:fill="EAF3FB"/>
          </w:tcPr>
          <w:p w14:paraId="3BC27363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QPSK</w:t>
            </w:r>
          </w:p>
        </w:tc>
        <w:tc>
          <w:tcPr>
            <w:tcW w:w="1296" w:type="dxa"/>
            <w:shd w:val="clear" w:color="auto" w:fill="EAF3FB"/>
          </w:tcPr>
          <w:p w14:paraId="2DD17934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3/4</w:t>
            </w:r>
          </w:p>
        </w:tc>
        <w:tc>
          <w:tcPr>
            <w:tcW w:w="1008" w:type="dxa"/>
            <w:shd w:val="clear" w:color="auto" w:fill="EAF3FB"/>
          </w:tcPr>
          <w:p w14:paraId="58238A5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016" w:type="dxa"/>
            <w:shd w:val="clear" w:color="auto" w:fill="EAF3FB"/>
          </w:tcPr>
          <w:p w14:paraId="6680271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1024-QAM</w:t>
            </w:r>
          </w:p>
        </w:tc>
        <w:tc>
          <w:tcPr>
            <w:tcW w:w="1296" w:type="dxa"/>
            <w:shd w:val="clear" w:color="auto" w:fill="EAF3FB"/>
          </w:tcPr>
          <w:p w14:paraId="5D69841C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3/4</w:t>
            </w:r>
          </w:p>
        </w:tc>
      </w:tr>
      <w:tr w:rsidR="007B7BEA" w14:paraId="5E13935A" w14:textId="77777777">
        <w:trPr>
          <w:jc w:val="center"/>
        </w:trPr>
        <w:tc>
          <w:tcPr>
            <w:tcW w:w="1008" w:type="dxa"/>
          </w:tcPr>
          <w:p w14:paraId="365296B9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016" w:type="dxa"/>
          </w:tcPr>
          <w:p w14:paraId="196D074F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16-QAM</w:t>
            </w:r>
          </w:p>
        </w:tc>
        <w:tc>
          <w:tcPr>
            <w:tcW w:w="1296" w:type="dxa"/>
          </w:tcPr>
          <w:p w14:paraId="06BE1BD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1/2</w:t>
            </w:r>
          </w:p>
        </w:tc>
        <w:tc>
          <w:tcPr>
            <w:tcW w:w="1008" w:type="dxa"/>
          </w:tcPr>
          <w:p w14:paraId="463F0582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016" w:type="dxa"/>
          </w:tcPr>
          <w:p w14:paraId="7AC3367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1024-QAM</w:t>
            </w:r>
          </w:p>
        </w:tc>
        <w:tc>
          <w:tcPr>
            <w:tcW w:w="1296" w:type="dxa"/>
          </w:tcPr>
          <w:p w14:paraId="2E0DAF87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5/6</w:t>
            </w:r>
          </w:p>
        </w:tc>
      </w:tr>
      <w:tr w:rsidR="007B7BEA" w14:paraId="5CDB05E7" w14:textId="77777777">
        <w:trPr>
          <w:jc w:val="center"/>
        </w:trPr>
        <w:tc>
          <w:tcPr>
            <w:tcW w:w="1008" w:type="dxa"/>
            <w:shd w:val="clear" w:color="auto" w:fill="EAF3FB"/>
          </w:tcPr>
          <w:p w14:paraId="3008BE36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016" w:type="dxa"/>
            <w:shd w:val="clear" w:color="auto" w:fill="EAF3FB"/>
          </w:tcPr>
          <w:p w14:paraId="5A75E147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16-QAM</w:t>
            </w:r>
          </w:p>
        </w:tc>
        <w:tc>
          <w:tcPr>
            <w:tcW w:w="1296" w:type="dxa"/>
            <w:shd w:val="clear" w:color="auto" w:fill="EAF3FB"/>
          </w:tcPr>
          <w:p w14:paraId="77503B74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3/4</w:t>
            </w:r>
          </w:p>
        </w:tc>
        <w:tc>
          <w:tcPr>
            <w:tcW w:w="1008" w:type="dxa"/>
            <w:shd w:val="clear" w:color="auto" w:fill="EAF3FB"/>
          </w:tcPr>
          <w:p w14:paraId="5C05C91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016" w:type="dxa"/>
            <w:shd w:val="clear" w:color="auto" w:fill="EAF3FB"/>
          </w:tcPr>
          <w:p w14:paraId="6500BCF0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4096-QAM</w:t>
            </w:r>
          </w:p>
        </w:tc>
        <w:tc>
          <w:tcPr>
            <w:tcW w:w="1296" w:type="dxa"/>
            <w:shd w:val="clear" w:color="auto" w:fill="EAF3FB"/>
          </w:tcPr>
          <w:p w14:paraId="685D42D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3/4</w:t>
            </w:r>
          </w:p>
        </w:tc>
      </w:tr>
      <w:tr w:rsidR="007B7BEA" w14:paraId="20C83DCF" w14:textId="77777777">
        <w:trPr>
          <w:jc w:val="center"/>
        </w:trPr>
        <w:tc>
          <w:tcPr>
            <w:tcW w:w="1008" w:type="dxa"/>
          </w:tcPr>
          <w:p w14:paraId="597E6527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016" w:type="dxa"/>
          </w:tcPr>
          <w:p w14:paraId="60FB7B22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64-QAM</w:t>
            </w:r>
          </w:p>
        </w:tc>
        <w:tc>
          <w:tcPr>
            <w:tcW w:w="1296" w:type="dxa"/>
          </w:tcPr>
          <w:p w14:paraId="2AAFABC2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2/3</w:t>
            </w:r>
          </w:p>
        </w:tc>
        <w:tc>
          <w:tcPr>
            <w:tcW w:w="1008" w:type="dxa"/>
          </w:tcPr>
          <w:p w14:paraId="305CF43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2016" w:type="dxa"/>
          </w:tcPr>
          <w:p w14:paraId="79129BE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4096-QAM</w:t>
            </w:r>
          </w:p>
        </w:tc>
        <w:tc>
          <w:tcPr>
            <w:tcW w:w="1296" w:type="dxa"/>
          </w:tcPr>
          <w:p w14:paraId="59F4D62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5/6</w:t>
            </w:r>
          </w:p>
        </w:tc>
      </w:tr>
      <w:tr w:rsidR="007B7BEA" w14:paraId="44EB6917" w14:textId="77777777">
        <w:trPr>
          <w:jc w:val="center"/>
        </w:trPr>
        <w:tc>
          <w:tcPr>
            <w:tcW w:w="1008" w:type="dxa"/>
            <w:shd w:val="clear" w:color="auto" w:fill="EAF3FB"/>
          </w:tcPr>
          <w:p w14:paraId="3CF7E50C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016" w:type="dxa"/>
            <w:shd w:val="clear" w:color="auto" w:fill="EAF3FB"/>
          </w:tcPr>
          <w:p w14:paraId="0D1AD5B4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64-QAM</w:t>
            </w:r>
          </w:p>
        </w:tc>
        <w:tc>
          <w:tcPr>
            <w:tcW w:w="1296" w:type="dxa"/>
            <w:shd w:val="clear" w:color="auto" w:fill="EAF3FB"/>
          </w:tcPr>
          <w:p w14:paraId="598513C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3/4</w:t>
            </w:r>
          </w:p>
        </w:tc>
        <w:tc>
          <w:tcPr>
            <w:tcW w:w="1008" w:type="dxa"/>
            <w:shd w:val="clear" w:color="auto" w:fill="EAF3FB"/>
          </w:tcPr>
          <w:p w14:paraId="6154E51A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2016" w:type="dxa"/>
            <w:shd w:val="clear" w:color="auto" w:fill="EAF3FB"/>
          </w:tcPr>
          <w:p w14:paraId="10E6038B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DUP DCM</w:t>
            </w:r>
          </w:p>
        </w:tc>
        <w:tc>
          <w:tcPr>
            <w:tcW w:w="1296" w:type="dxa"/>
            <w:shd w:val="clear" w:color="auto" w:fill="EAF3FB"/>
          </w:tcPr>
          <w:p w14:paraId="6322B0F4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7B7BEA" w14:paraId="3F9B4680" w14:textId="77777777">
        <w:trPr>
          <w:jc w:val="center"/>
        </w:trPr>
        <w:tc>
          <w:tcPr>
            <w:tcW w:w="1008" w:type="dxa"/>
          </w:tcPr>
          <w:p w14:paraId="162B7924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016" w:type="dxa"/>
          </w:tcPr>
          <w:p w14:paraId="1CD30F21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64-QAM</w:t>
            </w:r>
          </w:p>
        </w:tc>
        <w:tc>
          <w:tcPr>
            <w:tcW w:w="1296" w:type="dxa"/>
          </w:tcPr>
          <w:p w14:paraId="67F82F8A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5/6</w:t>
            </w:r>
          </w:p>
        </w:tc>
        <w:tc>
          <w:tcPr>
            <w:tcW w:w="1008" w:type="dxa"/>
          </w:tcPr>
          <w:p w14:paraId="3744B712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2016" w:type="dxa"/>
          </w:tcPr>
          <w:p w14:paraId="623003A1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DCM</w:t>
            </w:r>
          </w:p>
        </w:tc>
        <w:tc>
          <w:tcPr>
            <w:tcW w:w="1296" w:type="dxa"/>
          </w:tcPr>
          <w:p w14:paraId="67082C60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42EC7E5B" w14:textId="77777777" w:rsidR="007B7BEA" w:rsidRDefault="007B7BEA">
      <w:pPr>
        <w:rPr>
          <w:rFonts w:hint="eastAsia"/>
        </w:rPr>
      </w:pPr>
    </w:p>
    <w:p w14:paraId="05B84B71" w14:textId="77777777" w:rsidR="007B7BEA" w:rsidRDefault="00000000">
      <w:pPr>
        <w:pStyle w:val="Heading2"/>
      </w:pPr>
      <w:r>
        <w:rPr>
          <w:rFonts w:ascii="Segoe UI Semibold" w:hAnsi="Segoe UI Semibold"/>
          <w:color w:val="1F2A44"/>
        </w:rPr>
        <w:t>7.2 Expected Throughput — Legacy (CCK / OFDM), effective Mbps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9"/>
        <w:gridCol w:w="1225"/>
        <w:gridCol w:w="1731"/>
        <w:gridCol w:w="1225"/>
        <w:gridCol w:w="1731"/>
        <w:gridCol w:w="1225"/>
      </w:tblGrid>
      <w:tr w:rsidR="007B7BEA" w14:paraId="64ADA581" w14:textId="77777777">
        <w:trPr>
          <w:jc w:val="center"/>
        </w:trPr>
        <w:tc>
          <w:tcPr>
            <w:tcW w:w="1872" w:type="dxa"/>
            <w:shd w:val="clear" w:color="auto" w:fill="0071C5"/>
          </w:tcPr>
          <w:p w14:paraId="0A32F47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Rate</w:t>
            </w:r>
          </w:p>
        </w:tc>
        <w:tc>
          <w:tcPr>
            <w:tcW w:w="1296" w:type="dxa"/>
            <w:shd w:val="clear" w:color="auto" w:fill="0071C5"/>
          </w:tcPr>
          <w:p w14:paraId="5FDA08F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Mbps</w:t>
            </w:r>
          </w:p>
        </w:tc>
        <w:tc>
          <w:tcPr>
            <w:tcW w:w="1872" w:type="dxa"/>
            <w:shd w:val="clear" w:color="auto" w:fill="0071C5"/>
          </w:tcPr>
          <w:p w14:paraId="4A97F13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Rate</w:t>
            </w:r>
          </w:p>
        </w:tc>
        <w:tc>
          <w:tcPr>
            <w:tcW w:w="1296" w:type="dxa"/>
            <w:shd w:val="clear" w:color="auto" w:fill="0071C5"/>
          </w:tcPr>
          <w:p w14:paraId="420D5E8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Mbps</w:t>
            </w:r>
          </w:p>
        </w:tc>
        <w:tc>
          <w:tcPr>
            <w:tcW w:w="1872" w:type="dxa"/>
            <w:shd w:val="clear" w:color="auto" w:fill="0071C5"/>
          </w:tcPr>
          <w:p w14:paraId="15F0974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Rate</w:t>
            </w:r>
          </w:p>
        </w:tc>
        <w:tc>
          <w:tcPr>
            <w:tcW w:w="1296" w:type="dxa"/>
            <w:shd w:val="clear" w:color="auto" w:fill="0071C5"/>
          </w:tcPr>
          <w:p w14:paraId="49E80250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Mbps</w:t>
            </w:r>
          </w:p>
        </w:tc>
      </w:tr>
      <w:tr w:rsidR="007B7BEA" w14:paraId="403DFB28" w14:textId="77777777">
        <w:trPr>
          <w:jc w:val="center"/>
        </w:trPr>
        <w:tc>
          <w:tcPr>
            <w:tcW w:w="1872" w:type="dxa"/>
            <w:shd w:val="clear" w:color="auto" w:fill="EAF3FB"/>
          </w:tcPr>
          <w:p w14:paraId="74B33C06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CCK 1M</w:t>
            </w:r>
          </w:p>
        </w:tc>
        <w:tc>
          <w:tcPr>
            <w:tcW w:w="1296" w:type="dxa"/>
            <w:shd w:val="clear" w:color="auto" w:fill="EAF3FB"/>
          </w:tcPr>
          <w:p w14:paraId="1B129D2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EAF3FB"/>
          </w:tcPr>
          <w:p w14:paraId="3424AFE0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OFDM 6M</w:t>
            </w:r>
          </w:p>
        </w:tc>
        <w:tc>
          <w:tcPr>
            <w:tcW w:w="1296" w:type="dxa"/>
            <w:shd w:val="clear" w:color="auto" w:fill="EAF3FB"/>
          </w:tcPr>
          <w:p w14:paraId="7E7BE6C2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872" w:type="dxa"/>
            <w:shd w:val="clear" w:color="auto" w:fill="EAF3FB"/>
          </w:tcPr>
          <w:p w14:paraId="72509E21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OFDM 24M</w:t>
            </w:r>
          </w:p>
        </w:tc>
        <w:tc>
          <w:tcPr>
            <w:tcW w:w="1296" w:type="dxa"/>
            <w:shd w:val="clear" w:color="auto" w:fill="EAF3FB"/>
          </w:tcPr>
          <w:p w14:paraId="19CF495C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</w:tr>
      <w:tr w:rsidR="007B7BEA" w14:paraId="27198432" w14:textId="77777777">
        <w:trPr>
          <w:jc w:val="center"/>
        </w:trPr>
        <w:tc>
          <w:tcPr>
            <w:tcW w:w="1872" w:type="dxa"/>
          </w:tcPr>
          <w:p w14:paraId="24D8F1DE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CCK 2M</w:t>
            </w:r>
          </w:p>
        </w:tc>
        <w:tc>
          <w:tcPr>
            <w:tcW w:w="1296" w:type="dxa"/>
          </w:tcPr>
          <w:p w14:paraId="31C39E4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72" w:type="dxa"/>
          </w:tcPr>
          <w:p w14:paraId="389CC2D8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OFDM 9M</w:t>
            </w:r>
          </w:p>
        </w:tc>
        <w:tc>
          <w:tcPr>
            <w:tcW w:w="1296" w:type="dxa"/>
          </w:tcPr>
          <w:p w14:paraId="70EBAE42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872" w:type="dxa"/>
          </w:tcPr>
          <w:p w14:paraId="1C89195B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OFDM 36M</w:t>
            </w:r>
          </w:p>
        </w:tc>
        <w:tc>
          <w:tcPr>
            <w:tcW w:w="1296" w:type="dxa"/>
          </w:tcPr>
          <w:p w14:paraId="529E89C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</w:tr>
      <w:tr w:rsidR="007B7BEA" w14:paraId="7DEFF41B" w14:textId="77777777">
        <w:trPr>
          <w:jc w:val="center"/>
        </w:trPr>
        <w:tc>
          <w:tcPr>
            <w:tcW w:w="1872" w:type="dxa"/>
            <w:shd w:val="clear" w:color="auto" w:fill="EAF3FB"/>
          </w:tcPr>
          <w:p w14:paraId="18F13C45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CCK 5.5M</w:t>
            </w:r>
          </w:p>
        </w:tc>
        <w:tc>
          <w:tcPr>
            <w:tcW w:w="1296" w:type="dxa"/>
            <w:shd w:val="clear" w:color="auto" w:fill="EAF3FB"/>
          </w:tcPr>
          <w:p w14:paraId="79A1EF31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872" w:type="dxa"/>
            <w:shd w:val="clear" w:color="auto" w:fill="EAF3FB"/>
          </w:tcPr>
          <w:p w14:paraId="5462199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OFDM 12M</w:t>
            </w:r>
          </w:p>
        </w:tc>
        <w:tc>
          <w:tcPr>
            <w:tcW w:w="1296" w:type="dxa"/>
            <w:shd w:val="clear" w:color="auto" w:fill="EAF3FB"/>
          </w:tcPr>
          <w:p w14:paraId="527DB51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872" w:type="dxa"/>
            <w:shd w:val="clear" w:color="auto" w:fill="EAF3FB"/>
          </w:tcPr>
          <w:p w14:paraId="3B99F6E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OFDM 48M</w:t>
            </w:r>
          </w:p>
        </w:tc>
        <w:tc>
          <w:tcPr>
            <w:tcW w:w="1296" w:type="dxa"/>
            <w:shd w:val="clear" w:color="auto" w:fill="EAF3FB"/>
          </w:tcPr>
          <w:p w14:paraId="1CA1957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21</w:t>
            </w:r>
          </w:p>
        </w:tc>
      </w:tr>
      <w:tr w:rsidR="007B7BEA" w14:paraId="724CCF2B" w14:textId="77777777">
        <w:trPr>
          <w:jc w:val="center"/>
        </w:trPr>
        <w:tc>
          <w:tcPr>
            <w:tcW w:w="1872" w:type="dxa"/>
          </w:tcPr>
          <w:p w14:paraId="7974B601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CCK 11M</w:t>
            </w:r>
          </w:p>
        </w:tc>
        <w:tc>
          <w:tcPr>
            <w:tcW w:w="1296" w:type="dxa"/>
          </w:tcPr>
          <w:p w14:paraId="0D772A7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872" w:type="dxa"/>
          </w:tcPr>
          <w:p w14:paraId="2FA5ED6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OFDM 18M</w:t>
            </w:r>
          </w:p>
        </w:tc>
        <w:tc>
          <w:tcPr>
            <w:tcW w:w="1296" w:type="dxa"/>
          </w:tcPr>
          <w:p w14:paraId="0B925DA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872" w:type="dxa"/>
          </w:tcPr>
          <w:p w14:paraId="091F3DC4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OFDM 54M</w:t>
            </w:r>
          </w:p>
        </w:tc>
        <w:tc>
          <w:tcPr>
            <w:tcW w:w="1296" w:type="dxa"/>
          </w:tcPr>
          <w:p w14:paraId="0E912BDF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22</w:t>
            </w:r>
          </w:p>
        </w:tc>
      </w:tr>
    </w:tbl>
    <w:p w14:paraId="07B49791" w14:textId="77777777" w:rsidR="007B7BEA" w:rsidRDefault="007B7BEA">
      <w:pPr>
        <w:rPr>
          <w:rFonts w:hint="eastAsia"/>
        </w:rPr>
      </w:pPr>
    </w:p>
    <w:p w14:paraId="36273B5E" w14:textId="77777777" w:rsidR="007B7BEA" w:rsidRDefault="00000000">
      <w:pPr>
        <w:jc w:val="center"/>
        <w:rPr>
          <w:rFonts w:hint="eastAsia"/>
        </w:rPr>
      </w:pPr>
      <w:r>
        <w:rPr>
          <w:i/>
          <w:color w:val="555555"/>
          <w:sz w:val="18"/>
        </w:rPr>
        <w:t>Values are effective throughput (raw table stores Mbps×10). Source: expectedTptNonHt.</w:t>
      </w:r>
    </w:p>
    <w:p w14:paraId="1A1D46A3" w14:textId="77777777" w:rsidR="007B7BEA" w:rsidRDefault="00000000">
      <w:pPr>
        <w:pStyle w:val="Heading2"/>
      </w:pPr>
      <w:r>
        <w:rPr>
          <w:rFonts w:ascii="Segoe UI Semibold" w:hAnsi="Segoe UI Semibold"/>
          <w:color w:val="1F2A44"/>
        </w:rPr>
        <w:t>7.3 Expected Throughput — HT/VHT, 80 MHz (effective Mbps)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8"/>
        <w:gridCol w:w="744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</w:tblGrid>
      <w:tr w:rsidR="007B7BEA" w14:paraId="3F1A6547" w14:textId="77777777">
        <w:trPr>
          <w:jc w:val="center"/>
        </w:trPr>
        <w:tc>
          <w:tcPr>
            <w:tcW w:w="1584" w:type="dxa"/>
            <w:shd w:val="clear" w:color="auto" w:fill="0071C5"/>
          </w:tcPr>
          <w:p w14:paraId="702BAB9C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Config</w:t>
            </w:r>
          </w:p>
        </w:tc>
        <w:tc>
          <w:tcPr>
            <w:tcW w:w="821" w:type="dxa"/>
            <w:shd w:val="clear" w:color="auto" w:fill="0071C5"/>
          </w:tcPr>
          <w:p w14:paraId="56637C0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M0</w:t>
            </w:r>
          </w:p>
        </w:tc>
        <w:tc>
          <w:tcPr>
            <w:tcW w:w="821" w:type="dxa"/>
            <w:shd w:val="clear" w:color="auto" w:fill="0071C5"/>
          </w:tcPr>
          <w:p w14:paraId="419AECA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M1</w:t>
            </w:r>
          </w:p>
        </w:tc>
        <w:tc>
          <w:tcPr>
            <w:tcW w:w="821" w:type="dxa"/>
            <w:shd w:val="clear" w:color="auto" w:fill="0071C5"/>
          </w:tcPr>
          <w:p w14:paraId="6F753B53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M2</w:t>
            </w:r>
          </w:p>
        </w:tc>
        <w:tc>
          <w:tcPr>
            <w:tcW w:w="821" w:type="dxa"/>
            <w:shd w:val="clear" w:color="auto" w:fill="0071C5"/>
          </w:tcPr>
          <w:p w14:paraId="7F71C0A1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M3</w:t>
            </w:r>
          </w:p>
        </w:tc>
        <w:tc>
          <w:tcPr>
            <w:tcW w:w="821" w:type="dxa"/>
            <w:shd w:val="clear" w:color="auto" w:fill="0071C5"/>
          </w:tcPr>
          <w:p w14:paraId="49F7ECD4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M4</w:t>
            </w:r>
          </w:p>
        </w:tc>
        <w:tc>
          <w:tcPr>
            <w:tcW w:w="821" w:type="dxa"/>
            <w:shd w:val="clear" w:color="auto" w:fill="0071C5"/>
          </w:tcPr>
          <w:p w14:paraId="4745631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M5</w:t>
            </w:r>
          </w:p>
        </w:tc>
        <w:tc>
          <w:tcPr>
            <w:tcW w:w="821" w:type="dxa"/>
            <w:shd w:val="clear" w:color="auto" w:fill="0071C5"/>
          </w:tcPr>
          <w:p w14:paraId="4BF78701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M6</w:t>
            </w:r>
          </w:p>
        </w:tc>
        <w:tc>
          <w:tcPr>
            <w:tcW w:w="821" w:type="dxa"/>
            <w:shd w:val="clear" w:color="auto" w:fill="0071C5"/>
          </w:tcPr>
          <w:p w14:paraId="720311CB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M7</w:t>
            </w:r>
          </w:p>
        </w:tc>
        <w:tc>
          <w:tcPr>
            <w:tcW w:w="821" w:type="dxa"/>
            <w:shd w:val="clear" w:color="auto" w:fill="0071C5"/>
          </w:tcPr>
          <w:p w14:paraId="7ACE902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M8</w:t>
            </w:r>
          </w:p>
        </w:tc>
        <w:tc>
          <w:tcPr>
            <w:tcW w:w="821" w:type="dxa"/>
            <w:shd w:val="clear" w:color="auto" w:fill="0071C5"/>
          </w:tcPr>
          <w:p w14:paraId="617E233A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M9</w:t>
            </w:r>
          </w:p>
        </w:tc>
      </w:tr>
      <w:tr w:rsidR="007B7BEA" w14:paraId="16D833A6" w14:textId="77777777">
        <w:trPr>
          <w:jc w:val="center"/>
        </w:trPr>
        <w:tc>
          <w:tcPr>
            <w:tcW w:w="1584" w:type="dxa"/>
            <w:shd w:val="clear" w:color="auto" w:fill="EAF3FB"/>
          </w:tcPr>
          <w:p w14:paraId="72AC1C46" w14:textId="77777777" w:rsidR="007B7BE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SISO NGI</w:t>
            </w:r>
          </w:p>
        </w:tc>
        <w:tc>
          <w:tcPr>
            <w:tcW w:w="821" w:type="dxa"/>
            <w:shd w:val="clear" w:color="auto" w:fill="EAF3FB"/>
          </w:tcPr>
          <w:p w14:paraId="4FC58E3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821" w:type="dxa"/>
            <w:shd w:val="clear" w:color="auto" w:fill="EAF3FB"/>
          </w:tcPr>
          <w:p w14:paraId="68ED6CE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821" w:type="dxa"/>
            <w:shd w:val="clear" w:color="auto" w:fill="EAF3FB"/>
          </w:tcPr>
          <w:p w14:paraId="7778D2F4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821" w:type="dxa"/>
            <w:shd w:val="clear" w:color="auto" w:fill="EAF3FB"/>
          </w:tcPr>
          <w:p w14:paraId="7141DB71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821" w:type="dxa"/>
            <w:shd w:val="clear" w:color="auto" w:fill="EAF3FB"/>
          </w:tcPr>
          <w:p w14:paraId="068C612F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143</w:t>
            </w:r>
          </w:p>
        </w:tc>
        <w:tc>
          <w:tcPr>
            <w:tcW w:w="821" w:type="dxa"/>
            <w:shd w:val="clear" w:color="auto" w:fill="EAF3FB"/>
          </w:tcPr>
          <w:p w14:paraId="5279078A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185</w:t>
            </w:r>
          </w:p>
        </w:tc>
        <w:tc>
          <w:tcPr>
            <w:tcW w:w="821" w:type="dxa"/>
            <w:shd w:val="clear" w:color="auto" w:fill="EAF3FB"/>
          </w:tcPr>
          <w:p w14:paraId="08230D3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204</w:t>
            </w:r>
          </w:p>
        </w:tc>
        <w:tc>
          <w:tcPr>
            <w:tcW w:w="821" w:type="dxa"/>
            <w:shd w:val="clear" w:color="auto" w:fill="EAF3FB"/>
          </w:tcPr>
          <w:p w14:paraId="43BE5616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223</w:t>
            </w:r>
          </w:p>
        </w:tc>
        <w:tc>
          <w:tcPr>
            <w:tcW w:w="821" w:type="dxa"/>
            <w:shd w:val="clear" w:color="auto" w:fill="EAF3FB"/>
          </w:tcPr>
          <w:p w14:paraId="77F96DCB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259</w:t>
            </w:r>
          </w:p>
        </w:tc>
        <w:tc>
          <w:tcPr>
            <w:tcW w:w="821" w:type="dxa"/>
            <w:shd w:val="clear" w:color="auto" w:fill="EAF3FB"/>
          </w:tcPr>
          <w:p w14:paraId="36F602DA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281</w:t>
            </w:r>
          </w:p>
        </w:tc>
      </w:tr>
      <w:tr w:rsidR="007B7BEA" w14:paraId="26A855FA" w14:textId="77777777">
        <w:trPr>
          <w:jc w:val="center"/>
        </w:trPr>
        <w:tc>
          <w:tcPr>
            <w:tcW w:w="1584" w:type="dxa"/>
          </w:tcPr>
          <w:p w14:paraId="7F422198" w14:textId="77777777" w:rsidR="007B7BE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SISO SGI</w:t>
            </w:r>
          </w:p>
        </w:tc>
        <w:tc>
          <w:tcPr>
            <w:tcW w:w="821" w:type="dxa"/>
          </w:tcPr>
          <w:p w14:paraId="270FD090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821" w:type="dxa"/>
          </w:tcPr>
          <w:p w14:paraId="24C0E008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821" w:type="dxa"/>
          </w:tcPr>
          <w:p w14:paraId="165F63D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821" w:type="dxa"/>
          </w:tcPr>
          <w:p w14:paraId="64859C72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106</w:t>
            </w:r>
          </w:p>
        </w:tc>
        <w:tc>
          <w:tcPr>
            <w:tcW w:w="821" w:type="dxa"/>
          </w:tcPr>
          <w:p w14:paraId="74CFB8D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158</w:t>
            </w:r>
          </w:p>
        </w:tc>
        <w:tc>
          <w:tcPr>
            <w:tcW w:w="821" w:type="dxa"/>
          </w:tcPr>
          <w:p w14:paraId="5FF34B33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202</w:t>
            </w:r>
          </w:p>
        </w:tc>
        <w:tc>
          <w:tcPr>
            <w:tcW w:w="821" w:type="dxa"/>
          </w:tcPr>
          <w:p w14:paraId="1398D2C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223</w:t>
            </w:r>
          </w:p>
        </w:tc>
        <w:tc>
          <w:tcPr>
            <w:tcW w:w="821" w:type="dxa"/>
          </w:tcPr>
          <w:p w14:paraId="68DBABD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  <w:tc>
          <w:tcPr>
            <w:tcW w:w="821" w:type="dxa"/>
          </w:tcPr>
          <w:p w14:paraId="4E5BEE68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281</w:t>
            </w:r>
          </w:p>
        </w:tc>
        <w:tc>
          <w:tcPr>
            <w:tcW w:w="821" w:type="dxa"/>
          </w:tcPr>
          <w:p w14:paraId="37D5F86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305</w:t>
            </w:r>
          </w:p>
        </w:tc>
      </w:tr>
      <w:tr w:rsidR="007B7BEA" w14:paraId="7D23860D" w14:textId="77777777">
        <w:trPr>
          <w:jc w:val="center"/>
        </w:trPr>
        <w:tc>
          <w:tcPr>
            <w:tcW w:w="1584" w:type="dxa"/>
            <w:shd w:val="clear" w:color="auto" w:fill="EAF3FB"/>
          </w:tcPr>
          <w:p w14:paraId="22F70C46" w14:textId="77777777" w:rsidR="007B7BE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MIMO NGI</w:t>
            </w:r>
          </w:p>
        </w:tc>
        <w:tc>
          <w:tcPr>
            <w:tcW w:w="821" w:type="dxa"/>
            <w:shd w:val="clear" w:color="auto" w:fill="EAF3FB"/>
          </w:tcPr>
          <w:p w14:paraId="7A9E929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821" w:type="dxa"/>
            <w:shd w:val="clear" w:color="auto" w:fill="EAF3FB"/>
          </w:tcPr>
          <w:p w14:paraId="306AE820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821" w:type="dxa"/>
            <w:shd w:val="clear" w:color="auto" w:fill="EAF3FB"/>
          </w:tcPr>
          <w:p w14:paraId="1057E6E0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142</w:t>
            </w:r>
          </w:p>
        </w:tc>
        <w:tc>
          <w:tcPr>
            <w:tcW w:w="821" w:type="dxa"/>
            <w:shd w:val="clear" w:color="auto" w:fill="EAF3FB"/>
          </w:tcPr>
          <w:p w14:paraId="1740CB4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184</w:t>
            </w:r>
          </w:p>
        </w:tc>
        <w:tc>
          <w:tcPr>
            <w:tcW w:w="821" w:type="dxa"/>
            <w:shd w:val="clear" w:color="auto" w:fill="EAF3FB"/>
          </w:tcPr>
          <w:p w14:paraId="2BC373E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258</w:t>
            </w:r>
          </w:p>
        </w:tc>
        <w:tc>
          <w:tcPr>
            <w:tcW w:w="821" w:type="dxa"/>
            <w:shd w:val="clear" w:color="auto" w:fill="EAF3FB"/>
          </w:tcPr>
          <w:p w14:paraId="04434516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323</w:t>
            </w:r>
          </w:p>
        </w:tc>
        <w:tc>
          <w:tcPr>
            <w:tcW w:w="821" w:type="dxa"/>
            <w:shd w:val="clear" w:color="auto" w:fill="EAF3FB"/>
          </w:tcPr>
          <w:p w14:paraId="23BE0561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352</w:t>
            </w:r>
          </w:p>
        </w:tc>
        <w:tc>
          <w:tcPr>
            <w:tcW w:w="821" w:type="dxa"/>
            <w:shd w:val="clear" w:color="auto" w:fill="EAF3FB"/>
          </w:tcPr>
          <w:p w14:paraId="4BE13068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380</w:t>
            </w:r>
          </w:p>
        </w:tc>
        <w:tc>
          <w:tcPr>
            <w:tcW w:w="821" w:type="dxa"/>
            <w:shd w:val="clear" w:color="auto" w:fill="EAF3FB"/>
          </w:tcPr>
          <w:p w14:paraId="190ADB47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430</w:t>
            </w:r>
          </w:p>
        </w:tc>
        <w:tc>
          <w:tcPr>
            <w:tcW w:w="821" w:type="dxa"/>
            <w:shd w:val="clear" w:color="auto" w:fill="EAF3FB"/>
          </w:tcPr>
          <w:p w14:paraId="508AEFEF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460</w:t>
            </w:r>
          </w:p>
        </w:tc>
      </w:tr>
      <w:tr w:rsidR="007B7BEA" w14:paraId="4C134E18" w14:textId="77777777">
        <w:trPr>
          <w:jc w:val="center"/>
        </w:trPr>
        <w:tc>
          <w:tcPr>
            <w:tcW w:w="1584" w:type="dxa"/>
          </w:tcPr>
          <w:p w14:paraId="56DAA5F2" w14:textId="77777777" w:rsidR="007B7BE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MIMO SGI</w:t>
            </w:r>
          </w:p>
        </w:tc>
        <w:tc>
          <w:tcPr>
            <w:tcW w:w="821" w:type="dxa"/>
          </w:tcPr>
          <w:p w14:paraId="1D1D0D42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821" w:type="dxa"/>
          </w:tcPr>
          <w:p w14:paraId="7E92565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106</w:t>
            </w:r>
          </w:p>
        </w:tc>
        <w:tc>
          <w:tcPr>
            <w:tcW w:w="821" w:type="dxa"/>
          </w:tcPr>
          <w:p w14:paraId="4F085998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157</w:t>
            </w:r>
          </w:p>
        </w:tc>
        <w:tc>
          <w:tcPr>
            <w:tcW w:w="821" w:type="dxa"/>
          </w:tcPr>
          <w:p w14:paraId="0E62096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202</w:t>
            </w:r>
          </w:p>
        </w:tc>
        <w:tc>
          <w:tcPr>
            <w:tcW w:w="821" w:type="dxa"/>
          </w:tcPr>
          <w:p w14:paraId="620F0DC1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281</w:t>
            </w:r>
          </w:p>
        </w:tc>
        <w:tc>
          <w:tcPr>
            <w:tcW w:w="821" w:type="dxa"/>
          </w:tcPr>
          <w:p w14:paraId="768F8970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349</w:t>
            </w:r>
          </w:p>
        </w:tc>
        <w:tc>
          <w:tcPr>
            <w:tcW w:w="821" w:type="dxa"/>
          </w:tcPr>
          <w:p w14:paraId="7B989634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380</w:t>
            </w:r>
          </w:p>
        </w:tc>
        <w:tc>
          <w:tcPr>
            <w:tcW w:w="821" w:type="dxa"/>
          </w:tcPr>
          <w:p w14:paraId="27C7474C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409</w:t>
            </w:r>
          </w:p>
        </w:tc>
        <w:tc>
          <w:tcPr>
            <w:tcW w:w="821" w:type="dxa"/>
          </w:tcPr>
          <w:p w14:paraId="2306F292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461</w:t>
            </w:r>
          </w:p>
        </w:tc>
        <w:tc>
          <w:tcPr>
            <w:tcW w:w="821" w:type="dxa"/>
          </w:tcPr>
          <w:p w14:paraId="5C949B36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492</w:t>
            </w:r>
          </w:p>
        </w:tc>
      </w:tr>
    </w:tbl>
    <w:p w14:paraId="1BA7C2A4" w14:textId="77777777" w:rsidR="007B7BEA" w:rsidRDefault="007B7BEA">
      <w:pPr>
        <w:rPr>
          <w:rFonts w:hint="eastAsia"/>
        </w:rPr>
      </w:pPr>
    </w:p>
    <w:p w14:paraId="0DE2D1D7" w14:textId="77777777" w:rsidR="007B7BEA" w:rsidRDefault="00000000">
      <w:pPr>
        <w:jc w:val="center"/>
        <w:rPr>
          <w:rFonts w:hint="eastAsia"/>
        </w:rPr>
      </w:pPr>
      <w:r>
        <w:rPr>
          <w:i/>
          <w:color w:val="555555"/>
          <w:sz w:val="18"/>
        </w:rPr>
        <w:t>MCS 0–9, 80 MHz. Source: expectedTptHtVht[CHANNEL_WIDTH80].</w:t>
      </w:r>
    </w:p>
    <w:p w14:paraId="5198EACA" w14:textId="77777777" w:rsidR="007B7BEA" w:rsidRDefault="00000000">
      <w:pPr>
        <w:pStyle w:val="Heading2"/>
      </w:pPr>
      <w:r>
        <w:rPr>
          <w:rFonts w:ascii="Segoe UI Semibold" w:hAnsi="Segoe UI Semibold"/>
          <w:color w:val="1F2A44"/>
        </w:rPr>
        <w:t>7.4 Expected Throughput — HE, 80 MHz (effective Mbps)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628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50"/>
        <w:gridCol w:w="652"/>
      </w:tblGrid>
      <w:tr w:rsidR="007B7BEA" w14:paraId="25EF8832" w14:textId="77777777">
        <w:trPr>
          <w:jc w:val="center"/>
        </w:trPr>
        <w:tc>
          <w:tcPr>
            <w:tcW w:w="1440" w:type="dxa"/>
            <w:shd w:val="clear" w:color="auto" w:fill="0071C5"/>
          </w:tcPr>
          <w:p w14:paraId="72741E5F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Config</w:t>
            </w:r>
          </w:p>
        </w:tc>
        <w:tc>
          <w:tcPr>
            <w:tcW w:w="691" w:type="dxa"/>
            <w:shd w:val="clear" w:color="auto" w:fill="0071C5"/>
          </w:tcPr>
          <w:p w14:paraId="6BBE1E4A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M0</w:t>
            </w:r>
          </w:p>
        </w:tc>
        <w:tc>
          <w:tcPr>
            <w:tcW w:w="691" w:type="dxa"/>
            <w:shd w:val="clear" w:color="auto" w:fill="0071C5"/>
          </w:tcPr>
          <w:p w14:paraId="779CFFC8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M1</w:t>
            </w:r>
          </w:p>
        </w:tc>
        <w:tc>
          <w:tcPr>
            <w:tcW w:w="691" w:type="dxa"/>
            <w:shd w:val="clear" w:color="auto" w:fill="0071C5"/>
          </w:tcPr>
          <w:p w14:paraId="5D0D821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M2</w:t>
            </w:r>
          </w:p>
        </w:tc>
        <w:tc>
          <w:tcPr>
            <w:tcW w:w="691" w:type="dxa"/>
            <w:shd w:val="clear" w:color="auto" w:fill="0071C5"/>
          </w:tcPr>
          <w:p w14:paraId="6A444528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M3</w:t>
            </w:r>
          </w:p>
        </w:tc>
        <w:tc>
          <w:tcPr>
            <w:tcW w:w="691" w:type="dxa"/>
            <w:shd w:val="clear" w:color="auto" w:fill="0071C5"/>
          </w:tcPr>
          <w:p w14:paraId="581DEE17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M4</w:t>
            </w:r>
          </w:p>
        </w:tc>
        <w:tc>
          <w:tcPr>
            <w:tcW w:w="691" w:type="dxa"/>
            <w:shd w:val="clear" w:color="auto" w:fill="0071C5"/>
          </w:tcPr>
          <w:p w14:paraId="0F43CB0A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M5</w:t>
            </w:r>
          </w:p>
        </w:tc>
        <w:tc>
          <w:tcPr>
            <w:tcW w:w="691" w:type="dxa"/>
            <w:shd w:val="clear" w:color="auto" w:fill="0071C5"/>
          </w:tcPr>
          <w:p w14:paraId="36D0FA94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M6</w:t>
            </w:r>
          </w:p>
        </w:tc>
        <w:tc>
          <w:tcPr>
            <w:tcW w:w="691" w:type="dxa"/>
            <w:shd w:val="clear" w:color="auto" w:fill="0071C5"/>
          </w:tcPr>
          <w:p w14:paraId="0A29BF3C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M7</w:t>
            </w:r>
          </w:p>
        </w:tc>
        <w:tc>
          <w:tcPr>
            <w:tcW w:w="691" w:type="dxa"/>
            <w:shd w:val="clear" w:color="auto" w:fill="0071C5"/>
          </w:tcPr>
          <w:p w14:paraId="7E9A0E80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M8</w:t>
            </w:r>
          </w:p>
        </w:tc>
        <w:tc>
          <w:tcPr>
            <w:tcW w:w="691" w:type="dxa"/>
            <w:shd w:val="clear" w:color="auto" w:fill="0071C5"/>
          </w:tcPr>
          <w:p w14:paraId="772B3D0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M9</w:t>
            </w:r>
          </w:p>
        </w:tc>
        <w:tc>
          <w:tcPr>
            <w:tcW w:w="691" w:type="dxa"/>
            <w:shd w:val="clear" w:color="auto" w:fill="0071C5"/>
          </w:tcPr>
          <w:p w14:paraId="50D24C54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M10</w:t>
            </w:r>
          </w:p>
        </w:tc>
        <w:tc>
          <w:tcPr>
            <w:tcW w:w="691" w:type="dxa"/>
            <w:shd w:val="clear" w:color="auto" w:fill="0071C5"/>
          </w:tcPr>
          <w:p w14:paraId="2EC7114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M11</w:t>
            </w:r>
          </w:p>
        </w:tc>
      </w:tr>
      <w:tr w:rsidR="007B7BEA" w14:paraId="0E68E215" w14:textId="77777777">
        <w:trPr>
          <w:jc w:val="center"/>
        </w:trPr>
        <w:tc>
          <w:tcPr>
            <w:tcW w:w="1440" w:type="dxa"/>
            <w:shd w:val="clear" w:color="auto" w:fill="EAF3FB"/>
          </w:tcPr>
          <w:p w14:paraId="7148BC1B" w14:textId="77777777" w:rsidR="007B7BEA" w:rsidRDefault="00000000">
            <w:pPr>
              <w:rPr>
                <w:rFonts w:hint="eastAsia"/>
              </w:rPr>
            </w:pPr>
            <w:r>
              <w:rPr>
                <w:sz w:val="15"/>
              </w:rPr>
              <w:t>SISO 3.2µs</w:t>
            </w:r>
          </w:p>
        </w:tc>
        <w:tc>
          <w:tcPr>
            <w:tcW w:w="691" w:type="dxa"/>
            <w:shd w:val="clear" w:color="auto" w:fill="EAF3FB"/>
          </w:tcPr>
          <w:p w14:paraId="0E653EC3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26</w:t>
            </w:r>
          </w:p>
        </w:tc>
        <w:tc>
          <w:tcPr>
            <w:tcW w:w="691" w:type="dxa"/>
            <w:shd w:val="clear" w:color="auto" w:fill="EAF3FB"/>
          </w:tcPr>
          <w:p w14:paraId="5D25887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52</w:t>
            </w:r>
          </w:p>
        </w:tc>
        <w:tc>
          <w:tcPr>
            <w:tcW w:w="691" w:type="dxa"/>
            <w:shd w:val="clear" w:color="auto" w:fill="EAF3FB"/>
          </w:tcPr>
          <w:p w14:paraId="03F238D2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78</w:t>
            </w:r>
          </w:p>
        </w:tc>
        <w:tc>
          <w:tcPr>
            <w:tcW w:w="691" w:type="dxa"/>
            <w:shd w:val="clear" w:color="auto" w:fill="EAF3FB"/>
          </w:tcPr>
          <w:p w14:paraId="7E7A8B1B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104</w:t>
            </w:r>
          </w:p>
        </w:tc>
        <w:tc>
          <w:tcPr>
            <w:tcW w:w="691" w:type="dxa"/>
            <w:shd w:val="clear" w:color="auto" w:fill="EAF3FB"/>
          </w:tcPr>
          <w:p w14:paraId="3E377B34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156</w:t>
            </w:r>
          </w:p>
        </w:tc>
        <w:tc>
          <w:tcPr>
            <w:tcW w:w="691" w:type="dxa"/>
            <w:shd w:val="clear" w:color="auto" w:fill="EAF3FB"/>
          </w:tcPr>
          <w:p w14:paraId="717E3F0C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208</w:t>
            </w:r>
          </w:p>
        </w:tc>
        <w:tc>
          <w:tcPr>
            <w:tcW w:w="691" w:type="dxa"/>
            <w:shd w:val="clear" w:color="auto" w:fill="EAF3FB"/>
          </w:tcPr>
          <w:p w14:paraId="1345A24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234</w:t>
            </w:r>
          </w:p>
        </w:tc>
        <w:tc>
          <w:tcPr>
            <w:tcW w:w="691" w:type="dxa"/>
            <w:shd w:val="clear" w:color="auto" w:fill="EAF3FB"/>
          </w:tcPr>
          <w:p w14:paraId="71703006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260</w:t>
            </w:r>
          </w:p>
        </w:tc>
        <w:tc>
          <w:tcPr>
            <w:tcW w:w="691" w:type="dxa"/>
            <w:shd w:val="clear" w:color="auto" w:fill="EAF3FB"/>
          </w:tcPr>
          <w:p w14:paraId="77EF3E07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312</w:t>
            </w:r>
          </w:p>
        </w:tc>
        <w:tc>
          <w:tcPr>
            <w:tcW w:w="691" w:type="dxa"/>
            <w:shd w:val="clear" w:color="auto" w:fill="EAF3FB"/>
          </w:tcPr>
          <w:p w14:paraId="302B897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347</w:t>
            </w:r>
          </w:p>
        </w:tc>
        <w:tc>
          <w:tcPr>
            <w:tcW w:w="691" w:type="dxa"/>
            <w:shd w:val="clear" w:color="auto" w:fill="EAF3FB"/>
          </w:tcPr>
          <w:p w14:paraId="11450B2C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390</w:t>
            </w:r>
          </w:p>
        </w:tc>
        <w:tc>
          <w:tcPr>
            <w:tcW w:w="691" w:type="dxa"/>
            <w:shd w:val="clear" w:color="auto" w:fill="EAF3FB"/>
          </w:tcPr>
          <w:p w14:paraId="20CA5D4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434</w:t>
            </w:r>
          </w:p>
        </w:tc>
      </w:tr>
      <w:tr w:rsidR="007B7BEA" w14:paraId="71157B62" w14:textId="77777777">
        <w:trPr>
          <w:jc w:val="center"/>
        </w:trPr>
        <w:tc>
          <w:tcPr>
            <w:tcW w:w="1440" w:type="dxa"/>
          </w:tcPr>
          <w:p w14:paraId="68B5F414" w14:textId="77777777" w:rsidR="007B7BEA" w:rsidRDefault="00000000">
            <w:pPr>
              <w:rPr>
                <w:rFonts w:hint="eastAsia"/>
              </w:rPr>
            </w:pPr>
            <w:r>
              <w:rPr>
                <w:sz w:val="15"/>
              </w:rPr>
              <w:t>SISO 1.6µs</w:t>
            </w:r>
          </w:p>
        </w:tc>
        <w:tc>
          <w:tcPr>
            <w:tcW w:w="691" w:type="dxa"/>
          </w:tcPr>
          <w:p w14:paraId="276182C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29</w:t>
            </w:r>
          </w:p>
        </w:tc>
        <w:tc>
          <w:tcPr>
            <w:tcW w:w="691" w:type="dxa"/>
          </w:tcPr>
          <w:p w14:paraId="62E3BCA6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58</w:t>
            </w:r>
          </w:p>
        </w:tc>
        <w:tc>
          <w:tcPr>
            <w:tcW w:w="691" w:type="dxa"/>
          </w:tcPr>
          <w:p w14:paraId="55C925C3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87</w:t>
            </w:r>
          </w:p>
        </w:tc>
        <w:tc>
          <w:tcPr>
            <w:tcW w:w="691" w:type="dxa"/>
          </w:tcPr>
          <w:p w14:paraId="20BA948A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116</w:t>
            </w:r>
          </w:p>
        </w:tc>
        <w:tc>
          <w:tcPr>
            <w:tcW w:w="691" w:type="dxa"/>
          </w:tcPr>
          <w:p w14:paraId="30E13EC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174</w:t>
            </w:r>
          </w:p>
        </w:tc>
        <w:tc>
          <w:tcPr>
            <w:tcW w:w="691" w:type="dxa"/>
          </w:tcPr>
          <w:p w14:paraId="4C3277E4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231</w:t>
            </w:r>
          </w:p>
        </w:tc>
        <w:tc>
          <w:tcPr>
            <w:tcW w:w="691" w:type="dxa"/>
          </w:tcPr>
          <w:p w14:paraId="472E3B9F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260</w:t>
            </w:r>
          </w:p>
        </w:tc>
        <w:tc>
          <w:tcPr>
            <w:tcW w:w="691" w:type="dxa"/>
          </w:tcPr>
          <w:p w14:paraId="53B21BC7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289</w:t>
            </w:r>
          </w:p>
        </w:tc>
        <w:tc>
          <w:tcPr>
            <w:tcW w:w="691" w:type="dxa"/>
          </w:tcPr>
          <w:p w14:paraId="72E0730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347</w:t>
            </w:r>
          </w:p>
        </w:tc>
        <w:tc>
          <w:tcPr>
            <w:tcW w:w="691" w:type="dxa"/>
          </w:tcPr>
          <w:p w14:paraId="27AA26F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386</w:t>
            </w:r>
          </w:p>
        </w:tc>
        <w:tc>
          <w:tcPr>
            <w:tcW w:w="691" w:type="dxa"/>
          </w:tcPr>
          <w:p w14:paraId="45A6A887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434</w:t>
            </w:r>
          </w:p>
        </w:tc>
        <w:tc>
          <w:tcPr>
            <w:tcW w:w="691" w:type="dxa"/>
          </w:tcPr>
          <w:p w14:paraId="259C1D1C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482</w:t>
            </w:r>
          </w:p>
        </w:tc>
      </w:tr>
      <w:tr w:rsidR="007B7BEA" w14:paraId="40047E96" w14:textId="77777777">
        <w:trPr>
          <w:jc w:val="center"/>
        </w:trPr>
        <w:tc>
          <w:tcPr>
            <w:tcW w:w="1440" w:type="dxa"/>
            <w:shd w:val="clear" w:color="auto" w:fill="EAF3FB"/>
          </w:tcPr>
          <w:p w14:paraId="602B51FD" w14:textId="77777777" w:rsidR="007B7BEA" w:rsidRDefault="000000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SISO 0.8µs</w:t>
            </w:r>
          </w:p>
        </w:tc>
        <w:tc>
          <w:tcPr>
            <w:tcW w:w="691" w:type="dxa"/>
            <w:shd w:val="clear" w:color="auto" w:fill="EAF3FB"/>
          </w:tcPr>
          <w:p w14:paraId="78F54C9F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31</w:t>
            </w:r>
          </w:p>
        </w:tc>
        <w:tc>
          <w:tcPr>
            <w:tcW w:w="691" w:type="dxa"/>
            <w:shd w:val="clear" w:color="auto" w:fill="EAF3FB"/>
          </w:tcPr>
          <w:p w14:paraId="7589574F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61</w:t>
            </w:r>
          </w:p>
        </w:tc>
        <w:tc>
          <w:tcPr>
            <w:tcW w:w="691" w:type="dxa"/>
            <w:shd w:val="clear" w:color="auto" w:fill="EAF3FB"/>
          </w:tcPr>
          <w:p w14:paraId="30E7731A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92</w:t>
            </w:r>
          </w:p>
        </w:tc>
        <w:tc>
          <w:tcPr>
            <w:tcW w:w="691" w:type="dxa"/>
            <w:shd w:val="clear" w:color="auto" w:fill="EAF3FB"/>
          </w:tcPr>
          <w:p w14:paraId="3A377A9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122</w:t>
            </w:r>
          </w:p>
        </w:tc>
        <w:tc>
          <w:tcPr>
            <w:tcW w:w="691" w:type="dxa"/>
            <w:shd w:val="clear" w:color="auto" w:fill="EAF3FB"/>
          </w:tcPr>
          <w:p w14:paraId="7D67045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184</w:t>
            </w:r>
          </w:p>
        </w:tc>
        <w:tc>
          <w:tcPr>
            <w:tcW w:w="691" w:type="dxa"/>
            <w:shd w:val="clear" w:color="auto" w:fill="EAF3FB"/>
          </w:tcPr>
          <w:p w14:paraId="741F5A3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245</w:t>
            </w:r>
          </w:p>
        </w:tc>
        <w:tc>
          <w:tcPr>
            <w:tcW w:w="691" w:type="dxa"/>
            <w:shd w:val="clear" w:color="auto" w:fill="EAF3FB"/>
          </w:tcPr>
          <w:p w14:paraId="71D60377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276</w:t>
            </w:r>
          </w:p>
        </w:tc>
        <w:tc>
          <w:tcPr>
            <w:tcW w:w="691" w:type="dxa"/>
            <w:shd w:val="clear" w:color="auto" w:fill="EAF3FB"/>
          </w:tcPr>
          <w:p w14:paraId="3A4FF1A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306</w:t>
            </w:r>
          </w:p>
        </w:tc>
        <w:tc>
          <w:tcPr>
            <w:tcW w:w="691" w:type="dxa"/>
            <w:shd w:val="clear" w:color="auto" w:fill="EAF3FB"/>
          </w:tcPr>
          <w:p w14:paraId="27F7670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368</w:t>
            </w:r>
          </w:p>
        </w:tc>
        <w:tc>
          <w:tcPr>
            <w:tcW w:w="691" w:type="dxa"/>
            <w:shd w:val="clear" w:color="auto" w:fill="EAF3FB"/>
          </w:tcPr>
          <w:p w14:paraId="5937F73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408</w:t>
            </w:r>
          </w:p>
        </w:tc>
        <w:tc>
          <w:tcPr>
            <w:tcW w:w="691" w:type="dxa"/>
            <w:shd w:val="clear" w:color="auto" w:fill="EAF3FB"/>
          </w:tcPr>
          <w:p w14:paraId="5314E9DA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459</w:t>
            </w:r>
          </w:p>
        </w:tc>
        <w:tc>
          <w:tcPr>
            <w:tcW w:w="691" w:type="dxa"/>
            <w:shd w:val="clear" w:color="auto" w:fill="EAF3FB"/>
          </w:tcPr>
          <w:p w14:paraId="645C325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510</w:t>
            </w:r>
          </w:p>
        </w:tc>
      </w:tr>
      <w:tr w:rsidR="007B7BEA" w14:paraId="02627B3B" w14:textId="77777777">
        <w:trPr>
          <w:jc w:val="center"/>
        </w:trPr>
        <w:tc>
          <w:tcPr>
            <w:tcW w:w="1440" w:type="dxa"/>
          </w:tcPr>
          <w:p w14:paraId="07791CCF" w14:textId="77777777" w:rsidR="007B7BEA" w:rsidRDefault="00000000">
            <w:pPr>
              <w:rPr>
                <w:rFonts w:hint="eastAsia"/>
              </w:rPr>
            </w:pPr>
            <w:r>
              <w:rPr>
                <w:sz w:val="15"/>
              </w:rPr>
              <w:t>MIMO 3.2µs</w:t>
            </w:r>
          </w:p>
        </w:tc>
        <w:tc>
          <w:tcPr>
            <w:tcW w:w="691" w:type="dxa"/>
          </w:tcPr>
          <w:p w14:paraId="4C52DC48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52</w:t>
            </w:r>
          </w:p>
        </w:tc>
        <w:tc>
          <w:tcPr>
            <w:tcW w:w="691" w:type="dxa"/>
          </w:tcPr>
          <w:p w14:paraId="21D9A102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104</w:t>
            </w:r>
          </w:p>
        </w:tc>
        <w:tc>
          <w:tcPr>
            <w:tcW w:w="691" w:type="dxa"/>
          </w:tcPr>
          <w:p w14:paraId="35027DF4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156</w:t>
            </w:r>
          </w:p>
        </w:tc>
        <w:tc>
          <w:tcPr>
            <w:tcW w:w="691" w:type="dxa"/>
          </w:tcPr>
          <w:p w14:paraId="3BA6C44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208</w:t>
            </w:r>
          </w:p>
        </w:tc>
        <w:tc>
          <w:tcPr>
            <w:tcW w:w="691" w:type="dxa"/>
          </w:tcPr>
          <w:p w14:paraId="07C4619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312</w:t>
            </w:r>
          </w:p>
        </w:tc>
        <w:tc>
          <w:tcPr>
            <w:tcW w:w="691" w:type="dxa"/>
          </w:tcPr>
          <w:p w14:paraId="13E16FA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416</w:t>
            </w:r>
          </w:p>
        </w:tc>
        <w:tc>
          <w:tcPr>
            <w:tcW w:w="691" w:type="dxa"/>
          </w:tcPr>
          <w:p w14:paraId="4A84DBD7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468</w:t>
            </w:r>
          </w:p>
        </w:tc>
        <w:tc>
          <w:tcPr>
            <w:tcW w:w="691" w:type="dxa"/>
          </w:tcPr>
          <w:p w14:paraId="65F2AB3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521</w:t>
            </w:r>
          </w:p>
        </w:tc>
        <w:tc>
          <w:tcPr>
            <w:tcW w:w="691" w:type="dxa"/>
          </w:tcPr>
          <w:p w14:paraId="299F03DF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625</w:t>
            </w:r>
          </w:p>
        </w:tc>
        <w:tc>
          <w:tcPr>
            <w:tcW w:w="691" w:type="dxa"/>
          </w:tcPr>
          <w:p w14:paraId="54643FE7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694</w:t>
            </w:r>
          </w:p>
        </w:tc>
        <w:tc>
          <w:tcPr>
            <w:tcW w:w="691" w:type="dxa"/>
          </w:tcPr>
          <w:p w14:paraId="24F45C1C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781</w:t>
            </w:r>
          </w:p>
        </w:tc>
        <w:tc>
          <w:tcPr>
            <w:tcW w:w="691" w:type="dxa"/>
          </w:tcPr>
          <w:p w14:paraId="4D7E53D2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868</w:t>
            </w:r>
          </w:p>
        </w:tc>
      </w:tr>
      <w:tr w:rsidR="007B7BEA" w14:paraId="06E71DA5" w14:textId="77777777">
        <w:trPr>
          <w:jc w:val="center"/>
        </w:trPr>
        <w:tc>
          <w:tcPr>
            <w:tcW w:w="1440" w:type="dxa"/>
            <w:shd w:val="clear" w:color="auto" w:fill="EAF3FB"/>
          </w:tcPr>
          <w:p w14:paraId="171E350B" w14:textId="77777777" w:rsidR="007B7BEA" w:rsidRDefault="00000000">
            <w:pPr>
              <w:rPr>
                <w:rFonts w:hint="eastAsia"/>
              </w:rPr>
            </w:pPr>
            <w:r>
              <w:rPr>
                <w:sz w:val="15"/>
              </w:rPr>
              <w:t>MIMO 1.6µs</w:t>
            </w:r>
          </w:p>
        </w:tc>
        <w:tc>
          <w:tcPr>
            <w:tcW w:w="691" w:type="dxa"/>
            <w:shd w:val="clear" w:color="auto" w:fill="EAF3FB"/>
          </w:tcPr>
          <w:p w14:paraId="7CE599B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58</w:t>
            </w:r>
          </w:p>
        </w:tc>
        <w:tc>
          <w:tcPr>
            <w:tcW w:w="691" w:type="dxa"/>
            <w:shd w:val="clear" w:color="auto" w:fill="EAF3FB"/>
          </w:tcPr>
          <w:p w14:paraId="0F473DE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116</w:t>
            </w:r>
          </w:p>
        </w:tc>
        <w:tc>
          <w:tcPr>
            <w:tcW w:w="691" w:type="dxa"/>
            <w:shd w:val="clear" w:color="auto" w:fill="EAF3FB"/>
          </w:tcPr>
          <w:p w14:paraId="3B1F8058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174</w:t>
            </w:r>
          </w:p>
        </w:tc>
        <w:tc>
          <w:tcPr>
            <w:tcW w:w="691" w:type="dxa"/>
            <w:shd w:val="clear" w:color="auto" w:fill="EAF3FB"/>
          </w:tcPr>
          <w:p w14:paraId="428B823D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231</w:t>
            </w:r>
          </w:p>
        </w:tc>
        <w:tc>
          <w:tcPr>
            <w:tcW w:w="691" w:type="dxa"/>
            <w:shd w:val="clear" w:color="auto" w:fill="EAF3FB"/>
          </w:tcPr>
          <w:p w14:paraId="7D1048EE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347</w:t>
            </w:r>
          </w:p>
        </w:tc>
        <w:tc>
          <w:tcPr>
            <w:tcW w:w="691" w:type="dxa"/>
            <w:shd w:val="clear" w:color="auto" w:fill="EAF3FB"/>
          </w:tcPr>
          <w:p w14:paraId="74CACC71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463</w:t>
            </w:r>
          </w:p>
        </w:tc>
        <w:tc>
          <w:tcPr>
            <w:tcW w:w="691" w:type="dxa"/>
            <w:shd w:val="clear" w:color="auto" w:fill="EAF3FB"/>
          </w:tcPr>
          <w:p w14:paraId="2312002A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521</w:t>
            </w:r>
          </w:p>
        </w:tc>
        <w:tc>
          <w:tcPr>
            <w:tcW w:w="691" w:type="dxa"/>
            <w:shd w:val="clear" w:color="auto" w:fill="EAF3FB"/>
          </w:tcPr>
          <w:p w14:paraId="049D2181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578</w:t>
            </w:r>
          </w:p>
        </w:tc>
        <w:tc>
          <w:tcPr>
            <w:tcW w:w="691" w:type="dxa"/>
            <w:shd w:val="clear" w:color="auto" w:fill="EAF3FB"/>
          </w:tcPr>
          <w:p w14:paraId="1B1B07F7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694</w:t>
            </w:r>
          </w:p>
        </w:tc>
        <w:tc>
          <w:tcPr>
            <w:tcW w:w="691" w:type="dxa"/>
            <w:shd w:val="clear" w:color="auto" w:fill="EAF3FB"/>
          </w:tcPr>
          <w:p w14:paraId="770D47BF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771</w:t>
            </w:r>
          </w:p>
        </w:tc>
        <w:tc>
          <w:tcPr>
            <w:tcW w:w="691" w:type="dxa"/>
            <w:shd w:val="clear" w:color="auto" w:fill="EAF3FB"/>
          </w:tcPr>
          <w:p w14:paraId="5386735B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868</w:t>
            </w:r>
          </w:p>
        </w:tc>
        <w:tc>
          <w:tcPr>
            <w:tcW w:w="691" w:type="dxa"/>
            <w:shd w:val="clear" w:color="auto" w:fill="EAF3FB"/>
          </w:tcPr>
          <w:p w14:paraId="68044565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964</w:t>
            </w:r>
          </w:p>
        </w:tc>
      </w:tr>
      <w:tr w:rsidR="007B7BEA" w14:paraId="27854DED" w14:textId="77777777">
        <w:trPr>
          <w:jc w:val="center"/>
        </w:trPr>
        <w:tc>
          <w:tcPr>
            <w:tcW w:w="1440" w:type="dxa"/>
          </w:tcPr>
          <w:p w14:paraId="6B68F045" w14:textId="77777777" w:rsidR="007B7BEA" w:rsidRDefault="00000000">
            <w:pPr>
              <w:rPr>
                <w:rFonts w:hint="eastAsia"/>
              </w:rPr>
            </w:pPr>
            <w:r>
              <w:rPr>
                <w:sz w:val="15"/>
              </w:rPr>
              <w:t>MIMO 0.8µs</w:t>
            </w:r>
          </w:p>
        </w:tc>
        <w:tc>
          <w:tcPr>
            <w:tcW w:w="691" w:type="dxa"/>
          </w:tcPr>
          <w:p w14:paraId="33D68326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61</w:t>
            </w:r>
          </w:p>
        </w:tc>
        <w:tc>
          <w:tcPr>
            <w:tcW w:w="691" w:type="dxa"/>
          </w:tcPr>
          <w:p w14:paraId="47721ADA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122</w:t>
            </w:r>
          </w:p>
        </w:tc>
        <w:tc>
          <w:tcPr>
            <w:tcW w:w="691" w:type="dxa"/>
          </w:tcPr>
          <w:p w14:paraId="7F7CF30F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184</w:t>
            </w:r>
          </w:p>
        </w:tc>
        <w:tc>
          <w:tcPr>
            <w:tcW w:w="691" w:type="dxa"/>
          </w:tcPr>
          <w:p w14:paraId="77858CCB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245</w:t>
            </w:r>
          </w:p>
        </w:tc>
        <w:tc>
          <w:tcPr>
            <w:tcW w:w="691" w:type="dxa"/>
          </w:tcPr>
          <w:p w14:paraId="59773BCF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368</w:t>
            </w:r>
          </w:p>
        </w:tc>
        <w:tc>
          <w:tcPr>
            <w:tcW w:w="691" w:type="dxa"/>
          </w:tcPr>
          <w:p w14:paraId="4E3E5BF9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490</w:t>
            </w:r>
          </w:p>
        </w:tc>
        <w:tc>
          <w:tcPr>
            <w:tcW w:w="691" w:type="dxa"/>
          </w:tcPr>
          <w:p w14:paraId="495B4F40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551</w:t>
            </w:r>
          </w:p>
        </w:tc>
        <w:tc>
          <w:tcPr>
            <w:tcW w:w="691" w:type="dxa"/>
          </w:tcPr>
          <w:p w14:paraId="4EFC2463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612</w:t>
            </w:r>
          </w:p>
        </w:tc>
        <w:tc>
          <w:tcPr>
            <w:tcW w:w="691" w:type="dxa"/>
          </w:tcPr>
          <w:p w14:paraId="3A0CD783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735</w:t>
            </w:r>
          </w:p>
        </w:tc>
        <w:tc>
          <w:tcPr>
            <w:tcW w:w="691" w:type="dxa"/>
          </w:tcPr>
          <w:p w14:paraId="19B4857F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817</w:t>
            </w:r>
          </w:p>
        </w:tc>
        <w:tc>
          <w:tcPr>
            <w:tcW w:w="691" w:type="dxa"/>
          </w:tcPr>
          <w:p w14:paraId="3D7228DC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919</w:t>
            </w:r>
          </w:p>
        </w:tc>
        <w:tc>
          <w:tcPr>
            <w:tcW w:w="691" w:type="dxa"/>
          </w:tcPr>
          <w:p w14:paraId="5F9663F3" w14:textId="77777777" w:rsidR="007B7BEA" w:rsidRDefault="00000000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1021</w:t>
            </w:r>
          </w:p>
        </w:tc>
      </w:tr>
    </w:tbl>
    <w:p w14:paraId="400B3F1C" w14:textId="77777777" w:rsidR="007B7BEA" w:rsidRDefault="007B7BEA">
      <w:pPr>
        <w:rPr>
          <w:rFonts w:hint="eastAsia"/>
        </w:rPr>
      </w:pPr>
    </w:p>
    <w:p w14:paraId="0A80EFFD" w14:textId="77777777" w:rsidR="007B7BEA" w:rsidRDefault="00000000">
      <w:pPr>
        <w:jc w:val="center"/>
        <w:rPr>
          <w:rFonts w:hint="eastAsia"/>
        </w:rPr>
      </w:pPr>
      <w:r>
        <w:rPr>
          <w:i/>
          <w:color w:val="555555"/>
          <w:sz w:val="18"/>
        </w:rPr>
        <w:t>MCS 0–11, 80 MHz. Source: expectedTptHe[CHANNEL_WIDTH80].</w:t>
      </w:r>
    </w:p>
    <w:p w14:paraId="0F837615" w14:textId="77777777" w:rsidR="007B7BE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4B2895" wp14:editId="0760AACF">
            <wp:extent cx="5669280" cy="25960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t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CDCF" w14:textId="77777777" w:rsidR="007B7BEA" w:rsidRDefault="00000000">
      <w:pPr>
        <w:jc w:val="center"/>
        <w:rPr>
          <w:rFonts w:hint="eastAsia"/>
        </w:rPr>
      </w:pPr>
      <w:r>
        <w:rPr>
          <w:i/>
          <w:color w:val="555555"/>
          <w:sz w:val="18"/>
        </w:rPr>
        <w:t>Figure 5. HE 80 MHz, GI 0.8 µs — MIMO roughly doubles SISO throughput.</w:t>
      </w:r>
    </w:p>
    <w:p w14:paraId="13C5514C" w14:textId="77777777" w:rsidR="007B7BEA" w:rsidRDefault="007B7BEA">
      <w:pPr>
        <w:rPr>
          <w:rFonts w:hint="eastAsia"/>
        </w:rPr>
      </w:pPr>
    </w:p>
    <w:p w14:paraId="13CC94F2" w14:textId="77777777" w:rsidR="007B7BEA" w:rsidRDefault="00000000">
      <w:pPr>
        <w:pStyle w:val="Heading2"/>
      </w:pPr>
      <w:r>
        <w:rPr>
          <w:rFonts w:ascii="Segoe UI Semibold" w:hAnsi="Segoe UI Semibold"/>
          <w:color w:val="1F2A44"/>
        </w:rPr>
        <w:t>7.5 Rate-Scale Columns (RS_MNG_COLUMN_DESC_E)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7"/>
        <w:gridCol w:w="6409"/>
      </w:tblGrid>
      <w:tr w:rsidR="007B7BEA" w14:paraId="4C917DA7" w14:textId="77777777">
        <w:trPr>
          <w:jc w:val="center"/>
        </w:trPr>
        <w:tc>
          <w:tcPr>
            <w:tcW w:w="2736" w:type="dxa"/>
            <w:shd w:val="clear" w:color="auto" w:fill="0071C5"/>
          </w:tcPr>
          <w:p w14:paraId="2A7AD491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w="7056" w:type="dxa"/>
            <w:shd w:val="clear" w:color="auto" w:fill="0071C5"/>
          </w:tcPr>
          <w:p w14:paraId="4539918C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Columns</w:t>
            </w:r>
          </w:p>
        </w:tc>
      </w:tr>
      <w:tr w:rsidR="007B7BEA" w14:paraId="1AC8B126" w14:textId="77777777">
        <w:trPr>
          <w:jc w:val="center"/>
        </w:trPr>
        <w:tc>
          <w:tcPr>
            <w:tcW w:w="2736" w:type="dxa"/>
            <w:shd w:val="clear" w:color="auto" w:fill="EAF3FB"/>
          </w:tcPr>
          <w:p w14:paraId="048E48B0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Legacy (CCK/OFDM)</w:t>
            </w:r>
          </w:p>
        </w:tc>
        <w:tc>
          <w:tcPr>
            <w:tcW w:w="7056" w:type="dxa"/>
            <w:shd w:val="clear" w:color="auto" w:fill="EAF3FB"/>
          </w:tcPr>
          <w:p w14:paraId="61873352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NON_HT_ANT_A, NON_HT_ANT_B</w:t>
            </w:r>
          </w:p>
        </w:tc>
      </w:tr>
      <w:tr w:rsidR="007B7BEA" w14:paraId="6F089A62" w14:textId="77777777">
        <w:trPr>
          <w:jc w:val="center"/>
        </w:trPr>
        <w:tc>
          <w:tcPr>
            <w:tcW w:w="2736" w:type="dxa"/>
          </w:tcPr>
          <w:p w14:paraId="2040C8E9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HT/VHT SISO</w:t>
            </w:r>
          </w:p>
        </w:tc>
        <w:tc>
          <w:tcPr>
            <w:tcW w:w="7056" w:type="dxa"/>
          </w:tcPr>
          <w:p w14:paraId="70685EC5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SISO_STBC, SISO_ANT_A, SISO_ANT_B (+ _SGI variants)</w:t>
            </w:r>
          </w:p>
        </w:tc>
      </w:tr>
      <w:tr w:rsidR="007B7BEA" w14:paraId="080A192C" w14:textId="77777777">
        <w:trPr>
          <w:jc w:val="center"/>
        </w:trPr>
        <w:tc>
          <w:tcPr>
            <w:tcW w:w="2736" w:type="dxa"/>
            <w:shd w:val="clear" w:color="auto" w:fill="EAF3FB"/>
          </w:tcPr>
          <w:p w14:paraId="38179451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HT/VHT MIMO</w:t>
            </w:r>
          </w:p>
        </w:tc>
        <w:tc>
          <w:tcPr>
            <w:tcW w:w="7056" w:type="dxa"/>
            <w:shd w:val="clear" w:color="auto" w:fill="EAF3FB"/>
          </w:tcPr>
          <w:p w14:paraId="7BA1C4DC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MIMO, MIMO_SGI</w:t>
            </w:r>
          </w:p>
        </w:tc>
      </w:tr>
      <w:tr w:rsidR="007B7BEA" w14:paraId="695AA8B4" w14:textId="77777777">
        <w:trPr>
          <w:jc w:val="center"/>
        </w:trPr>
        <w:tc>
          <w:tcPr>
            <w:tcW w:w="2736" w:type="dxa"/>
          </w:tcPr>
          <w:p w14:paraId="06745A2C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HE SISO</w:t>
            </w:r>
          </w:p>
        </w:tc>
        <w:tc>
          <w:tcPr>
            <w:tcW w:w="7056" w:type="dxa"/>
          </w:tcPr>
          <w:p w14:paraId="38B3EB67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HE_{3.2/1.6/0.8}_SISO_{STBC/ANT_A/ANT_B}</w:t>
            </w:r>
          </w:p>
        </w:tc>
      </w:tr>
      <w:tr w:rsidR="007B7BEA" w14:paraId="1295F61C" w14:textId="77777777">
        <w:trPr>
          <w:jc w:val="center"/>
        </w:trPr>
        <w:tc>
          <w:tcPr>
            <w:tcW w:w="2736" w:type="dxa"/>
            <w:shd w:val="clear" w:color="auto" w:fill="EAF3FB"/>
          </w:tcPr>
          <w:p w14:paraId="5606FCDF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HE MIMO</w:t>
            </w:r>
          </w:p>
        </w:tc>
        <w:tc>
          <w:tcPr>
            <w:tcW w:w="7056" w:type="dxa"/>
            <w:shd w:val="clear" w:color="auto" w:fill="EAF3FB"/>
          </w:tcPr>
          <w:p w14:paraId="651FDE09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HE_{3.2/1.6/0.8}_MIMO</w:t>
            </w:r>
          </w:p>
        </w:tc>
      </w:tr>
    </w:tbl>
    <w:p w14:paraId="1E0F46CC" w14:textId="77777777" w:rsidR="007B7BEA" w:rsidRDefault="007B7BEA">
      <w:pPr>
        <w:rPr>
          <w:rFonts w:hint="eastAsia"/>
        </w:rPr>
      </w:pPr>
    </w:p>
    <w:p w14:paraId="4B1BC38B" w14:textId="77777777" w:rsidR="007B7BEA" w:rsidRDefault="00000000">
      <w:pPr>
        <w:spacing w:after="120"/>
        <w:rPr>
          <w:rFonts w:hint="eastAsia"/>
        </w:rPr>
      </w:pPr>
      <w:r>
        <w:rPr>
          <w:sz w:val="19"/>
        </w:rPr>
        <w:t>A column = a fixed combination of mode, NSS, GI and antenna. The search cycle walks a graph of related columns (nextCols) and compares averageTpt to find the best one.</w:t>
      </w:r>
    </w:p>
    <w:p w14:paraId="0329979F" w14:textId="77777777" w:rsidR="007B7BEA" w:rsidRDefault="00000000">
      <w:pPr>
        <w:pStyle w:val="Heading1"/>
      </w:pPr>
      <w:r>
        <w:rPr>
          <w:rFonts w:ascii="Segoe UI Semibold" w:hAnsi="Segoe UI Semibold"/>
          <w:color w:val="0071C5"/>
        </w:rPr>
        <w:t>8. Quick File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6659"/>
      </w:tblGrid>
      <w:tr w:rsidR="007B7BEA" w14:paraId="68C68EC1" w14:textId="77777777">
        <w:trPr>
          <w:jc w:val="center"/>
        </w:trPr>
        <w:tc>
          <w:tcPr>
            <w:tcW w:w="2592" w:type="dxa"/>
            <w:shd w:val="clear" w:color="auto" w:fill="0071C5"/>
          </w:tcPr>
          <w:p w14:paraId="6DAA665B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7200" w:type="dxa"/>
            <w:shd w:val="clear" w:color="auto" w:fill="0071C5"/>
          </w:tcPr>
          <w:p w14:paraId="3D25A8B9" w14:textId="77777777" w:rsidR="007B7BE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Path</w:t>
            </w:r>
          </w:p>
        </w:tc>
      </w:tr>
      <w:tr w:rsidR="007B7BEA" w14:paraId="49304195" w14:textId="77777777">
        <w:trPr>
          <w:jc w:val="center"/>
        </w:trPr>
        <w:tc>
          <w:tcPr>
            <w:tcW w:w="2592" w:type="dxa"/>
            <w:shd w:val="clear" w:color="auto" w:fill="EAF3FB"/>
          </w:tcPr>
          <w:p w14:paraId="245F823E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UMAC algorithm</w:t>
            </w:r>
          </w:p>
        </w:tc>
        <w:tc>
          <w:tcPr>
            <w:tcW w:w="7200" w:type="dxa"/>
            <w:shd w:val="clear" w:color="auto" w:fill="EAF3FB"/>
          </w:tcPr>
          <w:p w14:paraId="7F144F39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fw/src/umac/main/dataPath/rateScaleMng/</w:t>
            </w:r>
          </w:p>
        </w:tc>
      </w:tr>
      <w:tr w:rsidR="007B7BEA" w14:paraId="0922D317" w14:textId="77777777">
        <w:trPr>
          <w:jc w:val="center"/>
        </w:trPr>
        <w:tc>
          <w:tcPr>
            <w:tcW w:w="2592" w:type="dxa"/>
          </w:tcPr>
          <w:p w14:paraId="5B50BEFA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LMAC apply</w:t>
            </w:r>
          </w:p>
        </w:tc>
        <w:tc>
          <w:tcPr>
            <w:tcW w:w="7200" w:type="dxa"/>
          </w:tcPr>
          <w:p w14:paraId="43BB7275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fw/src/lmac/mcm/core/dataPath/rateScale/</w:t>
            </w:r>
          </w:p>
        </w:tc>
      </w:tr>
      <w:tr w:rsidR="007B7BEA" w14:paraId="68DC2B91" w14:textId="77777777">
        <w:trPr>
          <w:jc w:val="center"/>
        </w:trPr>
        <w:tc>
          <w:tcPr>
            <w:tcW w:w="2592" w:type="dxa"/>
            <w:shd w:val="clear" w:color="auto" w:fill="EAF3FB"/>
          </w:tcPr>
          <w:p w14:paraId="1808D201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LMAC statistics</w:t>
            </w:r>
          </w:p>
        </w:tc>
        <w:tc>
          <w:tcPr>
            <w:tcW w:w="7200" w:type="dxa"/>
            <w:shd w:val="clear" w:color="auto" w:fill="EAF3FB"/>
          </w:tcPr>
          <w:p w14:paraId="256D3021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fw/src/lmac/mcm/core/dataPath/tlc/</w:t>
            </w:r>
          </w:p>
        </w:tc>
      </w:tr>
      <w:tr w:rsidR="007B7BEA" w14:paraId="65440ABD" w14:textId="77777777">
        <w:trPr>
          <w:jc w:val="center"/>
        </w:trPr>
        <w:tc>
          <w:tcPr>
            <w:tcW w:w="2592" w:type="dxa"/>
          </w:tcPr>
          <w:p w14:paraId="618041C0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 config/notif</w:t>
            </w:r>
          </w:p>
        </w:tc>
        <w:tc>
          <w:tcPr>
            <w:tcW w:w="7200" w:type="dxa"/>
          </w:tcPr>
          <w:p w14:paraId="1067480E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fw/inc/commands/apiGroupDatapath.h</w:t>
            </w:r>
          </w:p>
        </w:tc>
      </w:tr>
      <w:tr w:rsidR="007B7BEA" w14:paraId="0A7E3E83" w14:textId="77777777">
        <w:trPr>
          <w:jc w:val="center"/>
        </w:trPr>
        <w:tc>
          <w:tcPr>
            <w:tcW w:w="2592" w:type="dxa"/>
            <w:shd w:val="clear" w:color="auto" w:fill="EAF3FB"/>
          </w:tcPr>
          <w:p w14:paraId="7E5CE3B3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 LQ/retry table</w:t>
            </w:r>
          </w:p>
        </w:tc>
        <w:tc>
          <w:tcPr>
            <w:tcW w:w="7200" w:type="dxa"/>
            <w:shd w:val="clear" w:color="auto" w:fill="EAF3FB"/>
          </w:tcPr>
          <w:p w14:paraId="4C985192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fw/src/shared/inc/apiLmacUmac.h, stationDefines.h</w:t>
            </w:r>
          </w:p>
        </w:tc>
      </w:tr>
      <w:tr w:rsidR="007B7BEA" w14:paraId="6845683A" w14:textId="77777777">
        <w:trPr>
          <w:jc w:val="center"/>
        </w:trPr>
        <w:tc>
          <w:tcPr>
            <w:tcW w:w="2592" w:type="dxa"/>
          </w:tcPr>
          <w:p w14:paraId="2830CD5B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Host sim</w:t>
            </w:r>
          </w:p>
        </w:tc>
        <w:tc>
          <w:tcPr>
            <w:tcW w:w="7200" w:type="dxa"/>
          </w:tcPr>
          <w:p w14:paraId="7342E483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softwareTesting/.../umac/libs/host/usimLibTlc.c</w:t>
            </w:r>
          </w:p>
        </w:tc>
      </w:tr>
      <w:tr w:rsidR="007B7BEA" w14:paraId="45783FA5" w14:textId="77777777">
        <w:trPr>
          <w:jc w:val="center"/>
        </w:trPr>
        <w:tc>
          <w:tcPr>
            <w:tcW w:w="2592" w:type="dxa"/>
            <w:shd w:val="clear" w:color="auto" w:fill="EAF3FB"/>
          </w:tcPr>
          <w:p w14:paraId="49BC75FA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LMAC sim</w:t>
            </w:r>
          </w:p>
        </w:tc>
        <w:tc>
          <w:tcPr>
            <w:tcW w:w="7200" w:type="dxa"/>
            <w:shd w:val="clear" w:color="auto" w:fill="EAF3FB"/>
          </w:tcPr>
          <w:p w14:paraId="5E06C9CA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softwareTesting/.../umac/libs/lmacSim/usimLibLmacTlc.c</w:t>
            </w:r>
          </w:p>
        </w:tc>
      </w:tr>
      <w:tr w:rsidR="007B7BEA" w14:paraId="4BE822ED" w14:textId="77777777">
        <w:trPr>
          <w:jc w:val="center"/>
        </w:trPr>
        <w:tc>
          <w:tcPr>
            <w:tcW w:w="2592" w:type="dxa"/>
          </w:tcPr>
          <w:p w14:paraId="312E810C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UMAC tests</w:t>
            </w:r>
          </w:p>
        </w:tc>
        <w:tc>
          <w:tcPr>
            <w:tcW w:w="7200" w:type="dxa"/>
          </w:tcPr>
          <w:p w14:paraId="6019769C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softwareTesting/projects/usim/umacSimTlc/umacSimTlcUTest.c</w:t>
            </w:r>
          </w:p>
        </w:tc>
      </w:tr>
      <w:tr w:rsidR="007B7BEA" w14:paraId="47449A58" w14:textId="77777777">
        <w:trPr>
          <w:jc w:val="center"/>
        </w:trPr>
        <w:tc>
          <w:tcPr>
            <w:tcW w:w="2592" w:type="dxa"/>
            <w:shd w:val="clear" w:color="auto" w:fill="EAF3FB"/>
          </w:tcPr>
          <w:p w14:paraId="2390B94A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Driver config</w:t>
            </w:r>
          </w:p>
        </w:tc>
        <w:tc>
          <w:tcPr>
            <w:tcW w:w="7200" w:type="dxa"/>
            <w:shd w:val="clear" w:color="auto" w:fill="EAF3FB"/>
          </w:tcPr>
          <w:p w14:paraId="02210189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wifi_drv-dev/.../DataPath/DataPathTlcConfig/DataPathTlcConfig.c</w:t>
            </w:r>
          </w:p>
        </w:tc>
      </w:tr>
      <w:tr w:rsidR="007B7BEA" w14:paraId="212DAACF" w14:textId="77777777">
        <w:trPr>
          <w:jc w:val="center"/>
        </w:trPr>
        <w:tc>
          <w:tcPr>
            <w:tcW w:w="2592" w:type="dxa"/>
          </w:tcPr>
          <w:p w14:paraId="2DE1F6F1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Driver legacy TLC</w:t>
            </w:r>
          </w:p>
        </w:tc>
        <w:tc>
          <w:tcPr>
            <w:tcW w:w="7200" w:type="dxa"/>
          </w:tcPr>
          <w:p w14:paraId="50CB4548" w14:textId="77777777" w:rsidR="007B7BEA" w:rsidRDefault="00000000">
            <w:pPr>
              <w:rPr>
                <w:rFonts w:hint="eastAsia"/>
              </w:rPr>
            </w:pPr>
            <w:r>
              <w:rPr>
                <w:sz w:val="18"/>
              </w:rPr>
              <w:t>wifi_drv-dev/.../MMAC/MmacLinkQuality/</w:t>
            </w:r>
          </w:p>
        </w:tc>
      </w:tr>
    </w:tbl>
    <w:p w14:paraId="6FFE7DE5" w14:textId="77777777" w:rsidR="007B7BEA" w:rsidRDefault="007B7BEA">
      <w:pPr>
        <w:rPr>
          <w:rFonts w:hint="eastAsia"/>
        </w:rPr>
      </w:pPr>
    </w:p>
    <w:sectPr w:rsidR="007B7B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423671">
    <w:abstractNumId w:val="8"/>
  </w:num>
  <w:num w:numId="2" w16cid:durableId="1066221148">
    <w:abstractNumId w:val="6"/>
  </w:num>
  <w:num w:numId="3" w16cid:durableId="1759985654">
    <w:abstractNumId w:val="5"/>
  </w:num>
  <w:num w:numId="4" w16cid:durableId="145173730">
    <w:abstractNumId w:val="4"/>
  </w:num>
  <w:num w:numId="5" w16cid:durableId="1225944712">
    <w:abstractNumId w:val="7"/>
  </w:num>
  <w:num w:numId="6" w16cid:durableId="845092498">
    <w:abstractNumId w:val="3"/>
  </w:num>
  <w:num w:numId="7" w16cid:durableId="964114912">
    <w:abstractNumId w:val="2"/>
  </w:num>
  <w:num w:numId="8" w16cid:durableId="1241721377">
    <w:abstractNumId w:val="1"/>
  </w:num>
  <w:num w:numId="9" w16cid:durableId="139804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618"/>
    <w:rsid w:val="005E39BC"/>
    <w:rsid w:val="006B7ED9"/>
    <w:rsid w:val="007B7BEA"/>
    <w:rsid w:val="00A760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80D68C2-6812-4701-B366-3F74D7A1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10</Pages>
  <Words>1497</Words>
  <Characters>8762</Characters>
  <Application>Microsoft Office Word</Application>
  <DocSecurity>0</DocSecurity>
  <Lines>674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Isack, Efrat</cp:lastModifiedBy>
  <cp:revision>4</cp:revision>
  <dcterms:created xsi:type="dcterms:W3CDTF">2013-12-23T23:15:00Z</dcterms:created>
  <dcterms:modified xsi:type="dcterms:W3CDTF">2026-08-17T10:55:00Z</dcterms:modified>
  <cp:category/>
</cp:coreProperties>
</file>