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D437" w14:textId="42781A2F" w:rsidR="006247BF" w:rsidRDefault="006247BF" w:rsidP="006247B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217F71" wp14:editId="6C4F8A43">
            <wp:extent cx="1000125" cy="919480"/>
            <wp:effectExtent l="0" t="0" r="952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4045E" w14:textId="77777777" w:rsidR="006247BF" w:rsidRDefault="006247BF" w:rsidP="006247BF">
      <w:pPr>
        <w:widowControl w:val="0"/>
        <w:spacing w:before="8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Regional Initiatives Grant Application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2986170" w14:textId="77777777" w:rsidR="006247BF" w:rsidRDefault="006247BF" w:rsidP="006247BF">
      <w:pPr>
        <w:widowControl w:val="0"/>
        <w:spacing w:before="553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Institution  </w:t>
      </w:r>
    </w:p>
    <w:p w14:paraId="3ADEF6FB" w14:textId="77777777" w:rsidR="006247BF" w:rsidRDefault="006247BF" w:rsidP="006247BF">
      <w:pPr>
        <w:widowControl w:val="0"/>
        <w:spacing w:before="132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Title Phone Number  </w:t>
      </w:r>
    </w:p>
    <w:p w14:paraId="16B5C73D" w14:textId="77777777" w:rsidR="006247BF" w:rsidRDefault="006247BF" w:rsidP="006247BF">
      <w:pPr>
        <w:widowControl w:val="0"/>
        <w:spacing w:before="135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</w:t>
      </w:r>
    </w:p>
    <w:p w14:paraId="56A930A5" w14:textId="77777777" w:rsidR="006247BF" w:rsidRDefault="006247BF" w:rsidP="006247BF">
      <w:pPr>
        <w:widowControl w:val="0"/>
        <w:spacing w:before="132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Mailing Address </w:t>
      </w:r>
    </w:p>
    <w:p w14:paraId="33BC20B4" w14:textId="77777777" w:rsidR="006247BF" w:rsidRDefault="006247BF" w:rsidP="006247BF">
      <w:pPr>
        <w:widowControl w:val="0"/>
        <w:spacing w:before="132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Texas Higher Education Coordinating Board Region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</w:p>
    <w:p w14:paraId="533F6F68" w14:textId="77777777" w:rsidR="006247BF" w:rsidRDefault="006247BF" w:rsidP="006247BF">
      <w:pPr>
        <w:widowControl w:val="0"/>
        <w:spacing w:before="547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Institutions that will be included in the event: </w:t>
      </w:r>
    </w:p>
    <w:p w14:paraId="43A1D6B3" w14:textId="77777777" w:rsidR="006247BF" w:rsidRDefault="006247BF" w:rsidP="006247BF">
      <w:pPr>
        <w:widowControl w:val="0"/>
        <w:spacing w:before="547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 of proposed program or event (including location, date, estimated attendance, etc.):  </w:t>
      </w:r>
    </w:p>
    <w:p w14:paraId="32B67CC6" w14:textId="77777777" w:rsidR="006247BF" w:rsidRDefault="006247BF" w:rsidP="006247BF">
      <w:pPr>
        <w:widowControl w:val="0"/>
        <w:spacing w:before="963" w:line="340" w:lineRule="auto"/>
        <w:ind w:left="1" w:right="367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TWHE’s strategic priorities will the proposed program or event address? Check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 that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apply: </w:t>
      </w:r>
    </w:p>
    <w:p w14:paraId="1DDD996A" w14:textId="77777777" w:rsidR="006247BF" w:rsidRDefault="006247BF" w:rsidP="006247BF">
      <w:pPr>
        <w:widowControl w:val="0"/>
        <w:spacing w:before="52" w:line="367" w:lineRule="auto"/>
        <w:ind w:left="581" w:right="650" w:firstLine="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☐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professional development, networking, and advocacy for women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holding  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aspiring to leadership positions in higher education </w:t>
      </w:r>
    </w:p>
    <w:p w14:paraId="5953370C" w14:textId="77777777" w:rsidR="006247BF" w:rsidRDefault="006247BF" w:rsidP="006247BF">
      <w:pPr>
        <w:widowControl w:val="0"/>
        <w:spacing w:before="41" w:line="364" w:lineRule="auto"/>
        <w:ind w:left="576" w:right="1411" w:firstLine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☐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Empower women to take advantage of opportunities for advancement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professional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growth </w:t>
      </w:r>
    </w:p>
    <w:p w14:paraId="6873A265" w14:textId="77777777" w:rsidR="006247BF" w:rsidRDefault="006247BF" w:rsidP="006247BF">
      <w:pPr>
        <w:widowControl w:val="0"/>
        <w:spacing w:before="43" w:line="364" w:lineRule="auto"/>
        <w:ind w:left="581" w:right="1819" w:firstLin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☐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Promote women’s involvement in local, state, and national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leadership  development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opportunities </w:t>
      </w:r>
    </w:p>
    <w:p w14:paraId="3729F121" w14:textId="77777777" w:rsidR="006247BF" w:rsidRDefault="006247BF" w:rsidP="006247BF">
      <w:pPr>
        <w:widowControl w:val="0"/>
        <w:spacing w:before="43" w:line="396" w:lineRule="auto"/>
        <w:ind w:left="594" w:right="9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☐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Recognize women leaders and celebrate their contributions to higher education </w:t>
      </w:r>
      <w:r>
        <w:rPr>
          <w:rFonts w:ascii="Segoe UI Symbol" w:hAnsi="Segoe UI Symbol" w:cs="Segoe UI Symbol"/>
          <w:color w:val="000000"/>
          <w:sz w:val="24"/>
          <w:szCs w:val="24"/>
        </w:rPr>
        <w:t>☐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Engage leaders in supporting the mission and strategic priorities of TWHE</w:t>
      </w:r>
    </w:p>
    <w:p w14:paraId="2C2D3CD8" w14:textId="77777777" w:rsidR="006247BF" w:rsidRDefault="006247BF" w:rsidP="006247BF">
      <w:pPr>
        <w:widowControl w:val="0"/>
        <w:spacing w:line="1032" w:lineRule="auto"/>
        <w:ind w:left="2" w:right="4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how the strategic priorities you checked will be addressed by this program 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event: Amount of funding requested:  </w:t>
      </w:r>
    </w:p>
    <w:p w14:paraId="5E83E43D" w14:textId="77777777" w:rsidR="006247BF" w:rsidRDefault="006247BF" w:rsidP="006247BF">
      <w:pPr>
        <w:widowControl w:val="0"/>
        <w:spacing w:before="167" w:line="2275" w:lineRule="auto"/>
        <w:ind w:left="919" w:right="964" w:hanging="916"/>
        <w:rPr>
          <w:rFonts w:ascii="Times New Roman" w:eastAsia="Times New Roman" w:hAnsi="Times New Roman" w:cs="Times New Roman"/>
          <w:b/>
          <w:color w:val="0000FF"/>
          <w:sz w:val="31"/>
          <w:szCs w:val="31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Detailed budget to include grant funds and other funding sources (please explain): 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Submit completed forms to </w:t>
      </w:r>
      <w:r>
        <w:rPr>
          <w:rFonts w:ascii="Times New Roman" w:eastAsia="Times New Roman" w:hAnsi="Times New Roman" w:cs="Times New Roman"/>
          <w:b/>
          <w:color w:val="0000FF"/>
          <w:sz w:val="31"/>
          <w:szCs w:val="31"/>
          <w:u w:val="single"/>
        </w:rPr>
        <w:t>TWHEconnect@gmail.com</w:t>
      </w:r>
    </w:p>
    <w:p w14:paraId="03960819" w14:textId="77777777" w:rsidR="00FC2723" w:rsidRDefault="00FC2723"/>
    <w:sectPr w:rsidR="00FC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BF"/>
    <w:rsid w:val="006247BF"/>
    <w:rsid w:val="00FC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ED7B"/>
  <w15:chartTrackingRefBased/>
  <w15:docId w15:val="{16215A55-A4FD-4398-901D-DCA22CD6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BF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47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ortcenter.highered.texas.gov/meeting/advisory-committee-supporting-documents/higher-education-regional-council-membershi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Alaniz</dc:creator>
  <cp:keywords/>
  <dc:description/>
  <cp:lastModifiedBy>Katie Alaniz</cp:lastModifiedBy>
  <cp:revision>1</cp:revision>
  <dcterms:created xsi:type="dcterms:W3CDTF">2022-08-13T15:20:00Z</dcterms:created>
  <dcterms:modified xsi:type="dcterms:W3CDTF">2022-08-13T15:20:00Z</dcterms:modified>
</cp:coreProperties>
</file>