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8306"/>
        </w:tabs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TP5</w:t>
      </w:r>
    </w:p>
    <w:p>
      <w:pPr>
        <w:pStyle w:val="4"/>
        <w:tabs>
          <w:tab w:val="right" w:leader="dot" w:pos="8306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_Toc3725 </w:instrText>
      </w:r>
      <w:r>
        <w:rPr>
          <w:szCs w:val="52"/>
          <w:lang w:val="en-US"/>
        </w:rPr>
        <w:fldChar w:fldCharType="separate"/>
      </w:r>
      <w:r>
        <w:rPr>
          <w:rFonts w:hint="eastAsia"/>
          <w:kern w:val="2"/>
          <w:lang w:val="en-US"/>
        </w:rPr>
        <w:t xml:space="preserve">一、 </w:t>
      </w:r>
      <w:r>
        <w:rPr>
          <w:rFonts w:hint="eastAsia"/>
          <w:kern w:val="2"/>
          <w:lang w:val="en-US" w:eastAsia="zh-CN"/>
        </w:rPr>
        <w:t>添加用户</w:t>
      </w:r>
      <w:r>
        <w:tab/>
      </w:r>
      <w:r>
        <w:fldChar w:fldCharType="begin"/>
      </w:r>
      <w:r>
        <w:instrText xml:space="preserve"> PAGEREF _Toc3725 </w:instrText>
      </w:r>
      <w:r>
        <w:fldChar w:fldCharType="separate"/>
      </w:r>
      <w:r>
        <w:t>1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_Toc29749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1.1涉及的字段</w:t>
      </w:r>
      <w:r>
        <w:tab/>
      </w:r>
      <w:r>
        <w:fldChar w:fldCharType="begin"/>
      </w:r>
      <w:r>
        <w:instrText xml:space="preserve"> PAGEREF _Toc29749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bookmarkStart w:id="2" w:name="_GoBack"/>
      <w:bookmarkEnd w:id="2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0" w:name="_Toc3725"/>
      <w:r>
        <w:rPr>
          <w:rFonts w:hint="eastAsia"/>
          <w:kern w:val="2"/>
          <w:lang w:val="en-US" w:eastAsia="zh-CN"/>
        </w:rPr>
        <w:t>添加用户</w:t>
      </w:r>
      <w:bookmarkEnd w:id="0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" w:name="_Toc29749"/>
      <w:r>
        <w:rPr>
          <w:rFonts w:hint="eastAsia"/>
          <w:lang w:val="en-US" w:eastAsia="zh-CN"/>
        </w:rPr>
        <w:t>1.1涉及的字段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评论的id:(comment_id), 用户的 id(登陆以后才评论)，评论的内容 ，评论的时间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D463C"/>
    <w:rsid w:val="0E882983"/>
    <w:rsid w:val="1BDD5212"/>
    <w:rsid w:val="1F9A63A2"/>
    <w:rsid w:val="2A6B7404"/>
    <w:rsid w:val="38583552"/>
    <w:rsid w:val="69DB0E68"/>
    <w:rsid w:val="6D2E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5">
    <w:name w:val="toc 2"/>
    <w:basedOn w:val="1"/>
    <w:next w:val="1"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YF</cp:lastModifiedBy>
  <dcterms:modified xsi:type="dcterms:W3CDTF">2018-05-25T05:28:23Z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