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4BA" w:rsidRPr="000655AE" w:rsidRDefault="009644BA" w:rsidP="00850AFC">
      <w:pPr>
        <w:numPr>
          <w:ilvl w:val="0"/>
          <w:numId w:val="6"/>
        </w:numPr>
        <w:rPr>
          <w:rFonts w:asciiTheme="minorHAnsi" w:hAnsiTheme="minorHAnsi"/>
          <w:b/>
          <w:bCs/>
          <w:sz w:val="32"/>
          <w:szCs w:val="32"/>
          <w:u w:val="single"/>
          <w:lang w:val="en-US"/>
        </w:rPr>
      </w:pPr>
      <w:r w:rsidRPr="000655AE">
        <w:rPr>
          <w:rFonts w:asciiTheme="minorHAnsi" w:hAnsiTheme="minorHAnsi"/>
          <w:b/>
          <w:bCs/>
          <w:sz w:val="32"/>
          <w:szCs w:val="32"/>
          <w:u w:val="single"/>
          <w:lang w:val="en-US"/>
        </w:rPr>
        <w:t>Rijardijanski model – teorija komparativnih prednosti</w:t>
      </w:r>
    </w:p>
    <w:p w:rsidR="009644BA" w:rsidRPr="000655AE" w:rsidRDefault="009644BA" w:rsidP="009644BA">
      <w:pPr>
        <w:pStyle w:val="NoSpacing"/>
        <w:rPr>
          <w:rFonts w:asciiTheme="minorHAnsi" w:hAnsiTheme="minorHAnsi"/>
          <w:lang w:val="en-US"/>
        </w:rPr>
      </w:pPr>
      <w:proofErr w:type="gramStart"/>
      <w:r w:rsidRPr="000655AE">
        <w:rPr>
          <w:rFonts w:asciiTheme="minorHAnsi" w:hAnsiTheme="minorHAnsi"/>
          <w:lang w:val="en-US"/>
        </w:rPr>
        <w:t>Pretpostavka Ricardovog modela je da se RAD, koji je jedini FAKTOR proizvodnje, koristi u 2 zemlje za proizvodnju 2 proizvoda.</w:t>
      </w:r>
      <w:proofErr w:type="gramEnd"/>
      <w:r w:rsidRPr="000655AE">
        <w:rPr>
          <w:rFonts w:asciiTheme="minorHAnsi" w:hAnsiTheme="minorHAnsi"/>
          <w:lang w:val="en-US"/>
        </w:rPr>
        <w:t xml:space="preserve"> </w:t>
      </w:r>
    </w:p>
    <w:p w:rsidR="009644BA" w:rsidRPr="000655AE" w:rsidRDefault="009644BA" w:rsidP="009644BA">
      <w:pPr>
        <w:pStyle w:val="NoSpacing"/>
        <w:rPr>
          <w:rFonts w:asciiTheme="minorHAnsi" w:hAnsiTheme="minorHAnsi"/>
          <w:lang w:val="en-US"/>
        </w:rPr>
      </w:pPr>
      <w:proofErr w:type="gramStart"/>
      <w:r w:rsidRPr="000655AE">
        <w:rPr>
          <w:rFonts w:asciiTheme="minorHAnsi" w:hAnsiTheme="minorHAnsi"/>
          <w:lang w:val="en-US"/>
        </w:rPr>
        <w:t>Tehnologije za proizvodnji istih proizvoda u dvije zemlje su razlicite.</w:t>
      </w:r>
      <w:proofErr w:type="gramEnd"/>
      <w:r w:rsidRPr="000655AE">
        <w:rPr>
          <w:rFonts w:asciiTheme="minorHAnsi" w:hAnsiTheme="minorHAnsi"/>
          <w:lang w:val="en-US"/>
        </w:rPr>
        <w:t xml:space="preserve"> </w:t>
      </w:r>
      <w:proofErr w:type="gramStart"/>
      <w:r w:rsidRPr="000655AE">
        <w:rPr>
          <w:rFonts w:asciiTheme="minorHAnsi" w:hAnsiTheme="minorHAnsi"/>
          <w:lang w:val="en-US"/>
        </w:rPr>
        <w:t>Model poazuje da je objema zemljama isplativo da se specijaliziraju u proizvodnji onog proizvoda u kome imaju KOMPARATIVNE PREDNOSTI I da taj proizvod IZVOZE.</w:t>
      </w:r>
      <w:proofErr w:type="gramEnd"/>
      <w:r w:rsidRPr="000655AE">
        <w:rPr>
          <w:rFonts w:asciiTheme="minorHAnsi" w:hAnsiTheme="minorHAnsi"/>
          <w:lang w:val="en-US"/>
        </w:rPr>
        <w:t xml:space="preserve"> </w:t>
      </w:r>
    </w:p>
    <w:p w:rsidR="009644BA" w:rsidRPr="000655AE" w:rsidRDefault="009644BA" w:rsidP="009644BA">
      <w:pPr>
        <w:pStyle w:val="NoSpacing"/>
        <w:rPr>
          <w:rFonts w:asciiTheme="minorHAnsi" w:hAnsiTheme="minorHAnsi"/>
          <w:lang w:val="en-US"/>
        </w:rPr>
      </w:pPr>
      <w:r w:rsidRPr="000655AE">
        <w:rPr>
          <w:rFonts w:asciiTheme="minorHAnsi" w:hAnsiTheme="minorHAnsi"/>
          <w:lang w:val="en-US"/>
        </w:rPr>
        <w:t xml:space="preserve">Ukoliko neka zemlja u poredjenju </w:t>
      </w:r>
      <w:proofErr w:type="gramStart"/>
      <w:r w:rsidRPr="000655AE">
        <w:rPr>
          <w:rFonts w:asciiTheme="minorHAnsi" w:hAnsiTheme="minorHAnsi"/>
          <w:lang w:val="en-US"/>
        </w:rPr>
        <w:t>sa</w:t>
      </w:r>
      <w:proofErr w:type="gramEnd"/>
      <w:r w:rsidRPr="000655AE">
        <w:rPr>
          <w:rFonts w:asciiTheme="minorHAnsi" w:hAnsiTheme="minorHAnsi"/>
          <w:lang w:val="en-US"/>
        </w:rPr>
        <w:t xml:space="preserve"> drugom ima apsolutne prednosti u proizvodnji oba proizvoda, ona ima komparativne prednosti u proizvodnji onog proizvoda kod koga njena produktivnost u vecoj mjeri nadmasuje produktivnost druge zemlje. A ako jedna zemlja </w:t>
      </w:r>
      <w:proofErr w:type="gramStart"/>
      <w:r w:rsidRPr="000655AE">
        <w:rPr>
          <w:rFonts w:asciiTheme="minorHAnsi" w:hAnsiTheme="minorHAnsi"/>
          <w:lang w:val="en-US"/>
        </w:rPr>
        <w:t>nema</w:t>
      </w:r>
      <w:proofErr w:type="gramEnd"/>
      <w:r w:rsidRPr="000655AE">
        <w:rPr>
          <w:rFonts w:asciiTheme="minorHAnsi" w:hAnsiTheme="minorHAnsi"/>
          <w:lang w:val="en-US"/>
        </w:rPr>
        <w:t xml:space="preserve"> spsolutne prednosti u proizvodnji oba proizvoda, ona ima komparativne prednosti u proizvodnji onog kod koga je njeno zaostajanje u produktivnosti manje. </w:t>
      </w:r>
    </w:p>
    <w:p w:rsidR="009644BA" w:rsidRPr="000655AE" w:rsidRDefault="009644BA" w:rsidP="009644BA">
      <w:pPr>
        <w:pStyle w:val="NoSpacing"/>
        <w:rPr>
          <w:rFonts w:asciiTheme="minorHAnsi" w:hAnsiTheme="minorHAnsi"/>
          <w:lang w:val="en-US"/>
        </w:rPr>
      </w:pPr>
      <w:r w:rsidRPr="000655AE">
        <w:rPr>
          <w:rFonts w:asciiTheme="minorHAnsi" w:hAnsiTheme="minorHAnsi"/>
          <w:lang w:val="en-US"/>
        </w:rPr>
        <w:t xml:space="preserve">Specijalizacija zavisi </w:t>
      </w:r>
      <w:proofErr w:type="gramStart"/>
      <w:r w:rsidRPr="000655AE">
        <w:rPr>
          <w:rFonts w:asciiTheme="minorHAnsi" w:hAnsiTheme="minorHAnsi"/>
          <w:lang w:val="en-US"/>
        </w:rPr>
        <w:t>od</w:t>
      </w:r>
      <w:proofErr w:type="gramEnd"/>
      <w:r w:rsidRPr="000655AE">
        <w:rPr>
          <w:rFonts w:asciiTheme="minorHAnsi" w:hAnsiTheme="minorHAnsi"/>
          <w:lang w:val="en-US"/>
        </w:rPr>
        <w:t xml:space="preserve"> odnosa relativne cijene I opotrunitetnih troskova. Zemlja </w:t>
      </w:r>
      <w:proofErr w:type="gramStart"/>
      <w:r w:rsidRPr="000655AE">
        <w:rPr>
          <w:rFonts w:asciiTheme="minorHAnsi" w:hAnsiTheme="minorHAnsi"/>
          <w:lang w:val="en-US"/>
        </w:rPr>
        <w:t>ce</w:t>
      </w:r>
      <w:proofErr w:type="gramEnd"/>
      <w:r w:rsidRPr="000655AE">
        <w:rPr>
          <w:rFonts w:asciiTheme="minorHAnsi" w:hAnsiTheme="minorHAnsi"/>
          <w:lang w:val="en-US"/>
        </w:rPr>
        <w:t xml:space="preserve"> se specijalizirati u proizvodnji onog proizvoda u kome je relativna cijena visa od oportunitetnih troskova. Ako je cijena jednaka oportunitetnom trosku zemlja </w:t>
      </w:r>
      <w:proofErr w:type="gramStart"/>
      <w:r w:rsidRPr="000655AE">
        <w:rPr>
          <w:rFonts w:asciiTheme="minorHAnsi" w:hAnsiTheme="minorHAnsi"/>
          <w:lang w:val="en-US"/>
        </w:rPr>
        <w:t>ce</w:t>
      </w:r>
      <w:proofErr w:type="gramEnd"/>
      <w:r w:rsidRPr="000655AE">
        <w:rPr>
          <w:rFonts w:asciiTheme="minorHAnsi" w:hAnsiTheme="minorHAnsi"/>
          <w:lang w:val="en-US"/>
        </w:rPr>
        <w:t xml:space="preserve"> proizvoditi oba proizvoda. </w:t>
      </w:r>
    </w:p>
    <w:p w:rsidR="009644BA" w:rsidRPr="000655AE" w:rsidRDefault="009644BA" w:rsidP="009644BA">
      <w:pPr>
        <w:pStyle w:val="NoSpacing"/>
        <w:rPr>
          <w:rFonts w:asciiTheme="minorHAnsi" w:hAnsiTheme="minorHAnsi"/>
          <w:lang w:val="en-US"/>
        </w:rPr>
      </w:pPr>
      <w:r w:rsidRPr="000655AE">
        <w:rPr>
          <w:rFonts w:asciiTheme="minorHAnsi" w:hAnsiTheme="minorHAnsi"/>
          <w:lang w:val="en-US"/>
        </w:rPr>
        <w:t xml:space="preserve">Zemlja </w:t>
      </w:r>
      <w:proofErr w:type="gramStart"/>
      <w:r w:rsidRPr="000655AE">
        <w:rPr>
          <w:rFonts w:asciiTheme="minorHAnsi" w:hAnsiTheme="minorHAnsi"/>
          <w:lang w:val="en-US"/>
        </w:rPr>
        <w:t>ce</w:t>
      </w:r>
      <w:proofErr w:type="gramEnd"/>
      <w:r w:rsidRPr="000655AE">
        <w:rPr>
          <w:rFonts w:asciiTheme="minorHAnsi" w:hAnsiTheme="minorHAnsi"/>
          <w:lang w:val="en-US"/>
        </w:rPr>
        <w:t xml:space="preserve"> se specijalizirati u proizvodnji proizvoda kojeg moze proizvesti efikasnije u odnosu na druge proizvode.</w:t>
      </w:r>
    </w:p>
    <w:p w:rsidR="009644BA" w:rsidRPr="000655AE" w:rsidRDefault="009644BA" w:rsidP="009644BA">
      <w:pPr>
        <w:pStyle w:val="NoSpacing"/>
        <w:rPr>
          <w:rFonts w:asciiTheme="minorHAnsi" w:hAnsiTheme="minorHAnsi"/>
          <w:lang w:val="en-US"/>
        </w:rPr>
      </w:pPr>
    </w:p>
    <w:p w:rsidR="009644BA" w:rsidRPr="000655AE" w:rsidRDefault="009644BA" w:rsidP="009644BA">
      <w:pPr>
        <w:pStyle w:val="NoSpacing"/>
        <w:rPr>
          <w:rFonts w:asciiTheme="minorHAnsi" w:hAnsiTheme="minorHAnsi"/>
          <w:lang w:val="en-US"/>
        </w:rPr>
      </w:pPr>
      <w:r w:rsidRPr="000655AE">
        <w:rPr>
          <w:rFonts w:asciiTheme="minorHAnsi" w:hAnsiTheme="minorHAnsi"/>
          <w:lang w:val="en-US"/>
        </w:rPr>
        <w:t xml:space="preserve">Pretpostavke: </w:t>
      </w:r>
    </w:p>
    <w:p w:rsidR="009644BA" w:rsidRPr="000655AE" w:rsidRDefault="009644BA" w:rsidP="009644BA">
      <w:pPr>
        <w:pStyle w:val="NoSpacing"/>
        <w:numPr>
          <w:ilvl w:val="0"/>
          <w:numId w:val="3"/>
        </w:numPr>
        <w:rPr>
          <w:rFonts w:asciiTheme="minorHAnsi" w:hAnsiTheme="minorHAnsi"/>
          <w:lang w:val="en-US"/>
        </w:rPr>
      </w:pPr>
      <w:r w:rsidRPr="000655AE">
        <w:rPr>
          <w:rFonts w:asciiTheme="minorHAnsi" w:hAnsiTheme="minorHAnsi"/>
          <w:lang w:val="en-US"/>
        </w:rPr>
        <w:t>2x2x1 (2 proizvoda, 2 zemlje, 1 faktor)</w:t>
      </w:r>
    </w:p>
    <w:p w:rsidR="009644BA" w:rsidRPr="000655AE" w:rsidRDefault="009644BA" w:rsidP="009644BA">
      <w:pPr>
        <w:pStyle w:val="NoSpacing"/>
        <w:numPr>
          <w:ilvl w:val="0"/>
          <w:numId w:val="3"/>
        </w:numPr>
        <w:rPr>
          <w:rFonts w:asciiTheme="minorHAnsi" w:hAnsiTheme="minorHAnsi"/>
          <w:lang w:val="en-US"/>
        </w:rPr>
      </w:pPr>
      <w:r w:rsidRPr="000655AE">
        <w:rPr>
          <w:rFonts w:asciiTheme="minorHAnsi" w:hAnsiTheme="minorHAnsi"/>
          <w:lang w:val="en-US"/>
        </w:rPr>
        <w:t>Radna teorija vrijednosti</w:t>
      </w:r>
    </w:p>
    <w:p w:rsidR="009644BA" w:rsidRPr="000655AE" w:rsidRDefault="009644BA" w:rsidP="009644BA">
      <w:pPr>
        <w:pStyle w:val="NoSpacing"/>
        <w:numPr>
          <w:ilvl w:val="0"/>
          <w:numId w:val="3"/>
        </w:numPr>
        <w:rPr>
          <w:rFonts w:asciiTheme="minorHAnsi" w:hAnsiTheme="minorHAnsi"/>
          <w:lang w:val="en-US"/>
        </w:rPr>
      </w:pPr>
      <w:r w:rsidRPr="000655AE">
        <w:rPr>
          <w:rFonts w:asciiTheme="minorHAnsi" w:hAnsiTheme="minorHAnsi"/>
          <w:lang w:val="en-US"/>
        </w:rPr>
        <w:t>Konstantni troskovi</w:t>
      </w:r>
    </w:p>
    <w:p w:rsidR="005374ED" w:rsidRPr="000655AE" w:rsidRDefault="005374ED" w:rsidP="009644BA">
      <w:pPr>
        <w:pStyle w:val="NoSpacing"/>
        <w:numPr>
          <w:ilvl w:val="0"/>
          <w:numId w:val="3"/>
        </w:numPr>
        <w:rPr>
          <w:rFonts w:asciiTheme="minorHAnsi" w:hAnsiTheme="minorHAnsi"/>
          <w:lang w:val="en-US"/>
        </w:rPr>
      </w:pPr>
      <w:r w:rsidRPr="000655AE">
        <w:rPr>
          <w:rFonts w:asciiTheme="minorHAnsi" w:hAnsiTheme="minorHAnsi"/>
          <w:lang w:val="en-US"/>
        </w:rPr>
        <w:t>Savrsena konkurencija</w:t>
      </w:r>
    </w:p>
    <w:p w:rsidR="009644BA" w:rsidRPr="000655AE" w:rsidRDefault="009644BA" w:rsidP="009644BA">
      <w:pPr>
        <w:pStyle w:val="NoSpacing"/>
        <w:numPr>
          <w:ilvl w:val="0"/>
          <w:numId w:val="3"/>
        </w:numPr>
        <w:rPr>
          <w:rFonts w:asciiTheme="minorHAnsi" w:hAnsiTheme="minorHAnsi"/>
          <w:lang w:val="en-US"/>
        </w:rPr>
      </w:pPr>
      <w:r w:rsidRPr="000655AE">
        <w:rPr>
          <w:rFonts w:asciiTheme="minorHAnsi" w:hAnsiTheme="minorHAnsi"/>
          <w:lang w:val="en-US"/>
        </w:rPr>
        <w:t>Puna zaposlenost</w:t>
      </w:r>
    </w:p>
    <w:p w:rsidR="009644BA" w:rsidRPr="000655AE" w:rsidRDefault="009644BA" w:rsidP="009644BA">
      <w:pPr>
        <w:pStyle w:val="NoSpacing"/>
        <w:numPr>
          <w:ilvl w:val="0"/>
          <w:numId w:val="3"/>
        </w:numPr>
        <w:rPr>
          <w:rFonts w:asciiTheme="minorHAnsi" w:hAnsiTheme="minorHAnsi"/>
          <w:lang w:val="en-US"/>
        </w:rPr>
      </w:pPr>
      <w:r w:rsidRPr="000655AE">
        <w:rPr>
          <w:rFonts w:asciiTheme="minorHAnsi" w:hAnsiTheme="minorHAnsi"/>
          <w:lang w:val="en-US"/>
        </w:rPr>
        <w:t>Slobodna trgovina</w:t>
      </w:r>
    </w:p>
    <w:p w:rsidR="009644BA" w:rsidRPr="000655AE" w:rsidRDefault="009644BA" w:rsidP="009644BA">
      <w:pPr>
        <w:pStyle w:val="NoSpacing"/>
        <w:numPr>
          <w:ilvl w:val="0"/>
          <w:numId w:val="3"/>
        </w:numPr>
        <w:rPr>
          <w:rFonts w:asciiTheme="minorHAnsi" w:hAnsiTheme="minorHAnsi"/>
          <w:lang w:val="en-US"/>
        </w:rPr>
      </w:pPr>
      <w:r w:rsidRPr="000655AE">
        <w:rPr>
          <w:rFonts w:asciiTheme="minorHAnsi" w:hAnsiTheme="minorHAnsi"/>
          <w:lang w:val="en-US"/>
        </w:rPr>
        <w:t>Transportni troskovi 0</w:t>
      </w:r>
    </w:p>
    <w:p w:rsidR="009644BA" w:rsidRPr="000655AE" w:rsidRDefault="009644BA" w:rsidP="009644BA">
      <w:pPr>
        <w:pStyle w:val="NoSpacing"/>
        <w:numPr>
          <w:ilvl w:val="0"/>
          <w:numId w:val="3"/>
        </w:numPr>
        <w:rPr>
          <w:rFonts w:asciiTheme="minorHAnsi" w:hAnsiTheme="minorHAnsi"/>
          <w:lang w:val="en-US"/>
        </w:rPr>
      </w:pPr>
      <w:r w:rsidRPr="000655AE">
        <w:rPr>
          <w:rFonts w:asciiTheme="minorHAnsi" w:hAnsiTheme="minorHAnsi"/>
          <w:lang w:val="en-US"/>
        </w:rPr>
        <w:t>S</w:t>
      </w:r>
      <w:r w:rsidR="005374ED" w:rsidRPr="000655AE">
        <w:rPr>
          <w:rFonts w:asciiTheme="minorHAnsi" w:hAnsiTheme="minorHAnsi"/>
          <w:lang w:val="en-US"/>
        </w:rPr>
        <w:t>avrsena mobilnost faktora proizvodnje unutar zemlje I nemobilnost izmedju zemalja</w:t>
      </w:r>
    </w:p>
    <w:p w:rsidR="005374ED" w:rsidRPr="000655AE" w:rsidRDefault="005374ED" w:rsidP="009644BA">
      <w:pPr>
        <w:pStyle w:val="NoSpacing"/>
        <w:numPr>
          <w:ilvl w:val="0"/>
          <w:numId w:val="3"/>
        </w:numPr>
        <w:rPr>
          <w:rFonts w:asciiTheme="minorHAnsi" w:hAnsiTheme="minorHAnsi"/>
          <w:lang w:val="en-US"/>
        </w:rPr>
      </w:pPr>
      <w:r w:rsidRPr="000655AE">
        <w:rPr>
          <w:rFonts w:asciiTheme="minorHAnsi" w:hAnsiTheme="minorHAnsi"/>
          <w:lang w:val="en-US"/>
        </w:rPr>
        <w:t>Staticnost ukusa, resursa I efikasnosti</w:t>
      </w:r>
    </w:p>
    <w:p w:rsidR="005374ED" w:rsidRPr="000655AE" w:rsidRDefault="005374ED" w:rsidP="005374ED">
      <w:pPr>
        <w:pStyle w:val="NoSpacing"/>
        <w:rPr>
          <w:rFonts w:asciiTheme="minorHAnsi" w:hAnsiTheme="minorHAnsi"/>
          <w:lang w:val="en-US"/>
        </w:rPr>
      </w:pPr>
    </w:p>
    <w:p w:rsidR="005374ED" w:rsidRPr="000655AE" w:rsidRDefault="005374ED" w:rsidP="005374ED">
      <w:pPr>
        <w:pStyle w:val="NoSpacing"/>
        <w:rPr>
          <w:rFonts w:asciiTheme="minorHAnsi" w:hAnsiTheme="minorHAnsi"/>
          <w:lang w:val="en-US"/>
        </w:rPr>
      </w:pPr>
      <w:proofErr w:type="gramStart"/>
      <w:r w:rsidRPr="000655AE">
        <w:rPr>
          <w:rFonts w:asciiTheme="minorHAnsi" w:hAnsiTheme="minorHAnsi"/>
          <w:lang w:val="en-US"/>
        </w:rPr>
        <w:t>Razog specijalizacije I razmjene ogleda se u razlicitoj PRODUKTIVNOSTI proizvodnih faktora.</w:t>
      </w:r>
      <w:proofErr w:type="gramEnd"/>
    </w:p>
    <w:p w:rsidR="005374ED" w:rsidRPr="000655AE" w:rsidRDefault="005374ED" w:rsidP="005374ED">
      <w:pPr>
        <w:pStyle w:val="NoSpacing"/>
        <w:rPr>
          <w:rFonts w:asciiTheme="minorHAnsi" w:hAnsiTheme="minorHAnsi"/>
          <w:lang w:val="en-US"/>
        </w:rPr>
      </w:pPr>
    </w:p>
    <w:p w:rsidR="009644BA" w:rsidRPr="000655AE" w:rsidRDefault="009644BA" w:rsidP="009644BA">
      <w:pPr>
        <w:rPr>
          <w:rFonts w:asciiTheme="minorHAnsi" w:hAnsiTheme="minorHAnsi"/>
          <w:b/>
          <w:bCs/>
          <w:sz w:val="32"/>
          <w:szCs w:val="32"/>
          <w:u w:val="single"/>
          <w:lang w:val="en-US"/>
        </w:rPr>
      </w:pPr>
    </w:p>
    <w:p w:rsidR="009644BA" w:rsidRPr="000655AE" w:rsidRDefault="009644BA" w:rsidP="00850AFC">
      <w:pPr>
        <w:numPr>
          <w:ilvl w:val="0"/>
          <w:numId w:val="6"/>
        </w:numPr>
        <w:rPr>
          <w:rFonts w:asciiTheme="minorHAnsi" w:hAnsiTheme="minorHAnsi"/>
          <w:b/>
          <w:bCs/>
          <w:sz w:val="32"/>
          <w:szCs w:val="32"/>
          <w:u w:val="single"/>
        </w:rPr>
      </w:pPr>
      <w:r w:rsidRPr="000655AE">
        <w:rPr>
          <w:rFonts w:asciiTheme="minorHAnsi" w:hAnsiTheme="minorHAnsi"/>
          <w:b/>
          <w:bCs/>
          <w:sz w:val="32"/>
          <w:szCs w:val="32"/>
          <w:u w:val="single"/>
          <w:lang w:val="en-US"/>
        </w:rPr>
        <w:t>Klasi</w:t>
      </w:r>
      <w:r w:rsidRPr="000655AE">
        <w:rPr>
          <w:rFonts w:asciiTheme="minorHAnsi" w:hAnsiTheme="minorHAnsi"/>
          <w:b/>
          <w:bCs/>
          <w:sz w:val="32"/>
          <w:szCs w:val="32"/>
          <w:u w:val="single"/>
        </w:rPr>
        <w:t>čne teorije</w:t>
      </w:r>
    </w:p>
    <w:p w:rsidR="009644BA" w:rsidRPr="000655AE" w:rsidRDefault="009644BA" w:rsidP="009644BA">
      <w:pPr>
        <w:rPr>
          <w:rFonts w:asciiTheme="minorHAnsi" w:hAnsiTheme="minorHAnsi"/>
          <w:bCs/>
        </w:rPr>
      </w:pPr>
      <w:r w:rsidRPr="000655AE">
        <w:rPr>
          <w:rFonts w:asciiTheme="minorHAnsi" w:hAnsiTheme="minorHAnsi"/>
          <w:bCs/>
        </w:rPr>
        <w:t>Klasicne teorije medjunarodne trgovine pojavile su se u drugoj polovini 18. stoljeca i pocetkom 19. stoljeca, u Engleskoj u vrijeme dominacije liberalizma koji je ovim teorijama dao njihovo glavno obiljezje – kocept slobodne trgovine. Klasicne teorije su imale zadatak da dokazu da je u interesu drzave da ne ogranicava niti jedan vid vanjske trgovine.</w:t>
      </w:r>
    </w:p>
    <w:p w:rsidR="009644BA" w:rsidRPr="000655AE" w:rsidRDefault="009644BA" w:rsidP="009644BA">
      <w:pPr>
        <w:rPr>
          <w:rFonts w:asciiTheme="minorHAnsi" w:hAnsiTheme="minorHAnsi"/>
          <w:b/>
          <w:bCs/>
          <w:u w:val="single"/>
        </w:rPr>
      </w:pPr>
      <w:r w:rsidRPr="000655AE">
        <w:rPr>
          <w:rFonts w:asciiTheme="minorHAnsi" w:hAnsiTheme="minorHAnsi"/>
          <w:b/>
          <w:bCs/>
          <w:u w:val="single"/>
        </w:rPr>
        <w:t xml:space="preserve">Osnovne karakteristike: </w:t>
      </w:r>
    </w:p>
    <w:p w:rsidR="009644BA" w:rsidRPr="000655AE" w:rsidRDefault="009644BA" w:rsidP="009644BA">
      <w:pPr>
        <w:pStyle w:val="NoSpacing"/>
        <w:numPr>
          <w:ilvl w:val="0"/>
          <w:numId w:val="1"/>
        </w:numPr>
        <w:rPr>
          <w:rFonts w:asciiTheme="minorHAnsi" w:hAnsiTheme="minorHAnsi"/>
        </w:rPr>
      </w:pPr>
      <w:r w:rsidRPr="000655AE">
        <w:rPr>
          <w:rFonts w:asciiTheme="minorHAnsi" w:hAnsiTheme="minorHAnsi"/>
        </w:rPr>
        <w:t xml:space="preserve">pojavile su se do 1945.godine, </w:t>
      </w:r>
    </w:p>
    <w:p w:rsidR="009644BA" w:rsidRPr="000655AE" w:rsidRDefault="009644BA" w:rsidP="009644BA">
      <w:pPr>
        <w:pStyle w:val="NoSpacing"/>
        <w:numPr>
          <w:ilvl w:val="0"/>
          <w:numId w:val="1"/>
        </w:numPr>
        <w:rPr>
          <w:rFonts w:asciiTheme="minorHAnsi" w:hAnsiTheme="minorHAnsi"/>
        </w:rPr>
      </w:pPr>
      <w:r w:rsidRPr="000655AE">
        <w:rPr>
          <w:rFonts w:asciiTheme="minorHAnsi" w:hAnsiTheme="minorHAnsi"/>
        </w:rPr>
        <w:t xml:space="preserve">„univerzalne“ teorije ( u stvarnosti ogranicene primjenjivosti), </w:t>
      </w:r>
    </w:p>
    <w:p w:rsidR="009644BA" w:rsidRPr="000655AE" w:rsidRDefault="009644BA" w:rsidP="009644BA">
      <w:pPr>
        <w:pStyle w:val="NoSpacing"/>
        <w:numPr>
          <w:ilvl w:val="0"/>
          <w:numId w:val="1"/>
        </w:numPr>
        <w:rPr>
          <w:rFonts w:asciiTheme="minorHAnsi" w:hAnsiTheme="minorHAnsi"/>
        </w:rPr>
      </w:pPr>
      <w:r w:rsidRPr="000655AE">
        <w:rPr>
          <w:rFonts w:asciiTheme="minorHAnsi" w:hAnsiTheme="minorHAnsi"/>
        </w:rPr>
        <w:t xml:space="preserve">makroekonomske teorije (glavni akter zemlje; fokus analize na zemljama; razvili su ih teorijski ekonomisti), </w:t>
      </w:r>
    </w:p>
    <w:p w:rsidR="009644BA" w:rsidRPr="000655AE" w:rsidRDefault="009644BA" w:rsidP="009644BA">
      <w:pPr>
        <w:pStyle w:val="NoSpacing"/>
        <w:numPr>
          <w:ilvl w:val="0"/>
          <w:numId w:val="1"/>
        </w:numPr>
        <w:rPr>
          <w:rFonts w:asciiTheme="minorHAnsi" w:hAnsiTheme="minorHAnsi"/>
        </w:rPr>
      </w:pPr>
      <w:r w:rsidRPr="000655AE">
        <w:rPr>
          <w:rFonts w:asciiTheme="minorHAnsi" w:hAnsiTheme="minorHAnsi"/>
        </w:rPr>
        <w:t>staticke teorije (staticke polazne pretpostavke)</w:t>
      </w:r>
    </w:p>
    <w:p w:rsidR="009644BA" w:rsidRPr="000655AE" w:rsidRDefault="009644BA" w:rsidP="009644BA">
      <w:pPr>
        <w:pStyle w:val="NoSpacing"/>
        <w:numPr>
          <w:ilvl w:val="0"/>
          <w:numId w:val="1"/>
        </w:numPr>
        <w:rPr>
          <w:rFonts w:asciiTheme="minorHAnsi" w:hAnsiTheme="minorHAnsi"/>
        </w:rPr>
      </w:pPr>
      <w:r w:rsidRPr="000655AE">
        <w:rPr>
          <w:rFonts w:asciiTheme="minorHAnsi" w:hAnsiTheme="minorHAnsi"/>
        </w:rPr>
        <w:t xml:space="preserve">zasnovane na analizi elemenata ponude (troskovi) </w:t>
      </w:r>
    </w:p>
    <w:p w:rsidR="009644BA" w:rsidRPr="000655AE" w:rsidRDefault="009644BA" w:rsidP="009644BA">
      <w:pPr>
        <w:pStyle w:val="NoSpacing"/>
        <w:numPr>
          <w:ilvl w:val="0"/>
          <w:numId w:val="1"/>
        </w:numPr>
        <w:rPr>
          <w:rFonts w:asciiTheme="minorHAnsi" w:hAnsiTheme="minorHAnsi"/>
        </w:rPr>
      </w:pPr>
      <w:r w:rsidRPr="000655AE">
        <w:rPr>
          <w:rFonts w:asciiTheme="minorHAnsi" w:hAnsiTheme="minorHAnsi"/>
        </w:rPr>
        <w:t>objasnjavaju inter-industrijsku trgovinu i specijalne slucajeve IIT (npr. Sezonsku i pogranicnu trgovinu)</w:t>
      </w:r>
    </w:p>
    <w:p w:rsidR="009644BA" w:rsidRPr="000655AE" w:rsidRDefault="009644BA" w:rsidP="009644BA">
      <w:pPr>
        <w:pStyle w:val="NoSpacing"/>
        <w:numPr>
          <w:ilvl w:val="0"/>
          <w:numId w:val="1"/>
        </w:numPr>
        <w:rPr>
          <w:rFonts w:asciiTheme="minorHAnsi" w:hAnsiTheme="minorHAnsi"/>
        </w:rPr>
      </w:pPr>
      <w:r w:rsidRPr="000655AE">
        <w:rPr>
          <w:rFonts w:asciiTheme="minorHAnsi" w:hAnsiTheme="minorHAnsi"/>
        </w:rPr>
        <w:t>teorije statistickih komparativnih prednosti</w:t>
      </w:r>
    </w:p>
    <w:p w:rsidR="009644BA" w:rsidRPr="000655AE" w:rsidRDefault="009644BA" w:rsidP="009644BA">
      <w:pPr>
        <w:pStyle w:val="NoSpacing"/>
        <w:ind w:left="720"/>
        <w:rPr>
          <w:rFonts w:asciiTheme="minorHAnsi" w:hAnsiTheme="minorHAnsi"/>
        </w:rPr>
      </w:pPr>
    </w:p>
    <w:p w:rsidR="009644BA" w:rsidRPr="000655AE" w:rsidRDefault="009644BA" w:rsidP="009644BA">
      <w:pPr>
        <w:pStyle w:val="NoSpacing"/>
        <w:ind w:left="720"/>
        <w:rPr>
          <w:rFonts w:asciiTheme="minorHAnsi" w:hAnsiTheme="minorHAnsi"/>
        </w:rPr>
      </w:pPr>
    </w:p>
    <w:p w:rsidR="009644BA" w:rsidRPr="000655AE" w:rsidRDefault="009644BA" w:rsidP="009644BA">
      <w:pPr>
        <w:pStyle w:val="NoSpacing"/>
        <w:rPr>
          <w:rFonts w:asciiTheme="minorHAnsi" w:hAnsiTheme="minorHAnsi"/>
          <w:b/>
          <w:u w:val="single"/>
        </w:rPr>
      </w:pPr>
      <w:r w:rsidRPr="000655AE">
        <w:rPr>
          <w:rFonts w:asciiTheme="minorHAnsi" w:hAnsiTheme="minorHAnsi"/>
          <w:b/>
          <w:u w:val="single"/>
        </w:rPr>
        <w:t xml:space="preserve">Doprinosi klasicnih teorija: </w:t>
      </w:r>
    </w:p>
    <w:p w:rsidR="009644BA" w:rsidRPr="000655AE" w:rsidRDefault="009644BA" w:rsidP="009644BA">
      <w:pPr>
        <w:pStyle w:val="NoSpacing"/>
        <w:numPr>
          <w:ilvl w:val="0"/>
          <w:numId w:val="1"/>
        </w:numPr>
        <w:rPr>
          <w:rFonts w:asciiTheme="minorHAnsi" w:hAnsiTheme="minorHAnsi"/>
        </w:rPr>
      </w:pPr>
      <w:r w:rsidRPr="000655AE">
        <w:rPr>
          <w:rFonts w:asciiTheme="minorHAnsi" w:hAnsiTheme="minorHAnsi"/>
        </w:rPr>
        <w:t>pocetak izucavanja vanjskotrgovinskog impulsa</w:t>
      </w:r>
    </w:p>
    <w:p w:rsidR="009644BA" w:rsidRPr="000655AE" w:rsidRDefault="009644BA" w:rsidP="009644BA">
      <w:pPr>
        <w:pStyle w:val="NoSpacing"/>
        <w:numPr>
          <w:ilvl w:val="0"/>
          <w:numId w:val="1"/>
        </w:numPr>
        <w:rPr>
          <w:rFonts w:asciiTheme="minorHAnsi" w:hAnsiTheme="minorHAnsi"/>
        </w:rPr>
      </w:pPr>
      <w:r w:rsidRPr="000655AE">
        <w:rPr>
          <w:rFonts w:asciiTheme="minorHAnsi" w:hAnsiTheme="minorHAnsi"/>
        </w:rPr>
        <w:t>spoznaja znacaja specijalizacije i medjunarodne podjele rada kao osnove na kojoj pociva medjunarodna razmjena</w:t>
      </w:r>
    </w:p>
    <w:p w:rsidR="009644BA" w:rsidRPr="000655AE" w:rsidRDefault="009644BA" w:rsidP="009644BA">
      <w:pPr>
        <w:pStyle w:val="NoSpacing"/>
        <w:numPr>
          <w:ilvl w:val="0"/>
          <w:numId w:val="1"/>
        </w:numPr>
        <w:rPr>
          <w:rFonts w:asciiTheme="minorHAnsi" w:hAnsiTheme="minorHAnsi"/>
        </w:rPr>
      </w:pPr>
      <w:r w:rsidRPr="000655AE">
        <w:rPr>
          <w:rFonts w:asciiTheme="minorHAnsi" w:hAnsiTheme="minorHAnsi"/>
        </w:rPr>
        <w:t>djelimicno objasnjenje inter-industrijskih trgovinskih tokova</w:t>
      </w:r>
    </w:p>
    <w:p w:rsidR="009644BA" w:rsidRPr="000655AE" w:rsidRDefault="009644BA" w:rsidP="009644BA">
      <w:pPr>
        <w:pStyle w:val="NoSpacing"/>
        <w:numPr>
          <w:ilvl w:val="0"/>
          <w:numId w:val="1"/>
        </w:numPr>
        <w:rPr>
          <w:rFonts w:asciiTheme="minorHAnsi" w:hAnsiTheme="minorHAnsi"/>
          <w:b/>
          <w:u w:val="single"/>
        </w:rPr>
      </w:pPr>
    </w:p>
    <w:p w:rsidR="009644BA" w:rsidRPr="000655AE" w:rsidRDefault="009644BA" w:rsidP="009644BA">
      <w:pPr>
        <w:pStyle w:val="NoSpacing"/>
        <w:rPr>
          <w:rFonts w:asciiTheme="minorHAnsi" w:hAnsiTheme="minorHAnsi"/>
          <w:b/>
          <w:u w:val="single"/>
        </w:rPr>
      </w:pPr>
      <w:r w:rsidRPr="000655AE">
        <w:rPr>
          <w:rFonts w:asciiTheme="minorHAnsi" w:hAnsiTheme="minorHAnsi"/>
          <w:b/>
          <w:u w:val="single"/>
        </w:rPr>
        <w:t>Nedostaci:</w:t>
      </w:r>
    </w:p>
    <w:p w:rsidR="009644BA" w:rsidRPr="000655AE" w:rsidRDefault="009644BA" w:rsidP="009644BA">
      <w:pPr>
        <w:pStyle w:val="NoSpacing"/>
        <w:numPr>
          <w:ilvl w:val="0"/>
          <w:numId w:val="1"/>
        </w:numPr>
        <w:rPr>
          <w:rFonts w:asciiTheme="minorHAnsi" w:hAnsiTheme="minorHAnsi"/>
        </w:rPr>
      </w:pPr>
      <w:r w:rsidRPr="000655AE">
        <w:rPr>
          <w:rFonts w:asciiTheme="minorHAnsi" w:hAnsiTheme="minorHAnsi"/>
        </w:rPr>
        <w:lastRenderedPageBreak/>
        <w:t>apstraktnost i staticnost polaznih pretpostavki</w:t>
      </w:r>
    </w:p>
    <w:p w:rsidR="009644BA" w:rsidRPr="000655AE" w:rsidRDefault="009644BA" w:rsidP="009644BA">
      <w:pPr>
        <w:pStyle w:val="NoSpacing"/>
        <w:numPr>
          <w:ilvl w:val="0"/>
          <w:numId w:val="1"/>
        </w:numPr>
        <w:rPr>
          <w:rFonts w:asciiTheme="minorHAnsi" w:hAnsiTheme="minorHAnsi"/>
        </w:rPr>
      </w:pPr>
      <w:r w:rsidRPr="000655AE">
        <w:rPr>
          <w:rFonts w:asciiTheme="minorHAnsi" w:hAnsiTheme="minorHAnsi"/>
        </w:rPr>
        <w:t>analiza iskljucivo elemenata ponude</w:t>
      </w:r>
    </w:p>
    <w:p w:rsidR="009644BA" w:rsidRPr="000655AE" w:rsidRDefault="009644BA" w:rsidP="009644BA">
      <w:pPr>
        <w:pStyle w:val="NoSpacing"/>
        <w:numPr>
          <w:ilvl w:val="0"/>
          <w:numId w:val="1"/>
        </w:numPr>
        <w:rPr>
          <w:rFonts w:asciiTheme="minorHAnsi" w:hAnsiTheme="minorHAnsi"/>
        </w:rPr>
      </w:pPr>
      <w:r w:rsidRPr="000655AE">
        <w:rPr>
          <w:rFonts w:asciiTheme="minorHAnsi" w:hAnsiTheme="minorHAnsi"/>
        </w:rPr>
        <w:t>nemogucnost da proniknu u uzroke razlika u komparativnim troskovima</w:t>
      </w:r>
    </w:p>
    <w:p w:rsidR="009644BA" w:rsidRPr="000655AE" w:rsidRDefault="009644BA" w:rsidP="009644BA">
      <w:pPr>
        <w:pStyle w:val="NoSpacing"/>
        <w:numPr>
          <w:ilvl w:val="0"/>
          <w:numId w:val="1"/>
        </w:numPr>
        <w:rPr>
          <w:rFonts w:asciiTheme="minorHAnsi" w:hAnsiTheme="minorHAnsi"/>
        </w:rPr>
      </w:pPr>
      <w:r w:rsidRPr="000655AE">
        <w:rPr>
          <w:rFonts w:asciiTheme="minorHAnsi" w:hAnsiTheme="minorHAnsi"/>
        </w:rPr>
        <w:t>nemogucnost da objasne parcijalnu specijalizaciju</w:t>
      </w:r>
    </w:p>
    <w:p w:rsidR="009644BA" w:rsidRPr="000655AE" w:rsidRDefault="009644BA" w:rsidP="009644BA">
      <w:pPr>
        <w:pStyle w:val="NoSpacing"/>
        <w:rPr>
          <w:rFonts w:asciiTheme="minorHAnsi" w:hAnsiTheme="minorHAnsi"/>
        </w:rPr>
      </w:pPr>
    </w:p>
    <w:p w:rsidR="009644BA" w:rsidRPr="000655AE" w:rsidRDefault="009644BA" w:rsidP="009644BA">
      <w:pPr>
        <w:pStyle w:val="NoSpacing"/>
        <w:rPr>
          <w:rFonts w:asciiTheme="minorHAnsi" w:hAnsiTheme="minorHAnsi"/>
          <w:b/>
          <w:u w:val="single"/>
        </w:rPr>
      </w:pPr>
      <w:r w:rsidRPr="000655AE">
        <w:rPr>
          <w:rFonts w:asciiTheme="minorHAnsi" w:hAnsiTheme="minorHAnsi"/>
          <w:b/>
          <w:u w:val="single"/>
        </w:rPr>
        <w:t>Klasicne teorije:</w:t>
      </w:r>
    </w:p>
    <w:p w:rsidR="009644BA" w:rsidRPr="000655AE" w:rsidRDefault="009644BA" w:rsidP="009644BA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r w:rsidRPr="000655AE">
        <w:rPr>
          <w:rFonts w:asciiTheme="minorHAnsi" w:hAnsiTheme="minorHAnsi"/>
          <w:b/>
        </w:rPr>
        <w:t xml:space="preserve">teorija apsolutnih prednosti Adam Smith </w:t>
      </w:r>
      <w:r w:rsidRPr="000655AE">
        <w:rPr>
          <w:rFonts w:asciiTheme="minorHAnsi" w:hAnsiTheme="minorHAnsi"/>
        </w:rPr>
        <w:t>(Zemlja ce se specijalizirati u proizvodnji proizvoda u kojima ima apsolutnu prednost i te proizvode ce razmjenjivati za one koji se efikasnije proizvode u drugim zemljama)</w:t>
      </w:r>
    </w:p>
    <w:p w:rsidR="009644BA" w:rsidRPr="000655AE" w:rsidRDefault="009644BA" w:rsidP="009644BA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r w:rsidRPr="000655AE">
        <w:rPr>
          <w:rFonts w:asciiTheme="minorHAnsi" w:hAnsiTheme="minorHAnsi"/>
          <w:b/>
        </w:rPr>
        <w:t>teorija komparativnih prednosti David Ricardo</w:t>
      </w:r>
      <w:r w:rsidRPr="000655AE">
        <w:rPr>
          <w:rFonts w:asciiTheme="minorHAnsi" w:hAnsiTheme="minorHAnsi"/>
        </w:rPr>
        <w:t xml:space="preserve"> (zemlja se treba specijalizirati u proizvodnji proizvoda koji moze proizvesti efikasnije u odnosu na druge proizvode, cak i ukoliko zemlja nema apsolutnu prednost u tom proizvodu)</w:t>
      </w:r>
    </w:p>
    <w:p w:rsidR="009644BA" w:rsidRPr="000655AE" w:rsidRDefault="009644BA" w:rsidP="009644BA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r w:rsidRPr="000655AE">
        <w:rPr>
          <w:rFonts w:asciiTheme="minorHAnsi" w:hAnsiTheme="minorHAnsi"/>
          <w:b/>
        </w:rPr>
        <w:t>Teorija reciprocne traznje J.S.Mill</w:t>
      </w:r>
      <w:r w:rsidRPr="000655AE">
        <w:rPr>
          <w:rFonts w:asciiTheme="minorHAnsi" w:hAnsiTheme="minorHAnsi"/>
        </w:rPr>
        <w:t xml:space="preserve"> (djeluje kao nadopunjenje teorije komparativnih prednosti. Uvodi elemente traznje misleci da nije dovoljno ustanoviti samo komparativne prednosti u medjunarodnoj razmjeni)</w:t>
      </w:r>
    </w:p>
    <w:p w:rsidR="009644BA" w:rsidRPr="000655AE" w:rsidRDefault="009644BA" w:rsidP="009644BA">
      <w:pPr>
        <w:pStyle w:val="NoSpacing"/>
        <w:rPr>
          <w:rFonts w:asciiTheme="minorHAnsi" w:hAnsiTheme="minorHAnsi"/>
          <w:u w:val="single"/>
        </w:rPr>
      </w:pPr>
    </w:p>
    <w:p w:rsidR="00A73D11" w:rsidRPr="000655AE" w:rsidRDefault="009644BA" w:rsidP="009644BA">
      <w:pPr>
        <w:pStyle w:val="NoSpacing"/>
        <w:rPr>
          <w:rFonts w:asciiTheme="minorHAnsi" w:hAnsiTheme="minorHAnsi"/>
          <w:b/>
          <w:u w:val="single"/>
        </w:rPr>
      </w:pPr>
      <w:r w:rsidRPr="000655AE">
        <w:rPr>
          <w:rFonts w:asciiTheme="minorHAnsi" w:hAnsiTheme="minorHAnsi"/>
          <w:b/>
          <w:u w:val="single"/>
        </w:rPr>
        <w:t>Pretpostave ovih teorija:</w:t>
      </w:r>
    </w:p>
    <w:p w:rsidR="009644BA" w:rsidRPr="000655AE" w:rsidRDefault="009644BA" w:rsidP="009644BA">
      <w:pPr>
        <w:pStyle w:val="NoSpacing"/>
        <w:rPr>
          <w:rFonts w:asciiTheme="minorHAnsi" w:hAnsiTheme="minorHAnsi"/>
        </w:rPr>
      </w:pPr>
      <w:r w:rsidRPr="000655AE">
        <w:rPr>
          <w:rFonts w:asciiTheme="minorHAnsi" w:hAnsiTheme="minorHAnsi"/>
        </w:rPr>
        <w:t>-postojanje teor. Vrijednosti</w:t>
      </w:r>
    </w:p>
    <w:p w:rsidR="009644BA" w:rsidRPr="000655AE" w:rsidRDefault="009644BA" w:rsidP="009644BA">
      <w:pPr>
        <w:pStyle w:val="NoSpacing"/>
        <w:rPr>
          <w:rFonts w:asciiTheme="minorHAnsi" w:hAnsiTheme="minorHAnsi"/>
        </w:rPr>
      </w:pPr>
      <w:r w:rsidRPr="000655AE">
        <w:rPr>
          <w:rFonts w:asciiTheme="minorHAnsi" w:hAnsiTheme="minorHAnsi"/>
        </w:rPr>
        <w:t>-posmatra se samo ucinak rada</w:t>
      </w:r>
    </w:p>
    <w:p w:rsidR="009644BA" w:rsidRPr="000655AE" w:rsidRDefault="009644BA" w:rsidP="009644BA">
      <w:pPr>
        <w:pStyle w:val="NoSpacing"/>
        <w:rPr>
          <w:rFonts w:asciiTheme="minorHAnsi" w:hAnsiTheme="minorHAnsi"/>
        </w:rPr>
      </w:pPr>
      <w:r w:rsidRPr="000655AE">
        <w:rPr>
          <w:rFonts w:asciiTheme="minorHAnsi" w:hAnsiTheme="minorHAnsi"/>
        </w:rPr>
        <w:t>-slobodna trgovina</w:t>
      </w:r>
    </w:p>
    <w:p w:rsidR="009644BA" w:rsidRPr="000655AE" w:rsidRDefault="009644BA" w:rsidP="009644BA">
      <w:pPr>
        <w:pStyle w:val="NoSpacing"/>
        <w:rPr>
          <w:rFonts w:asciiTheme="minorHAnsi" w:hAnsiTheme="minorHAnsi"/>
        </w:rPr>
      </w:pPr>
    </w:p>
    <w:p w:rsidR="009644BA" w:rsidRPr="000655AE" w:rsidRDefault="009644BA" w:rsidP="009644BA">
      <w:pPr>
        <w:pStyle w:val="NoSpacing"/>
        <w:rPr>
          <w:rFonts w:asciiTheme="minorHAnsi" w:hAnsiTheme="minorHAnsi"/>
        </w:rPr>
      </w:pPr>
    </w:p>
    <w:p w:rsidR="009644BA" w:rsidRPr="000655AE" w:rsidRDefault="009644BA" w:rsidP="009644BA">
      <w:pPr>
        <w:pStyle w:val="NoSpacing"/>
        <w:rPr>
          <w:rFonts w:asciiTheme="minorHAnsi" w:hAnsiTheme="minorHAnsi"/>
        </w:rPr>
      </w:pPr>
    </w:p>
    <w:p w:rsidR="009644BA" w:rsidRPr="000655AE" w:rsidRDefault="005374ED" w:rsidP="00850AFC">
      <w:pPr>
        <w:pStyle w:val="NoSpacing"/>
        <w:numPr>
          <w:ilvl w:val="0"/>
          <w:numId w:val="6"/>
        </w:numPr>
        <w:rPr>
          <w:rFonts w:asciiTheme="minorHAnsi" w:hAnsiTheme="minorHAnsi"/>
          <w:b/>
          <w:sz w:val="32"/>
          <w:szCs w:val="32"/>
          <w:u w:val="single"/>
        </w:rPr>
      </w:pPr>
      <w:r w:rsidRPr="000655AE">
        <w:rPr>
          <w:rFonts w:asciiTheme="minorHAnsi" w:hAnsiTheme="minorHAnsi"/>
          <w:b/>
          <w:sz w:val="32"/>
          <w:szCs w:val="32"/>
          <w:u w:val="single"/>
        </w:rPr>
        <w:t>Neoklasicne teorije</w:t>
      </w:r>
    </w:p>
    <w:p w:rsidR="005374ED" w:rsidRPr="000655AE" w:rsidRDefault="005374ED" w:rsidP="009644BA">
      <w:pPr>
        <w:pStyle w:val="NoSpacing"/>
        <w:rPr>
          <w:rFonts w:asciiTheme="minorHAnsi" w:hAnsiTheme="minorHAnsi"/>
          <w:b/>
          <w:sz w:val="32"/>
          <w:szCs w:val="32"/>
          <w:u w:val="single"/>
        </w:rPr>
      </w:pPr>
    </w:p>
    <w:p w:rsidR="005374ED" w:rsidRPr="000655AE" w:rsidRDefault="005374ED" w:rsidP="005374ED">
      <w:pPr>
        <w:pStyle w:val="NoSpacing"/>
        <w:rPr>
          <w:rFonts w:asciiTheme="minorHAnsi" w:hAnsiTheme="minorHAnsi"/>
        </w:rPr>
      </w:pPr>
      <w:r w:rsidRPr="000655AE">
        <w:rPr>
          <w:rFonts w:asciiTheme="minorHAnsi" w:hAnsiTheme="minorHAnsi"/>
        </w:rPr>
        <w:t xml:space="preserve">Neoklasicne teorije, kao sto sam naziv govori, zadrzale su niz slicnosti sa klasicnim teorijama, ali istovremeno mijenjaju neke kljucne elemente sadrzane u klasicnim teorijama. </w:t>
      </w:r>
    </w:p>
    <w:p w:rsidR="003565A3" w:rsidRPr="000655AE" w:rsidRDefault="003565A3" w:rsidP="005374ED">
      <w:pPr>
        <w:pStyle w:val="NoSpacing"/>
        <w:rPr>
          <w:rFonts w:asciiTheme="minorHAnsi" w:hAnsiTheme="minorHAnsi"/>
        </w:rPr>
      </w:pPr>
    </w:p>
    <w:p w:rsidR="005374ED" w:rsidRPr="000655AE" w:rsidRDefault="005374ED" w:rsidP="005374ED">
      <w:pPr>
        <w:pStyle w:val="NoSpacing"/>
        <w:rPr>
          <w:rFonts w:asciiTheme="minorHAnsi" w:hAnsiTheme="minorHAnsi"/>
          <w:b/>
        </w:rPr>
      </w:pPr>
      <w:r w:rsidRPr="000655AE">
        <w:rPr>
          <w:rFonts w:asciiTheme="minorHAnsi" w:hAnsiTheme="minorHAnsi"/>
          <w:b/>
        </w:rPr>
        <w:t xml:space="preserve">Slicnosti sa KT: </w:t>
      </w:r>
    </w:p>
    <w:p w:rsidR="005374ED" w:rsidRPr="000655AE" w:rsidRDefault="005374ED" w:rsidP="005374ED">
      <w:pPr>
        <w:pStyle w:val="NoSpacing"/>
        <w:numPr>
          <w:ilvl w:val="0"/>
          <w:numId w:val="1"/>
        </w:numPr>
        <w:rPr>
          <w:rFonts w:asciiTheme="minorHAnsi" w:hAnsiTheme="minorHAnsi"/>
        </w:rPr>
      </w:pPr>
      <w:r w:rsidRPr="000655AE">
        <w:rPr>
          <w:rFonts w:asciiTheme="minorHAnsi" w:hAnsiTheme="minorHAnsi"/>
        </w:rPr>
        <w:t>Pretpostavke savrsene konkurencije, slobodne trgovine, pune zaposlenosti</w:t>
      </w:r>
    </w:p>
    <w:p w:rsidR="005374ED" w:rsidRPr="000655AE" w:rsidRDefault="005374ED" w:rsidP="005374ED">
      <w:pPr>
        <w:pStyle w:val="NoSpacing"/>
        <w:numPr>
          <w:ilvl w:val="0"/>
          <w:numId w:val="1"/>
        </w:numPr>
        <w:rPr>
          <w:rFonts w:asciiTheme="minorHAnsi" w:hAnsiTheme="minorHAnsi"/>
        </w:rPr>
      </w:pPr>
      <w:r w:rsidRPr="000655AE">
        <w:rPr>
          <w:rFonts w:asciiTheme="minorHAnsi" w:hAnsiTheme="minorHAnsi"/>
        </w:rPr>
        <w:t>Teza o vanjskotrgovinskom impulsu zasnovanom na principu komparativnih prednosti</w:t>
      </w:r>
    </w:p>
    <w:p w:rsidR="005374ED" w:rsidRPr="000655AE" w:rsidRDefault="005374ED" w:rsidP="005374ED">
      <w:pPr>
        <w:pStyle w:val="NoSpacing"/>
        <w:rPr>
          <w:rFonts w:asciiTheme="minorHAnsi" w:hAnsiTheme="minorHAnsi"/>
        </w:rPr>
      </w:pPr>
      <w:r w:rsidRPr="000655AE">
        <w:rPr>
          <w:rFonts w:asciiTheme="minorHAnsi" w:hAnsiTheme="minorHAnsi"/>
        </w:rPr>
        <w:t>Osnovna teza klasicnih teorija o vanjskotrgovniskom impulsu zasnovanom na principu komparativnih prednosti cvrsto stoji i u Neoklasicnim teorijama. Neoklasicari su otisli i koram dalje – djelimicno su razvijetlili uzroke razlika u komparativnim prednostima.</w:t>
      </w:r>
    </w:p>
    <w:p w:rsidR="005374ED" w:rsidRPr="000655AE" w:rsidRDefault="005374ED" w:rsidP="005374ED">
      <w:pPr>
        <w:pStyle w:val="NoSpacing"/>
        <w:rPr>
          <w:rFonts w:asciiTheme="minorHAnsi" w:hAnsiTheme="minorHAnsi"/>
        </w:rPr>
      </w:pPr>
    </w:p>
    <w:p w:rsidR="005374ED" w:rsidRPr="000655AE" w:rsidRDefault="005374ED" w:rsidP="005374ED">
      <w:pPr>
        <w:pStyle w:val="NoSpacing"/>
        <w:rPr>
          <w:rFonts w:asciiTheme="minorHAnsi" w:hAnsiTheme="minorHAnsi"/>
          <w:b/>
        </w:rPr>
      </w:pPr>
      <w:r w:rsidRPr="000655AE">
        <w:rPr>
          <w:rFonts w:asciiTheme="minorHAnsi" w:hAnsiTheme="minorHAnsi"/>
          <w:b/>
        </w:rPr>
        <w:t>Razlike u odnosu na klasicne teorije:</w:t>
      </w:r>
    </w:p>
    <w:p w:rsidR="005374ED" w:rsidRPr="000655AE" w:rsidRDefault="005374ED" w:rsidP="005374ED">
      <w:pPr>
        <w:pStyle w:val="NoSpacing"/>
        <w:numPr>
          <w:ilvl w:val="0"/>
          <w:numId w:val="1"/>
        </w:numPr>
        <w:rPr>
          <w:rFonts w:asciiTheme="minorHAnsi" w:hAnsiTheme="minorHAnsi"/>
        </w:rPr>
      </w:pPr>
      <w:r w:rsidRPr="000655AE">
        <w:rPr>
          <w:rFonts w:asciiTheme="minorHAnsi" w:hAnsiTheme="minorHAnsi"/>
        </w:rPr>
        <w:t>Dvo- i visefaktorski modeli</w:t>
      </w:r>
    </w:p>
    <w:p w:rsidR="005374ED" w:rsidRPr="000655AE" w:rsidRDefault="005374ED" w:rsidP="005374ED">
      <w:pPr>
        <w:pStyle w:val="NoSpacing"/>
        <w:numPr>
          <w:ilvl w:val="0"/>
          <w:numId w:val="1"/>
        </w:numPr>
        <w:rPr>
          <w:rFonts w:asciiTheme="minorHAnsi" w:hAnsiTheme="minorHAnsi"/>
        </w:rPr>
      </w:pPr>
      <w:r w:rsidRPr="000655AE">
        <w:rPr>
          <w:rFonts w:asciiTheme="minorHAnsi" w:hAnsiTheme="minorHAnsi"/>
        </w:rPr>
        <w:t>Napustanje radne teorije vrijednosti</w:t>
      </w:r>
    </w:p>
    <w:p w:rsidR="005374ED" w:rsidRPr="000655AE" w:rsidRDefault="005374ED" w:rsidP="005374ED">
      <w:pPr>
        <w:pStyle w:val="NoSpacing"/>
        <w:numPr>
          <w:ilvl w:val="0"/>
          <w:numId w:val="1"/>
        </w:numPr>
        <w:rPr>
          <w:rFonts w:asciiTheme="minorHAnsi" w:hAnsiTheme="minorHAnsi"/>
        </w:rPr>
      </w:pPr>
      <w:r w:rsidRPr="000655AE">
        <w:rPr>
          <w:rFonts w:asciiTheme="minorHAnsi" w:hAnsiTheme="minorHAnsi"/>
        </w:rPr>
        <w:t>Novcano umjesto fizickog izrazavanja troskova</w:t>
      </w:r>
    </w:p>
    <w:p w:rsidR="005374ED" w:rsidRPr="000655AE" w:rsidRDefault="005374ED" w:rsidP="005374ED">
      <w:pPr>
        <w:pStyle w:val="NoSpacing"/>
        <w:numPr>
          <w:ilvl w:val="0"/>
          <w:numId w:val="1"/>
        </w:numPr>
        <w:rPr>
          <w:rFonts w:asciiTheme="minorHAnsi" w:hAnsiTheme="minorHAnsi"/>
        </w:rPr>
      </w:pPr>
      <w:r w:rsidRPr="000655AE">
        <w:rPr>
          <w:rFonts w:asciiTheme="minorHAnsi" w:hAnsiTheme="minorHAnsi"/>
        </w:rPr>
        <w:t>Konstantni i promjenljivi troskovi</w:t>
      </w:r>
    </w:p>
    <w:p w:rsidR="005374ED" w:rsidRPr="000655AE" w:rsidRDefault="005374ED" w:rsidP="005374ED">
      <w:pPr>
        <w:pStyle w:val="NoSpacing"/>
        <w:numPr>
          <w:ilvl w:val="0"/>
          <w:numId w:val="1"/>
        </w:numPr>
        <w:rPr>
          <w:rFonts w:asciiTheme="minorHAnsi" w:hAnsiTheme="minorHAnsi"/>
        </w:rPr>
      </w:pPr>
      <w:r w:rsidRPr="000655AE">
        <w:rPr>
          <w:rFonts w:asciiTheme="minorHAnsi" w:hAnsiTheme="minorHAnsi"/>
        </w:rPr>
        <w:t>Kompletna i parcijalna specijalizacija</w:t>
      </w:r>
    </w:p>
    <w:p w:rsidR="005374ED" w:rsidRPr="000655AE" w:rsidRDefault="005374ED" w:rsidP="005374ED">
      <w:pPr>
        <w:pStyle w:val="NoSpacing"/>
        <w:numPr>
          <w:ilvl w:val="0"/>
          <w:numId w:val="1"/>
        </w:numPr>
        <w:rPr>
          <w:rFonts w:asciiTheme="minorHAnsi" w:hAnsiTheme="minorHAnsi"/>
        </w:rPr>
      </w:pPr>
      <w:r w:rsidRPr="000655AE">
        <w:rPr>
          <w:rFonts w:asciiTheme="minorHAnsi" w:hAnsiTheme="minorHAnsi"/>
        </w:rPr>
        <w:t>Uvodjenje transportnih troskova u analizu</w:t>
      </w:r>
    </w:p>
    <w:p w:rsidR="005374ED" w:rsidRPr="000655AE" w:rsidRDefault="005374ED" w:rsidP="005374ED">
      <w:pPr>
        <w:pStyle w:val="NoSpacing"/>
        <w:ind w:left="720"/>
        <w:rPr>
          <w:rFonts w:asciiTheme="minorHAnsi" w:hAnsiTheme="minorHAnsi"/>
        </w:rPr>
      </w:pPr>
    </w:p>
    <w:p w:rsidR="005374ED" w:rsidRPr="000655AE" w:rsidRDefault="003565A3" w:rsidP="005374ED">
      <w:pPr>
        <w:pStyle w:val="NoSpacing"/>
        <w:rPr>
          <w:rFonts w:asciiTheme="minorHAnsi" w:hAnsiTheme="minorHAnsi"/>
        </w:rPr>
      </w:pPr>
      <w:r w:rsidRPr="000655AE">
        <w:rPr>
          <w:rFonts w:asciiTheme="minorHAnsi" w:hAnsiTheme="minorHAnsi"/>
          <w:b/>
        </w:rPr>
        <w:t>Rani ne</w:t>
      </w:r>
      <w:r w:rsidR="005374ED" w:rsidRPr="000655AE">
        <w:rPr>
          <w:rFonts w:asciiTheme="minorHAnsi" w:hAnsiTheme="minorHAnsi"/>
          <w:b/>
        </w:rPr>
        <w:t>oklasicari:</w:t>
      </w:r>
      <w:r w:rsidR="005374ED" w:rsidRPr="000655AE">
        <w:rPr>
          <w:rFonts w:asciiTheme="minorHAnsi" w:hAnsiTheme="minorHAnsi"/>
        </w:rPr>
        <w:t xml:space="preserve"> Frank William Taussig, Frank Graham, Gattfried Haberler, Eli Heckscher, Bertil Ohlin i dr.</w:t>
      </w:r>
    </w:p>
    <w:p w:rsidR="005374ED" w:rsidRPr="000655AE" w:rsidRDefault="003565A3" w:rsidP="005374ED">
      <w:pPr>
        <w:pStyle w:val="NoSpacing"/>
        <w:rPr>
          <w:rFonts w:asciiTheme="minorHAnsi" w:hAnsiTheme="minorHAnsi"/>
        </w:rPr>
      </w:pPr>
      <w:r w:rsidRPr="000655AE">
        <w:rPr>
          <w:rFonts w:asciiTheme="minorHAnsi" w:hAnsiTheme="minorHAnsi"/>
        </w:rPr>
        <w:t>Taussig je prvi uveo u analizu dva faktora proizvodnje (radi kapital, a troskove izrazio novcano;</w:t>
      </w:r>
    </w:p>
    <w:p w:rsidR="003565A3" w:rsidRPr="000655AE" w:rsidRDefault="003565A3" w:rsidP="005374ED">
      <w:pPr>
        <w:pStyle w:val="NoSpacing"/>
        <w:rPr>
          <w:rFonts w:asciiTheme="minorHAnsi" w:hAnsiTheme="minorHAnsi"/>
        </w:rPr>
      </w:pPr>
      <w:r w:rsidRPr="000655AE">
        <w:rPr>
          <w:rFonts w:asciiTheme="minorHAnsi" w:hAnsiTheme="minorHAnsi"/>
        </w:rPr>
        <w:t>Haberler je uveo u analizu sva tri faktora proizvodnje, konstantne zamijenio promjenljivim troskovima, umjesto prosjecnih analizirao marginalne troskove;</w:t>
      </w:r>
    </w:p>
    <w:p w:rsidR="003565A3" w:rsidRPr="000655AE" w:rsidRDefault="003565A3" w:rsidP="005374ED">
      <w:pPr>
        <w:pStyle w:val="NoSpacing"/>
        <w:rPr>
          <w:rFonts w:asciiTheme="minorHAnsi" w:hAnsiTheme="minorHAnsi"/>
        </w:rPr>
      </w:pPr>
      <w:r w:rsidRPr="000655AE">
        <w:rPr>
          <w:rFonts w:asciiTheme="minorHAnsi" w:hAnsiTheme="minorHAnsi"/>
        </w:rPr>
        <w:t>Graham je radio sa modelom „vise zemalja – vise proizvoda“</w:t>
      </w:r>
    </w:p>
    <w:p w:rsidR="003565A3" w:rsidRPr="000655AE" w:rsidRDefault="003565A3" w:rsidP="005374ED">
      <w:pPr>
        <w:pStyle w:val="NoSpacing"/>
        <w:rPr>
          <w:rFonts w:asciiTheme="minorHAnsi" w:hAnsiTheme="minorHAnsi"/>
        </w:rPr>
      </w:pPr>
    </w:p>
    <w:p w:rsidR="003565A3" w:rsidRPr="000655AE" w:rsidRDefault="003565A3" w:rsidP="005374ED">
      <w:pPr>
        <w:pStyle w:val="NoSpacing"/>
        <w:rPr>
          <w:rFonts w:asciiTheme="minorHAnsi" w:hAnsiTheme="minorHAnsi"/>
          <w:b/>
        </w:rPr>
      </w:pPr>
      <w:r w:rsidRPr="000655AE">
        <w:rPr>
          <w:rFonts w:asciiTheme="minorHAnsi" w:hAnsiTheme="minorHAnsi"/>
          <w:b/>
        </w:rPr>
        <w:t>Neoklasicne teorije:</w:t>
      </w:r>
    </w:p>
    <w:p w:rsidR="003565A3" w:rsidRPr="000655AE" w:rsidRDefault="003565A3" w:rsidP="005374ED">
      <w:pPr>
        <w:pStyle w:val="NoSpacing"/>
        <w:rPr>
          <w:rFonts w:asciiTheme="minorHAnsi" w:hAnsiTheme="minorHAnsi"/>
        </w:rPr>
      </w:pPr>
      <w:r w:rsidRPr="000655AE">
        <w:rPr>
          <w:rFonts w:asciiTheme="minorHAnsi" w:hAnsiTheme="minorHAnsi"/>
        </w:rPr>
        <w:t>1.teorija oportunitetnih troskova (Gattfried Haberler)</w:t>
      </w:r>
    </w:p>
    <w:p w:rsidR="003565A3" w:rsidRPr="000655AE" w:rsidRDefault="003565A3" w:rsidP="005374ED">
      <w:pPr>
        <w:pStyle w:val="NoSpacing"/>
        <w:rPr>
          <w:rFonts w:asciiTheme="minorHAnsi" w:hAnsiTheme="minorHAnsi"/>
        </w:rPr>
      </w:pPr>
      <w:r w:rsidRPr="000655AE">
        <w:rPr>
          <w:rFonts w:asciiTheme="minorHAnsi" w:hAnsiTheme="minorHAnsi"/>
        </w:rPr>
        <w:t>2. H-O teorija (Heckscher-Ohlinova teorija)</w:t>
      </w:r>
    </w:p>
    <w:p w:rsidR="003565A3" w:rsidRPr="000655AE" w:rsidRDefault="003565A3" w:rsidP="005374ED">
      <w:pPr>
        <w:pStyle w:val="NoSpacing"/>
        <w:rPr>
          <w:rFonts w:asciiTheme="minorHAnsi" w:hAnsiTheme="minorHAnsi"/>
        </w:rPr>
      </w:pPr>
      <w:r w:rsidRPr="000655AE">
        <w:rPr>
          <w:rFonts w:asciiTheme="minorHAnsi" w:hAnsiTheme="minorHAnsi"/>
        </w:rPr>
        <w:t>3. Taussig teorema</w:t>
      </w:r>
    </w:p>
    <w:p w:rsidR="003565A3" w:rsidRPr="000655AE" w:rsidRDefault="003565A3" w:rsidP="003565A3">
      <w:pPr>
        <w:pStyle w:val="NoSpacing"/>
        <w:rPr>
          <w:rFonts w:asciiTheme="minorHAnsi" w:hAnsiTheme="minorHAnsi"/>
        </w:rPr>
      </w:pPr>
    </w:p>
    <w:p w:rsidR="003565A3" w:rsidRPr="000655AE" w:rsidRDefault="003565A3" w:rsidP="003565A3">
      <w:pPr>
        <w:pStyle w:val="NoSpacing"/>
        <w:rPr>
          <w:rFonts w:asciiTheme="minorHAnsi" w:hAnsiTheme="minorHAnsi"/>
          <w:b/>
          <w:bCs/>
          <w:lang w:val="en-US"/>
        </w:rPr>
      </w:pPr>
      <w:r w:rsidRPr="000655AE">
        <w:rPr>
          <w:rFonts w:asciiTheme="minorHAnsi" w:hAnsiTheme="minorHAnsi"/>
          <w:b/>
          <w:bCs/>
          <w:lang w:val="en-US"/>
        </w:rPr>
        <w:t xml:space="preserve">Zaključak: </w:t>
      </w:r>
      <w:r w:rsidRPr="000655AE">
        <w:rPr>
          <w:rFonts w:asciiTheme="minorHAnsi" w:hAnsiTheme="minorHAnsi"/>
          <w:bCs/>
          <w:lang w:val="en-US"/>
        </w:rPr>
        <w:t>Konvencionalne teorije uspijevale su dijelom objasniti samo inter-industrijsku trgovinu koja je dominirala u vrijeme njihovog nastanka.</w:t>
      </w:r>
      <w:r w:rsidRPr="000655AE">
        <w:rPr>
          <w:rFonts w:asciiTheme="minorHAnsi" w:hAnsiTheme="minorHAnsi"/>
          <w:bCs/>
          <w:lang w:val="hr-HR"/>
        </w:rPr>
        <w:t xml:space="preserve"> </w:t>
      </w:r>
    </w:p>
    <w:p w:rsidR="003565A3" w:rsidRPr="000655AE" w:rsidRDefault="003565A3" w:rsidP="003565A3">
      <w:pPr>
        <w:pStyle w:val="NoSpacing"/>
        <w:rPr>
          <w:rFonts w:asciiTheme="minorHAnsi" w:hAnsiTheme="minorHAnsi"/>
          <w:bCs/>
        </w:rPr>
      </w:pPr>
      <w:r w:rsidRPr="000655AE">
        <w:rPr>
          <w:rFonts w:asciiTheme="minorHAnsi" w:hAnsiTheme="minorHAnsi"/>
          <w:bCs/>
          <w:lang w:val="en-US"/>
        </w:rPr>
        <w:tab/>
      </w:r>
      <w:proofErr w:type="gramStart"/>
      <w:r w:rsidRPr="000655AE">
        <w:rPr>
          <w:rFonts w:asciiTheme="minorHAnsi" w:hAnsiTheme="minorHAnsi"/>
          <w:bCs/>
          <w:u w:val="single"/>
          <w:lang w:val="en-US"/>
        </w:rPr>
        <w:t>Inter-industrijska trgovina</w:t>
      </w:r>
      <w:r w:rsidRPr="000655AE">
        <w:rPr>
          <w:rFonts w:asciiTheme="minorHAnsi" w:hAnsiTheme="minorHAnsi"/>
          <w:bCs/>
          <w:lang w:val="en-US"/>
        </w:rPr>
        <w:t xml:space="preserve"> je trgovina proizvodima različitih industrija.</w:t>
      </w:r>
      <w:proofErr w:type="gramEnd"/>
    </w:p>
    <w:p w:rsidR="003565A3" w:rsidRPr="000655AE" w:rsidRDefault="003565A3" w:rsidP="003565A3">
      <w:pPr>
        <w:pStyle w:val="NoSpacing"/>
        <w:rPr>
          <w:rFonts w:asciiTheme="minorHAnsi" w:hAnsiTheme="minorHAnsi"/>
          <w:bCs/>
          <w:lang w:val="en-US"/>
        </w:rPr>
      </w:pPr>
      <w:r w:rsidRPr="000655AE">
        <w:rPr>
          <w:rFonts w:asciiTheme="minorHAnsi" w:hAnsiTheme="minorHAnsi"/>
          <w:bCs/>
          <w:lang w:val="en-US"/>
        </w:rPr>
        <w:lastRenderedPageBreak/>
        <w:tab/>
      </w:r>
      <w:proofErr w:type="gramStart"/>
      <w:r w:rsidRPr="000655AE">
        <w:rPr>
          <w:rFonts w:asciiTheme="minorHAnsi" w:hAnsiTheme="minorHAnsi"/>
          <w:bCs/>
          <w:u w:val="single"/>
          <w:lang w:val="en-US"/>
        </w:rPr>
        <w:t>Intra-industrijska trgovina</w:t>
      </w:r>
      <w:r w:rsidRPr="000655AE">
        <w:rPr>
          <w:rFonts w:asciiTheme="minorHAnsi" w:hAnsiTheme="minorHAnsi"/>
          <w:bCs/>
          <w:lang w:val="en-US"/>
        </w:rPr>
        <w:t xml:space="preserve"> je trgovina proizvodima u okviru istih industrija.</w:t>
      </w:r>
      <w:proofErr w:type="gramEnd"/>
    </w:p>
    <w:p w:rsidR="003565A3" w:rsidRPr="000655AE" w:rsidRDefault="003565A3" w:rsidP="003565A3">
      <w:pPr>
        <w:pStyle w:val="NoSpacing"/>
        <w:rPr>
          <w:rFonts w:asciiTheme="minorHAnsi" w:hAnsiTheme="minorHAnsi"/>
          <w:bCs/>
          <w:lang w:val="en-US"/>
        </w:rPr>
      </w:pPr>
    </w:p>
    <w:p w:rsidR="003565A3" w:rsidRPr="000655AE" w:rsidRDefault="003565A3" w:rsidP="003565A3">
      <w:pPr>
        <w:pStyle w:val="NoSpacing"/>
        <w:rPr>
          <w:rFonts w:asciiTheme="minorHAnsi" w:hAnsiTheme="minorHAnsi"/>
          <w:bCs/>
          <w:lang w:val="en-US"/>
        </w:rPr>
      </w:pPr>
    </w:p>
    <w:p w:rsidR="00C16138" w:rsidRPr="000655AE" w:rsidRDefault="00C16138" w:rsidP="00850AFC">
      <w:pPr>
        <w:numPr>
          <w:ilvl w:val="0"/>
          <w:numId w:val="6"/>
        </w:numPr>
        <w:spacing w:after="0" w:line="240" w:lineRule="auto"/>
        <w:rPr>
          <w:rFonts w:asciiTheme="minorHAnsi" w:hAnsiTheme="minorHAnsi"/>
          <w:b/>
          <w:bCs/>
          <w:sz w:val="32"/>
          <w:szCs w:val="32"/>
          <w:u w:val="single"/>
        </w:rPr>
      </w:pPr>
      <w:r w:rsidRPr="000655AE">
        <w:rPr>
          <w:rFonts w:asciiTheme="minorHAnsi" w:hAnsiTheme="minorHAnsi"/>
          <w:b/>
          <w:bCs/>
          <w:sz w:val="32"/>
          <w:szCs w:val="32"/>
          <w:u w:val="single"/>
        </w:rPr>
        <w:t>Empirijski dokazi H-O modela</w:t>
      </w:r>
    </w:p>
    <w:p w:rsidR="00C16138" w:rsidRPr="000655AE" w:rsidRDefault="00C16138" w:rsidP="00C16138">
      <w:pPr>
        <w:spacing w:after="0" w:line="240" w:lineRule="auto"/>
        <w:rPr>
          <w:rFonts w:asciiTheme="minorHAnsi" w:hAnsiTheme="minorHAnsi"/>
          <w:b/>
          <w:bCs/>
          <w:sz w:val="32"/>
          <w:szCs w:val="32"/>
          <w:u w:val="single"/>
        </w:rPr>
      </w:pPr>
    </w:p>
    <w:p w:rsidR="0010212A" w:rsidRPr="000655AE" w:rsidRDefault="0010212A" w:rsidP="0010212A">
      <w:pPr>
        <w:pStyle w:val="NoSpacing"/>
        <w:rPr>
          <w:rFonts w:asciiTheme="minorHAnsi" w:hAnsiTheme="minorHAnsi"/>
          <w:bCs/>
        </w:rPr>
      </w:pPr>
      <w:proofErr w:type="gramStart"/>
      <w:r w:rsidRPr="000655AE">
        <w:rPr>
          <w:rFonts w:asciiTheme="minorHAnsi" w:hAnsiTheme="minorHAnsi"/>
          <w:bCs/>
          <w:lang w:val="en-US"/>
        </w:rPr>
        <w:t>Osnove teorije postavio je 1919.</w:t>
      </w:r>
      <w:proofErr w:type="gramEnd"/>
      <w:r w:rsidRPr="000655AE">
        <w:rPr>
          <w:rFonts w:asciiTheme="minorHAnsi" w:hAnsiTheme="minorHAnsi"/>
          <w:bCs/>
          <w:lang w:val="en-US"/>
        </w:rPr>
        <w:t xml:space="preserve"> </w:t>
      </w:r>
      <w:proofErr w:type="gramStart"/>
      <w:r w:rsidRPr="000655AE">
        <w:rPr>
          <w:rFonts w:asciiTheme="minorHAnsi" w:hAnsiTheme="minorHAnsi"/>
          <w:bCs/>
          <w:lang w:val="en-US"/>
        </w:rPr>
        <w:t>godine</w:t>
      </w:r>
      <w:proofErr w:type="gramEnd"/>
      <w:r w:rsidRPr="000655AE">
        <w:rPr>
          <w:rFonts w:asciiTheme="minorHAnsi" w:hAnsiTheme="minorHAnsi"/>
          <w:bCs/>
          <w:lang w:val="en-US"/>
        </w:rPr>
        <w:t xml:space="preserve"> Eli Heckscher, a njegove ideje je desetljeće kasnije prihvatio i razvio njegov student Bertil Ohlin (kasnije nobelovac).</w:t>
      </w:r>
    </w:p>
    <w:p w:rsidR="0010212A" w:rsidRPr="000655AE" w:rsidRDefault="0010212A" w:rsidP="0010212A">
      <w:pPr>
        <w:pStyle w:val="NoSpacing"/>
        <w:rPr>
          <w:rFonts w:asciiTheme="minorHAnsi" w:hAnsiTheme="minorHAnsi"/>
          <w:bCs/>
          <w:lang w:val="en-US"/>
        </w:rPr>
      </w:pPr>
      <w:proofErr w:type="gramStart"/>
      <w:r w:rsidRPr="000655AE">
        <w:rPr>
          <w:rFonts w:asciiTheme="minorHAnsi" w:hAnsiTheme="minorHAnsi"/>
          <w:bCs/>
          <w:lang w:val="en-US"/>
        </w:rPr>
        <w:t>H-O teorija naziva se još i teorija opšte privredne ravnoteže, teorija faktorske raspoloživosti i teorija faktorskih proporcija</w:t>
      </w:r>
      <w:r w:rsidRPr="000655AE">
        <w:rPr>
          <w:rFonts w:asciiTheme="minorHAnsi" w:hAnsiTheme="minorHAnsi"/>
          <w:bCs/>
          <w:lang w:val="hr-HR"/>
        </w:rPr>
        <w:t>.</w:t>
      </w:r>
      <w:proofErr w:type="gramEnd"/>
      <w:r w:rsidRPr="000655AE">
        <w:rPr>
          <w:rFonts w:asciiTheme="minorHAnsi" w:hAnsiTheme="minorHAnsi"/>
          <w:bCs/>
          <w:lang w:val="en-US"/>
        </w:rPr>
        <w:t xml:space="preserve"> </w:t>
      </w:r>
    </w:p>
    <w:p w:rsidR="0010212A" w:rsidRPr="000655AE" w:rsidRDefault="0010212A" w:rsidP="00C16138">
      <w:pPr>
        <w:spacing w:after="0" w:line="240" w:lineRule="auto"/>
        <w:rPr>
          <w:rFonts w:asciiTheme="minorHAnsi" w:hAnsiTheme="minorHAnsi"/>
          <w:b/>
          <w:bCs/>
          <w:sz w:val="32"/>
          <w:szCs w:val="32"/>
          <w:u w:val="single"/>
        </w:rPr>
      </w:pPr>
    </w:p>
    <w:p w:rsidR="00C16138" w:rsidRPr="000655AE" w:rsidRDefault="00C16138" w:rsidP="00C16138">
      <w:pPr>
        <w:pStyle w:val="NoSpacing"/>
        <w:rPr>
          <w:rFonts w:asciiTheme="minorHAnsi" w:hAnsiTheme="minorHAnsi"/>
        </w:rPr>
      </w:pPr>
      <w:r w:rsidRPr="000655AE">
        <w:rPr>
          <w:rFonts w:asciiTheme="minorHAnsi" w:hAnsiTheme="minorHAnsi"/>
        </w:rPr>
        <w:t>-1950.godina</w:t>
      </w:r>
    </w:p>
    <w:p w:rsidR="00C16138" w:rsidRPr="000655AE" w:rsidRDefault="00C16138" w:rsidP="00C16138">
      <w:pPr>
        <w:pStyle w:val="NoSpacing"/>
        <w:rPr>
          <w:rFonts w:asciiTheme="minorHAnsi" w:hAnsiTheme="minorHAnsi"/>
        </w:rPr>
      </w:pPr>
      <w:r w:rsidRPr="000655AE">
        <w:rPr>
          <w:rFonts w:asciiTheme="minorHAnsi" w:hAnsiTheme="minorHAnsi"/>
        </w:rPr>
        <w:t>- Empirijski problem sa H-O modelom, poznat ao Leontijev paradox je prikazan u empirijskom testu Vasilija Leontijeva, koji je pokazao da SAD izvoze radnointenzivne proizvode, iako obiluju kapitalom</w:t>
      </w:r>
    </w:p>
    <w:p w:rsidR="00C16138" w:rsidRPr="000655AE" w:rsidRDefault="00C16138" w:rsidP="00C16138">
      <w:pPr>
        <w:pStyle w:val="NoSpacing"/>
        <w:rPr>
          <w:rFonts w:asciiTheme="minorHAnsi" w:hAnsiTheme="minorHAnsi"/>
          <w:lang w:val="en-US"/>
        </w:rPr>
      </w:pPr>
      <w:proofErr w:type="gramStart"/>
      <w:r w:rsidRPr="000655AE">
        <w:rPr>
          <w:rFonts w:asciiTheme="minorHAnsi" w:hAnsiTheme="minorHAnsi"/>
          <w:lang w:val="en-US"/>
        </w:rPr>
        <w:t>H-O su bile opceprihvacene 30tih I 50tih I dugo poslije toga, medjutim empirijska provjera dovela je do neocekivanih rezultata, tako da je validnost ove teorije dosla u pitanje.</w:t>
      </w:r>
      <w:proofErr w:type="gramEnd"/>
    </w:p>
    <w:p w:rsidR="00C16138" w:rsidRPr="000655AE" w:rsidRDefault="00C16138" w:rsidP="00C16138">
      <w:pPr>
        <w:pStyle w:val="NoSpacing"/>
        <w:rPr>
          <w:rFonts w:asciiTheme="minorHAnsi" w:hAnsiTheme="minorHAnsi"/>
          <w:lang w:val="en-US"/>
        </w:rPr>
      </w:pPr>
      <w:proofErr w:type="gramStart"/>
      <w:r w:rsidRPr="000655AE">
        <w:rPr>
          <w:rFonts w:asciiTheme="minorHAnsi" w:hAnsiTheme="minorHAnsi"/>
          <w:lang w:val="en-US"/>
        </w:rPr>
        <w:t>Testirao je tako sto je izracunao koliko rada a koliko kapitala direktno I indirektno uslovljava 1 mill.</w:t>
      </w:r>
      <w:proofErr w:type="gramEnd"/>
      <w:r w:rsidRPr="000655AE">
        <w:rPr>
          <w:rFonts w:asciiTheme="minorHAnsi" w:hAnsiTheme="minorHAnsi"/>
          <w:lang w:val="en-US"/>
        </w:rPr>
        <w:t xml:space="preserve"> </w:t>
      </w:r>
      <w:proofErr w:type="gramStart"/>
      <w:r w:rsidRPr="000655AE">
        <w:rPr>
          <w:rFonts w:asciiTheme="minorHAnsi" w:hAnsiTheme="minorHAnsi"/>
          <w:lang w:val="en-US"/>
        </w:rPr>
        <w:t>Dolara vrijednosti izvoza, a koliko rada I kapitala uslovljava domaca proizvodnja kojom bi se substituirao uvoz u iznosu 1 mill.</w:t>
      </w:r>
      <w:proofErr w:type="gramEnd"/>
    </w:p>
    <w:p w:rsidR="0010212A" w:rsidRPr="000655AE" w:rsidRDefault="0010212A" w:rsidP="00C16138">
      <w:pPr>
        <w:pStyle w:val="NoSpacing"/>
        <w:rPr>
          <w:rFonts w:asciiTheme="minorHAnsi" w:hAnsiTheme="minorHAnsi"/>
          <w:lang w:val="en-US"/>
        </w:rPr>
      </w:pPr>
    </w:p>
    <w:p w:rsidR="0010212A" w:rsidRPr="000655AE" w:rsidRDefault="0010212A" w:rsidP="00C16138">
      <w:pPr>
        <w:pStyle w:val="NoSpacing"/>
        <w:rPr>
          <w:rFonts w:asciiTheme="minorHAnsi" w:hAnsiTheme="minorHAnsi"/>
          <w:lang w:val="en-US"/>
        </w:rPr>
      </w:pPr>
    </w:p>
    <w:p w:rsidR="0010212A" w:rsidRPr="000655AE" w:rsidRDefault="0010212A" w:rsidP="00850AFC">
      <w:pPr>
        <w:numPr>
          <w:ilvl w:val="0"/>
          <w:numId w:val="6"/>
        </w:numPr>
        <w:spacing w:after="0" w:line="240" w:lineRule="auto"/>
        <w:rPr>
          <w:rFonts w:asciiTheme="minorHAnsi" w:hAnsiTheme="minorHAnsi"/>
          <w:b/>
          <w:bCs/>
          <w:sz w:val="32"/>
          <w:szCs w:val="32"/>
        </w:rPr>
      </w:pPr>
      <w:r w:rsidRPr="000655AE">
        <w:rPr>
          <w:rFonts w:asciiTheme="minorHAnsi" w:hAnsiTheme="minorHAnsi"/>
          <w:b/>
          <w:bCs/>
          <w:sz w:val="32"/>
          <w:szCs w:val="32"/>
        </w:rPr>
        <w:t>Teorija ekonomije obima (P. Krugman)</w:t>
      </w:r>
    </w:p>
    <w:p w:rsidR="0010212A" w:rsidRPr="000655AE" w:rsidRDefault="0010212A" w:rsidP="0010212A">
      <w:pPr>
        <w:spacing w:after="0" w:line="240" w:lineRule="auto"/>
        <w:rPr>
          <w:rFonts w:asciiTheme="minorHAnsi" w:hAnsiTheme="minorHAnsi"/>
          <w:b/>
          <w:bCs/>
          <w:sz w:val="32"/>
          <w:szCs w:val="32"/>
        </w:rPr>
      </w:pPr>
    </w:p>
    <w:p w:rsidR="0010212A" w:rsidRPr="000655AE" w:rsidRDefault="0010212A" w:rsidP="0010212A">
      <w:pPr>
        <w:pStyle w:val="NoSpacing"/>
        <w:rPr>
          <w:rFonts w:asciiTheme="minorHAnsi" w:hAnsiTheme="minorHAnsi"/>
          <w:b/>
          <w:lang w:val="en-US"/>
        </w:rPr>
      </w:pPr>
      <w:r w:rsidRPr="000655AE">
        <w:rPr>
          <w:rFonts w:asciiTheme="minorHAnsi" w:hAnsiTheme="minorHAnsi"/>
          <w:b/>
          <w:lang w:val="en-US"/>
        </w:rPr>
        <w:t>Polazne pretpostavke:</w:t>
      </w:r>
    </w:p>
    <w:p w:rsidR="0010212A" w:rsidRPr="000655AE" w:rsidRDefault="0010212A" w:rsidP="0010212A">
      <w:pPr>
        <w:pStyle w:val="NoSpacing"/>
        <w:numPr>
          <w:ilvl w:val="0"/>
          <w:numId w:val="1"/>
        </w:numPr>
        <w:rPr>
          <w:rFonts w:asciiTheme="minorHAnsi" w:hAnsiTheme="minorHAnsi"/>
          <w:lang w:val="en-US"/>
        </w:rPr>
      </w:pPr>
      <w:r w:rsidRPr="000655AE">
        <w:rPr>
          <w:rFonts w:asciiTheme="minorHAnsi" w:hAnsiTheme="minorHAnsi"/>
          <w:lang w:val="en-US"/>
        </w:rPr>
        <w:t>Nesavrsena konkurencija</w:t>
      </w:r>
    </w:p>
    <w:p w:rsidR="0010212A" w:rsidRPr="000655AE" w:rsidRDefault="0010212A" w:rsidP="0010212A">
      <w:pPr>
        <w:pStyle w:val="NoSpacing"/>
        <w:numPr>
          <w:ilvl w:val="0"/>
          <w:numId w:val="1"/>
        </w:numPr>
        <w:rPr>
          <w:rFonts w:asciiTheme="minorHAnsi" w:hAnsiTheme="minorHAnsi"/>
          <w:lang w:val="en-US"/>
        </w:rPr>
      </w:pPr>
      <w:r w:rsidRPr="000655AE">
        <w:rPr>
          <w:rFonts w:asciiTheme="minorHAnsi" w:hAnsiTheme="minorHAnsi"/>
          <w:lang w:val="en-US"/>
        </w:rPr>
        <w:t>Promjenljivi (opadajuci) troskovi – ek.obima; rastuci prinosi</w:t>
      </w:r>
    </w:p>
    <w:p w:rsidR="0010212A" w:rsidRPr="000655AE" w:rsidRDefault="0010212A" w:rsidP="0010212A">
      <w:pPr>
        <w:pStyle w:val="NoSpacing"/>
        <w:numPr>
          <w:ilvl w:val="0"/>
          <w:numId w:val="1"/>
        </w:numPr>
        <w:rPr>
          <w:rFonts w:asciiTheme="minorHAnsi" w:hAnsiTheme="minorHAnsi"/>
          <w:lang w:val="en-US"/>
        </w:rPr>
      </w:pPr>
      <w:r w:rsidRPr="000655AE">
        <w:rPr>
          <w:rFonts w:asciiTheme="minorHAnsi" w:hAnsiTheme="minorHAnsi"/>
          <w:lang w:val="en-US"/>
        </w:rPr>
        <w:t>Diferenciran proizod</w:t>
      </w:r>
    </w:p>
    <w:p w:rsidR="0010212A" w:rsidRPr="000655AE" w:rsidRDefault="0010212A" w:rsidP="0010212A">
      <w:pPr>
        <w:pStyle w:val="NoSpacing"/>
        <w:rPr>
          <w:rFonts w:asciiTheme="minorHAnsi" w:hAnsiTheme="minorHAnsi"/>
          <w:lang w:val="en-US"/>
        </w:rPr>
      </w:pPr>
    </w:p>
    <w:p w:rsidR="0010212A" w:rsidRPr="000655AE" w:rsidRDefault="0010212A" w:rsidP="0010212A">
      <w:pPr>
        <w:pStyle w:val="NoSpacing"/>
        <w:rPr>
          <w:rFonts w:asciiTheme="minorHAnsi" w:hAnsiTheme="minorHAnsi"/>
          <w:lang w:val="en-US"/>
        </w:rPr>
      </w:pPr>
      <w:r w:rsidRPr="000655AE">
        <w:rPr>
          <w:rFonts w:asciiTheme="minorHAnsi" w:hAnsiTheme="minorHAnsi"/>
          <w:b/>
          <w:lang w:val="en-US"/>
        </w:rPr>
        <w:t>Oblici nesavrsene konkurencije:</w:t>
      </w:r>
      <w:r w:rsidRPr="000655AE">
        <w:rPr>
          <w:rFonts w:asciiTheme="minorHAnsi" w:hAnsiTheme="minorHAnsi"/>
          <w:lang w:val="en-US"/>
        </w:rPr>
        <w:t xml:space="preserve"> monopol, </w:t>
      </w:r>
      <w:r w:rsidR="00770422" w:rsidRPr="000655AE">
        <w:rPr>
          <w:rFonts w:asciiTheme="minorHAnsi" w:hAnsiTheme="minorHAnsi"/>
          <w:lang w:val="en-US"/>
        </w:rPr>
        <w:t>oligopol</w:t>
      </w:r>
      <w:r w:rsidRPr="000655AE">
        <w:rPr>
          <w:rFonts w:asciiTheme="minorHAnsi" w:hAnsiTheme="minorHAnsi"/>
          <w:lang w:val="en-US"/>
        </w:rPr>
        <w:t>, monopolisticka konkurencija…</w:t>
      </w:r>
    </w:p>
    <w:p w:rsidR="0010212A" w:rsidRPr="000655AE" w:rsidRDefault="0010212A" w:rsidP="0010212A">
      <w:pPr>
        <w:pStyle w:val="NoSpacing"/>
        <w:rPr>
          <w:rFonts w:asciiTheme="minorHAnsi" w:hAnsiTheme="minorHAnsi"/>
          <w:lang w:val="en-US"/>
        </w:rPr>
      </w:pPr>
      <w:r w:rsidRPr="000655AE">
        <w:rPr>
          <w:rFonts w:asciiTheme="minorHAnsi" w:hAnsiTheme="minorHAnsi"/>
          <w:lang w:val="en-US"/>
        </w:rPr>
        <w:t>Proizvodna funkcija moze da odrazi:</w:t>
      </w:r>
    </w:p>
    <w:p w:rsidR="0010212A" w:rsidRPr="000655AE" w:rsidRDefault="0010212A" w:rsidP="0010212A">
      <w:pPr>
        <w:pStyle w:val="NoSpacing"/>
        <w:numPr>
          <w:ilvl w:val="0"/>
          <w:numId w:val="1"/>
        </w:numPr>
        <w:rPr>
          <w:rFonts w:asciiTheme="minorHAnsi" w:hAnsiTheme="minorHAnsi"/>
          <w:lang w:val="en-US"/>
        </w:rPr>
      </w:pPr>
      <w:r w:rsidRPr="000655AE">
        <w:rPr>
          <w:rFonts w:asciiTheme="minorHAnsi" w:hAnsiTheme="minorHAnsi"/>
          <w:lang w:val="en-US"/>
        </w:rPr>
        <w:t>Konstantne prinose na obim</w:t>
      </w:r>
    </w:p>
    <w:p w:rsidR="0010212A" w:rsidRPr="000655AE" w:rsidRDefault="0010212A" w:rsidP="0010212A">
      <w:pPr>
        <w:pStyle w:val="NoSpacing"/>
        <w:numPr>
          <w:ilvl w:val="0"/>
          <w:numId w:val="1"/>
        </w:numPr>
        <w:rPr>
          <w:rFonts w:asciiTheme="minorHAnsi" w:hAnsiTheme="minorHAnsi"/>
          <w:lang w:val="en-US"/>
        </w:rPr>
      </w:pPr>
      <w:r w:rsidRPr="000655AE">
        <w:rPr>
          <w:rFonts w:asciiTheme="minorHAnsi" w:hAnsiTheme="minorHAnsi"/>
          <w:lang w:val="en-US"/>
        </w:rPr>
        <w:t>Promjenljive prinose na obim (raastuce prinose na obim I opadajuce prinose na obim)</w:t>
      </w:r>
    </w:p>
    <w:p w:rsidR="0010212A" w:rsidRPr="000655AE" w:rsidRDefault="0010212A" w:rsidP="0010212A">
      <w:pPr>
        <w:pStyle w:val="NoSpacing"/>
        <w:rPr>
          <w:rFonts w:asciiTheme="minorHAnsi" w:hAnsiTheme="minorHAnsi"/>
          <w:lang w:val="en-US"/>
        </w:rPr>
      </w:pPr>
      <w:r w:rsidRPr="000655AE">
        <w:rPr>
          <w:rFonts w:asciiTheme="minorHAnsi" w:hAnsiTheme="minorHAnsi"/>
          <w:lang w:val="en-US"/>
        </w:rPr>
        <w:t xml:space="preserve">Ekonomija obima predstavlja situaciju smanjenja prosjecnih troskova odredjenog proizvoda </w:t>
      </w:r>
      <w:proofErr w:type="gramStart"/>
      <w:r w:rsidRPr="000655AE">
        <w:rPr>
          <w:rFonts w:asciiTheme="minorHAnsi" w:hAnsiTheme="minorHAnsi"/>
          <w:lang w:val="en-US"/>
        </w:rPr>
        <w:t>na</w:t>
      </w:r>
      <w:proofErr w:type="gramEnd"/>
      <w:r w:rsidRPr="000655AE">
        <w:rPr>
          <w:rFonts w:asciiTheme="minorHAnsi" w:hAnsiTheme="minorHAnsi"/>
          <w:lang w:val="en-US"/>
        </w:rPr>
        <w:t xml:space="preserve"> dugi rok usljed povecanja outputa.</w:t>
      </w:r>
    </w:p>
    <w:p w:rsidR="00770422" w:rsidRPr="000655AE" w:rsidRDefault="00770422" w:rsidP="0010212A">
      <w:pPr>
        <w:pStyle w:val="NoSpacing"/>
        <w:rPr>
          <w:rFonts w:asciiTheme="minorHAnsi" w:hAnsiTheme="minorHAnsi"/>
          <w:lang w:val="en-US"/>
        </w:rPr>
      </w:pPr>
    </w:p>
    <w:p w:rsidR="0010212A" w:rsidRPr="000655AE" w:rsidRDefault="00770422" w:rsidP="0010212A">
      <w:pPr>
        <w:pStyle w:val="NoSpacing"/>
        <w:rPr>
          <w:rFonts w:asciiTheme="minorHAnsi" w:hAnsiTheme="minorHAnsi"/>
          <w:b/>
          <w:lang w:val="en-US"/>
        </w:rPr>
      </w:pPr>
      <w:r w:rsidRPr="000655AE">
        <w:rPr>
          <w:rFonts w:asciiTheme="minorHAnsi" w:hAnsiTheme="minorHAnsi"/>
          <w:b/>
          <w:lang w:val="en-US"/>
        </w:rPr>
        <w:t>Interna EO:</w:t>
      </w:r>
    </w:p>
    <w:p w:rsidR="00770422" w:rsidRPr="000655AE" w:rsidRDefault="00770422" w:rsidP="00770422">
      <w:pPr>
        <w:pStyle w:val="NoSpacing"/>
        <w:numPr>
          <w:ilvl w:val="0"/>
          <w:numId w:val="1"/>
        </w:numPr>
        <w:rPr>
          <w:rFonts w:asciiTheme="minorHAnsi" w:hAnsiTheme="minorHAnsi"/>
          <w:lang w:val="en-US"/>
        </w:rPr>
      </w:pPr>
      <w:r w:rsidRPr="000655AE">
        <w:rPr>
          <w:rFonts w:asciiTheme="minorHAnsi" w:hAnsiTheme="minorHAnsi"/>
          <w:lang w:val="en-US"/>
        </w:rPr>
        <w:t>Jedinicni troskovi zavise od velicine pojedinacke kompanije</w:t>
      </w:r>
    </w:p>
    <w:p w:rsidR="00770422" w:rsidRPr="000655AE" w:rsidRDefault="00770422" w:rsidP="00770422">
      <w:pPr>
        <w:pStyle w:val="NoSpacing"/>
        <w:numPr>
          <w:ilvl w:val="0"/>
          <w:numId w:val="1"/>
        </w:numPr>
        <w:rPr>
          <w:rFonts w:asciiTheme="minorHAnsi" w:hAnsiTheme="minorHAnsi"/>
          <w:lang w:val="en-US"/>
        </w:rPr>
      </w:pPr>
      <w:r w:rsidRPr="000655AE">
        <w:rPr>
          <w:rFonts w:asciiTheme="minorHAnsi" w:hAnsiTheme="minorHAnsi"/>
          <w:lang w:val="en-US"/>
        </w:rPr>
        <w:t>Firma se specijalizuje za jedan ili nekoliko varijateta istog proizvoda</w:t>
      </w:r>
    </w:p>
    <w:p w:rsidR="00770422" w:rsidRPr="000655AE" w:rsidRDefault="00770422" w:rsidP="00770422">
      <w:pPr>
        <w:pStyle w:val="NoSpacing"/>
        <w:numPr>
          <w:ilvl w:val="0"/>
          <w:numId w:val="1"/>
        </w:numPr>
        <w:rPr>
          <w:rFonts w:asciiTheme="minorHAnsi" w:hAnsiTheme="minorHAnsi"/>
          <w:lang w:val="en-US"/>
        </w:rPr>
      </w:pPr>
      <w:r w:rsidRPr="000655AE">
        <w:rPr>
          <w:rFonts w:asciiTheme="minorHAnsi" w:hAnsiTheme="minorHAnsi"/>
          <w:lang w:val="en-US"/>
        </w:rPr>
        <w:t xml:space="preserve">Firma koja ima IEO moze da monopolise industriju </w:t>
      </w:r>
    </w:p>
    <w:p w:rsidR="00770422" w:rsidRPr="000655AE" w:rsidRDefault="00770422" w:rsidP="00770422">
      <w:pPr>
        <w:pStyle w:val="NoSpacing"/>
        <w:rPr>
          <w:rFonts w:asciiTheme="minorHAnsi" w:hAnsiTheme="minorHAnsi"/>
          <w:lang w:val="en-US"/>
        </w:rPr>
      </w:pPr>
    </w:p>
    <w:p w:rsidR="00770422" w:rsidRPr="000655AE" w:rsidRDefault="00770422" w:rsidP="00770422">
      <w:pPr>
        <w:pStyle w:val="NoSpacing"/>
        <w:rPr>
          <w:rFonts w:asciiTheme="minorHAnsi" w:hAnsiTheme="minorHAnsi"/>
          <w:lang w:val="en-US"/>
        </w:rPr>
      </w:pPr>
    </w:p>
    <w:p w:rsidR="00770422" w:rsidRPr="000655AE" w:rsidRDefault="00770422" w:rsidP="0010212A">
      <w:pPr>
        <w:pStyle w:val="NoSpacing"/>
        <w:rPr>
          <w:rFonts w:asciiTheme="minorHAnsi" w:hAnsiTheme="minorHAnsi"/>
          <w:b/>
          <w:lang w:val="en-US"/>
        </w:rPr>
      </w:pPr>
      <w:r w:rsidRPr="000655AE">
        <w:rPr>
          <w:rFonts w:asciiTheme="minorHAnsi" w:hAnsiTheme="minorHAnsi"/>
          <w:b/>
          <w:lang w:val="en-US"/>
        </w:rPr>
        <w:t>Eksterna EO:</w:t>
      </w:r>
    </w:p>
    <w:p w:rsidR="00770422" w:rsidRPr="000655AE" w:rsidRDefault="00770422" w:rsidP="00770422">
      <w:pPr>
        <w:pStyle w:val="NoSpacing"/>
        <w:numPr>
          <w:ilvl w:val="0"/>
          <w:numId w:val="1"/>
        </w:numPr>
        <w:rPr>
          <w:rFonts w:asciiTheme="minorHAnsi" w:hAnsiTheme="minorHAnsi"/>
          <w:lang w:val="en-US"/>
        </w:rPr>
      </w:pPr>
      <w:r w:rsidRPr="000655AE">
        <w:rPr>
          <w:rFonts w:asciiTheme="minorHAnsi" w:hAnsiTheme="minorHAnsi"/>
          <w:lang w:val="en-US"/>
        </w:rPr>
        <w:t>Jedinicni troskovi zavise od velicine industrije</w:t>
      </w:r>
    </w:p>
    <w:p w:rsidR="00770422" w:rsidRPr="000655AE" w:rsidRDefault="00770422" w:rsidP="00770422">
      <w:pPr>
        <w:pStyle w:val="NoSpacing"/>
        <w:numPr>
          <w:ilvl w:val="0"/>
          <w:numId w:val="1"/>
        </w:numPr>
        <w:rPr>
          <w:rFonts w:asciiTheme="minorHAnsi" w:hAnsiTheme="minorHAnsi"/>
          <w:lang w:val="en-US"/>
        </w:rPr>
      </w:pPr>
      <w:r w:rsidRPr="000655AE">
        <w:rPr>
          <w:rFonts w:asciiTheme="minorHAnsi" w:hAnsiTheme="minorHAnsi"/>
          <w:lang w:val="en-US"/>
        </w:rPr>
        <w:t>Pojedinacne firme ne moraju biti velike, ali medjusobno suradjuju</w:t>
      </w:r>
    </w:p>
    <w:p w:rsidR="00770422" w:rsidRPr="000655AE" w:rsidRDefault="00770422" w:rsidP="00770422">
      <w:pPr>
        <w:pStyle w:val="NoSpacing"/>
        <w:numPr>
          <w:ilvl w:val="0"/>
          <w:numId w:val="1"/>
        </w:numPr>
        <w:rPr>
          <w:rFonts w:asciiTheme="minorHAnsi" w:hAnsiTheme="minorHAnsi"/>
          <w:lang w:val="en-US"/>
        </w:rPr>
      </w:pPr>
      <w:r w:rsidRPr="000655AE">
        <w:rPr>
          <w:rFonts w:asciiTheme="minorHAnsi" w:hAnsiTheme="minorHAnsi"/>
          <w:lang w:val="en-US"/>
        </w:rPr>
        <w:t>Zemlja moze da dominira svjetskim trzistem</w:t>
      </w:r>
    </w:p>
    <w:p w:rsidR="00770422" w:rsidRPr="000655AE" w:rsidRDefault="00770422" w:rsidP="00770422">
      <w:pPr>
        <w:pStyle w:val="NoSpacing"/>
        <w:rPr>
          <w:rFonts w:asciiTheme="minorHAnsi" w:hAnsiTheme="minorHAnsi"/>
          <w:lang w:val="en-US"/>
        </w:rPr>
      </w:pPr>
    </w:p>
    <w:p w:rsidR="00770422" w:rsidRPr="000655AE" w:rsidRDefault="00770422" w:rsidP="00770422">
      <w:pPr>
        <w:pStyle w:val="NoSpacing"/>
        <w:rPr>
          <w:rFonts w:asciiTheme="minorHAnsi" w:hAnsiTheme="minorHAnsi"/>
          <w:b/>
          <w:lang w:val="en-US"/>
        </w:rPr>
      </w:pPr>
      <w:r w:rsidRPr="000655AE">
        <w:rPr>
          <w:rFonts w:asciiTheme="minorHAnsi" w:hAnsiTheme="minorHAnsi"/>
          <w:b/>
          <w:lang w:val="en-US"/>
        </w:rPr>
        <w:t>Razloza za EEO:</w:t>
      </w:r>
    </w:p>
    <w:p w:rsidR="00770422" w:rsidRPr="000655AE" w:rsidRDefault="00770422" w:rsidP="00770422">
      <w:pPr>
        <w:pStyle w:val="NoSpacing"/>
        <w:numPr>
          <w:ilvl w:val="0"/>
          <w:numId w:val="1"/>
        </w:numPr>
        <w:rPr>
          <w:rFonts w:asciiTheme="minorHAnsi" w:hAnsiTheme="minorHAnsi"/>
          <w:lang w:val="en-US"/>
        </w:rPr>
      </w:pPr>
      <w:r w:rsidRPr="000655AE">
        <w:rPr>
          <w:rFonts w:asciiTheme="minorHAnsi" w:hAnsiTheme="minorHAnsi"/>
          <w:lang w:val="en-US"/>
        </w:rPr>
        <w:t>Specijalizovani ponudjaci</w:t>
      </w:r>
    </w:p>
    <w:p w:rsidR="00770422" w:rsidRPr="000655AE" w:rsidRDefault="00770422" w:rsidP="00770422">
      <w:pPr>
        <w:pStyle w:val="NoSpacing"/>
        <w:numPr>
          <w:ilvl w:val="0"/>
          <w:numId w:val="1"/>
        </w:numPr>
        <w:rPr>
          <w:rFonts w:asciiTheme="minorHAnsi" w:hAnsiTheme="minorHAnsi"/>
          <w:lang w:val="en-US"/>
        </w:rPr>
      </w:pPr>
      <w:r w:rsidRPr="000655AE">
        <w:rPr>
          <w:rFonts w:asciiTheme="minorHAnsi" w:hAnsiTheme="minorHAnsi"/>
          <w:lang w:val="en-US"/>
        </w:rPr>
        <w:t>Prelijevanje znanja</w:t>
      </w:r>
    </w:p>
    <w:p w:rsidR="00770422" w:rsidRPr="000655AE" w:rsidRDefault="00770422" w:rsidP="00770422">
      <w:pPr>
        <w:pStyle w:val="NoSpacing"/>
        <w:numPr>
          <w:ilvl w:val="0"/>
          <w:numId w:val="1"/>
        </w:numPr>
        <w:rPr>
          <w:rFonts w:asciiTheme="minorHAnsi" w:hAnsiTheme="minorHAnsi"/>
          <w:lang w:val="en-US"/>
        </w:rPr>
      </w:pPr>
      <w:r w:rsidRPr="000655AE">
        <w:rPr>
          <w:rFonts w:asciiTheme="minorHAnsi" w:hAnsiTheme="minorHAnsi"/>
          <w:lang w:val="en-US"/>
        </w:rPr>
        <w:t>Udruzivanje trzista rada usljed geografske koncentracije</w:t>
      </w:r>
    </w:p>
    <w:p w:rsidR="00770422" w:rsidRPr="000655AE" w:rsidRDefault="00770422" w:rsidP="00770422">
      <w:pPr>
        <w:pStyle w:val="NoSpacing"/>
        <w:ind w:left="720"/>
        <w:rPr>
          <w:rFonts w:asciiTheme="minorHAnsi" w:hAnsiTheme="minorHAnsi"/>
          <w:lang w:val="en-US"/>
        </w:rPr>
      </w:pPr>
    </w:p>
    <w:p w:rsidR="00770422" w:rsidRPr="000655AE" w:rsidRDefault="00770422" w:rsidP="00770422">
      <w:pPr>
        <w:pStyle w:val="NoSpacing"/>
        <w:rPr>
          <w:rFonts w:asciiTheme="minorHAnsi" w:hAnsiTheme="minorHAnsi"/>
          <w:lang w:val="en-US"/>
        </w:rPr>
      </w:pPr>
      <w:proofErr w:type="gramStart"/>
      <w:r w:rsidRPr="000655AE">
        <w:rPr>
          <w:rFonts w:asciiTheme="minorHAnsi" w:hAnsiTheme="minorHAnsi"/>
          <w:lang w:val="en-US"/>
        </w:rPr>
        <w:t>Krugmanova teorija daje objasnjenje intra-industrijeske trgovine.</w:t>
      </w:r>
      <w:proofErr w:type="gramEnd"/>
      <w:r w:rsidRPr="000655AE">
        <w:rPr>
          <w:rFonts w:asciiTheme="minorHAnsi" w:hAnsiTheme="minorHAnsi"/>
          <w:lang w:val="en-US"/>
        </w:rPr>
        <w:t xml:space="preserve"> </w:t>
      </w:r>
      <w:proofErr w:type="gramStart"/>
      <w:r w:rsidRPr="000655AE">
        <w:rPr>
          <w:rFonts w:asciiTheme="minorHAnsi" w:hAnsiTheme="minorHAnsi"/>
          <w:lang w:val="en-US"/>
        </w:rPr>
        <w:t>Intra-industrijska trgovina postoji kada zemlja uvozi I izvozi iste vrste proizvoda.</w:t>
      </w:r>
      <w:proofErr w:type="gramEnd"/>
      <w:r w:rsidRPr="000655AE">
        <w:rPr>
          <w:rFonts w:asciiTheme="minorHAnsi" w:hAnsiTheme="minorHAnsi"/>
          <w:lang w:val="en-US"/>
        </w:rPr>
        <w:t xml:space="preserve"> Intra-industrijska trgovina se zasniva </w:t>
      </w:r>
      <w:proofErr w:type="gramStart"/>
      <w:r w:rsidRPr="000655AE">
        <w:rPr>
          <w:rFonts w:asciiTheme="minorHAnsi" w:hAnsiTheme="minorHAnsi"/>
          <w:lang w:val="en-US"/>
        </w:rPr>
        <w:t>na</w:t>
      </w:r>
      <w:proofErr w:type="gramEnd"/>
      <w:r w:rsidRPr="000655AE">
        <w:rPr>
          <w:rFonts w:asciiTheme="minorHAnsi" w:hAnsiTheme="minorHAnsi"/>
          <w:lang w:val="en-US"/>
        </w:rPr>
        <w:t xml:space="preserve"> diferencijaciji proizvoda I ekonomije obima. </w:t>
      </w:r>
      <w:proofErr w:type="gramStart"/>
      <w:r w:rsidRPr="000655AE">
        <w:rPr>
          <w:rFonts w:asciiTheme="minorHAnsi" w:hAnsiTheme="minorHAnsi"/>
          <w:lang w:val="en-US"/>
        </w:rPr>
        <w:t>IIT je veca izmedju zemalja slicne razvijenosti I slicne faktorske snadbjevenosti.</w:t>
      </w:r>
      <w:proofErr w:type="gramEnd"/>
    </w:p>
    <w:p w:rsidR="0010212A" w:rsidRPr="000655AE" w:rsidRDefault="0010212A" w:rsidP="0010212A">
      <w:pPr>
        <w:pStyle w:val="NoSpacing"/>
        <w:ind w:left="360"/>
        <w:rPr>
          <w:rFonts w:asciiTheme="minorHAnsi" w:hAnsiTheme="minorHAnsi"/>
          <w:lang w:val="en-US"/>
        </w:rPr>
      </w:pPr>
    </w:p>
    <w:p w:rsidR="0010212A" w:rsidRPr="000655AE" w:rsidRDefault="0010212A" w:rsidP="0010212A">
      <w:pPr>
        <w:spacing w:after="0" w:line="240" w:lineRule="auto"/>
        <w:rPr>
          <w:rFonts w:asciiTheme="minorHAnsi" w:hAnsiTheme="minorHAnsi"/>
          <w:b/>
          <w:sz w:val="32"/>
          <w:szCs w:val="32"/>
          <w:u w:val="single"/>
          <w:lang w:val="en-US"/>
        </w:rPr>
      </w:pPr>
    </w:p>
    <w:p w:rsidR="0010212A" w:rsidRPr="000655AE" w:rsidRDefault="00770422" w:rsidP="00850AFC">
      <w:pPr>
        <w:pStyle w:val="NoSpacing"/>
        <w:numPr>
          <w:ilvl w:val="0"/>
          <w:numId w:val="6"/>
        </w:numPr>
        <w:rPr>
          <w:rFonts w:asciiTheme="minorHAnsi" w:hAnsiTheme="minorHAnsi"/>
          <w:b/>
          <w:sz w:val="32"/>
          <w:szCs w:val="32"/>
          <w:u w:val="single"/>
          <w:lang w:val="en-US"/>
        </w:rPr>
      </w:pPr>
      <w:r w:rsidRPr="000655AE">
        <w:rPr>
          <w:rFonts w:asciiTheme="minorHAnsi" w:hAnsiTheme="minorHAnsi"/>
          <w:b/>
          <w:sz w:val="32"/>
          <w:szCs w:val="32"/>
          <w:u w:val="single"/>
          <w:lang w:val="en-US"/>
        </w:rPr>
        <w:lastRenderedPageBreak/>
        <w:t>Teorija konkurentskih prednosti – Porter</w:t>
      </w:r>
    </w:p>
    <w:p w:rsidR="00770422" w:rsidRPr="000655AE" w:rsidRDefault="00770422" w:rsidP="00C16138">
      <w:pPr>
        <w:pStyle w:val="NoSpacing"/>
        <w:rPr>
          <w:rFonts w:asciiTheme="minorHAnsi" w:hAnsiTheme="minorHAnsi"/>
          <w:b/>
          <w:sz w:val="32"/>
          <w:szCs w:val="32"/>
          <w:u w:val="single"/>
          <w:lang w:val="en-US"/>
        </w:rPr>
      </w:pPr>
    </w:p>
    <w:p w:rsidR="00A931AD" w:rsidRPr="000655AE" w:rsidRDefault="00770422" w:rsidP="00A931AD">
      <w:pPr>
        <w:pStyle w:val="NoSpacing"/>
        <w:rPr>
          <w:rFonts w:asciiTheme="minorHAnsi" w:hAnsiTheme="minorHAnsi"/>
          <w:lang w:val="en-US"/>
        </w:rPr>
      </w:pPr>
      <w:proofErr w:type="gramStart"/>
      <w:r w:rsidRPr="000655AE">
        <w:rPr>
          <w:rFonts w:asciiTheme="minorHAnsi" w:hAnsiTheme="minorHAnsi"/>
          <w:lang w:val="en-US"/>
        </w:rPr>
        <w:t xml:space="preserve">Teorija </w:t>
      </w:r>
      <w:r w:rsidR="000136ED" w:rsidRPr="000655AE">
        <w:rPr>
          <w:rFonts w:asciiTheme="minorHAnsi" w:hAnsiTheme="minorHAnsi"/>
          <w:lang w:val="en-US"/>
        </w:rPr>
        <w:t>k</w:t>
      </w:r>
      <w:r w:rsidRPr="000655AE">
        <w:rPr>
          <w:rFonts w:asciiTheme="minorHAnsi" w:hAnsiTheme="minorHAnsi"/>
          <w:lang w:val="en-US"/>
        </w:rPr>
        <w:t>onkurentskih prednosti predstavlja revoluciju u razvo</w:t>
      </w:r>
      <w:r w:rsidR="000136ED" w:rsidRPr="000655AE">
        <w:rPr>
          <w:rFonts w:asciiTheme="minorHAnsi" w:hAnsiTheme="minorHAnsi"/>
          <w:lang w:val="en-US"/>
        </w:rPr>
        <w:t>ju teorije medjunarodne trgovine.</w:t>
      </w:r>
      <w:proofErr w:type="gramEnd"/>
      <w:r w:rsidR="000136ED" w:rsidRPr="000655AE">
        <w:rPr>
          <w:rFonts w:asciiTheme="minorHAnsi" w:hAnsiTheme="minorHAnsi"/>
          <w:lang w:val="en-US"/>
        </w:rPr>
        <w:t xml:space="preserve"> (</w:t>
      </w:r>
      <w:proofErr w:type="gramStart"/>
      <w:r w:rsidR="000136ED" w:rsidRPr="000655AE">
        <w:rPr>
          <w:rFonts w:asciiTheme="minorHAnsi" w:hAnsiTheme="minorHAnsi"/>
          <w:lang w:val="en-US"/>
        </w:rPr>
        <w:t>nova</w:t>
      </w:r>
      <w:proofErr w:type="gramEnd"/>
      <w:r w:rsidR="000136ED" w:rsidRPr="000655AE">
        <w:rPr>
          <w:rFonts w:asciiTheme="minorHAnsi" w:hAnsiTheme="minorHAnsi"/>
          <w:lang w:val="en-US"/>
        </w:rPr>
        <w:t xml:space="preserve"> paradigma)</w:t>
      </w:r>
    </w:p>
    <w:p w:rsidR="000136ED" w:rsidRPr="000655AE" w:rsidRDefault="000136ED" w:rsidP="00A931AD">
      <w:pPr>
        <w:pStyle w:val="NoSpacing"/>
        <w:numPr>
          <w:ilvl w:val="0"/>
          <w:numId w:val="1"/>
        </w:numPr>
        <w:rPr>
          <w:rFonts w:asciiTheme="minorHAnsi" w:hAnsiTheme="minorHAnsi"/>
          <w:lang w:val="en-US"/>
        </w:rPr>
      </w:pPr>
      <w:r w:rsidRPr="000655AE">
        <w:rPr>
          <w:rFonts w:asciiTheme="minorHAnsi" w:hAnsiTheme="minorHAnsi"/>
          <w:lang w:val="en-US"/>
        </w:rPr>
        <w:t>Naglasak na znacaju produktivnosti za medjunarodnu konkurentnost</w:t>
      </w:r>
    </w:p>
    <w:p w:rsidR="000136ED" w:rsidRPr="000655AE" w:rsidRDefault="000136ED" w:rsidP="000136ED">
      <w:pPr>
        <w:pStyle w:val="ListParagraph"/>
        <w:numPr>
          <w:ilvl w:val="0"/>
          <w:numId w:val="1"/>
        </w:numPr>
        <w:rPr>
          <w:rFonts w:asciiTheme="minorHAnsi" w:hAnsiTheme="minorHAnsi"/>
          <w:lang w:val="en-US"/>
        </w:rPr>
      </w:pPr>
      <w:r w:rsidRPr="000655AE">
        <w:rPr>
          <w:rFonts w:asciiTheme="minorHAnsi" w:hAnsiTheme="minorHAnsi"/>
          <w:lang w:val="en-US"/>
        </w:rPr>
        <w:t>Fokus na industriji/kompaniji</w:t>
      </w:r>
    </w:p>
    <w:p w:rsidR="00A931AD" w:rsidRPr="000655AE" w:rsidRDefault="000136ED" w:rsidP="00A931AD">
      <w:pPr>
        <w:pStyle w:val="NoSpacing"/>
        <w:rPr>
          <w:rFonts w:asciiTheme="minorHAnsi" w:hAnsiTheme="minorHAnsi"/>
          <w:lang w:val="en-US"/>
        </w:rPr>
      </w:pPr>
      <w:r w:rsidRPr="000655AE">
        <w:rPr>
          <w:rFonts w:asciiTheme="minorHAnsi" w:hAnsiTheme="minorHAnsi"/>
          <w:lang w:val="en-US"/>
        </w:rPr>
        <w:t>Porterova teorija uspjesno kombinuje izvjesne stavove I karakteristike konvencionalnih I novijih teorija:</w:t>
      </w:r>
    </w:p>
    <w:p w:rsidR="000136ED" w:rsidRPr="000655AE" w:rsidRDefault="000136ED" w:rsidP="00A931AD">
      <w:pPr>
        <w:pStyle w:val="NoSpacing"/>
        <w:numPr>
          <w:ilvl w:val="0"/>
          <w:numId w:val="1"/>
        </w:numPr>
        <w:rPr>
          <w:rFonts w:asciiTheme="minorHAnsi" w:hAnsiTheme="minorHAnsi"/>
          <w:lang w:val="en-US"/>
        </w:rPr>
      </w:pPr>
      <w:r w:rsidRPr="000655AE">
        <w:rPr>
          <w:rFonts w:asciiTheme="minorHAnsi" w:hAnsiTheme="minorHAnsi"/>
          <w:lang w:val="en-US"/>
        </w:rPr>
        <w:t>Objedinjuje mikro I makro aspekt – posmatra konkurentnost I MT sa pozicija kompanije kao glavnog subjekta I nacionalne privrede kao kreatora poslovnog okruzenja</w:t>
      </w:r>
    </w:p>
    <w:p w:rsidR="000136ED" w:rsidRPr="000655AE" w:rsidRDefault="000136ED" w:rsidP="00BD01A3">
      <w:pPr>
        <w:pStyle w:val="NoSpacing"/>
        <w:numPr>
          <w:ilvl w:val="0"/>
          <w:numId w:val="1"/>
        </w:numPr>
        <w:rPr>
          <w:rFonts w:asciiTheme="minorHAnsi" w:hAnsiTheme="minorHAnsi"/>
          <w:lang w:val="en-US"/>
        </w:rPr>
      </w:pPr>
      <w:r w:rsidRPr="000655AE">
        <w:rPr>
          <w:rFonts w:asciiTheme="minorHAnsi" w:hAnsiTheme="minorHAnsi"/>
          <w:lang w:val="en-US"/>
        </w:rPr>
        <w:t xml:space="preserve">Objedinjuje elemente </w:t>
      </w:r>
      <w:proofErr w:type="gramStart"/>
      <w:r w:rsidRPr="000655AE">
        <w:rPr>
          <w:rFonts w:asciiTheme="minorHAnsi" w:hAnsiTheme="minorHAnsi"/>
          <w:lang w:val="en-US"/>
        </w:rPr>
        <w:t>na</w:t>
      </w:r>
      <w:proofErr w:type="gramEnd"/>
      <w:r w:rsidRPr="000655AE">
        <w:rPr>
          <w:rFonts w:asciiTheme="minorHAnsi" w:hAnsiTheme="minorHAnsi"/>
          <w:lang w:val="en-US"/>
        </w:rPr>
        <w:t xml:space="preserve"> strain ponude 8faktorska raspolozivost) sa elementima na strain traznje (uslovi traznje) itd.</w:t>
      </w:r>
    </w:p>
    <w:p w:rsidR="00BD01A3" w:rsidRPr="000655AE" w:rsidRDefault="000136ED" w:rsidP="00BD01A3">
      <w:pPr>
        <w:pStyle w:val="NoSpacing"/>
        <w:rPr>
          <w:rFonts w:asciiTheme="minorHAnsi" w:hAnsiTheme="minorHAnsi"/>
          <w:lang w:val="en-US"/>
        </w:rPr>
      </w:pPr>
      <w:proofErr w:type="gramStart"/>
      <w:r w:rsidRPr="000655AE">
        <w:rPr>
          <w:rFonts w:asciiTheme="minorHAnsi" w:hAnsiTheme="minorHAnsi"/>
          <w:lang w:val="en-US"/>
        </w:rPr>
        <w:t>Prema Porteru primarni ekonomski cilj zemlje je ostvarivanje visokog I stalno rastuceg nivoa zivotnog standard.</w:t>
      </w:r>
      <w:proofErr w:type="gramEnd"/>
    </w:p>
    <w:p w:rsidR="00BD01A3" w:rsidRPr="000655AE" w:rsidRDefault="000136ED" w:rsidP="00BD01A3">
      <w:pPr>
        <w:pStyle w:val="NoSpacing"/>
        <w:rPr>
          <w:rFonts w:asciiTheme="minorHAnsi" w:hAnsiTheme="minorHAnsi"/>
          <w:lang w:val="en-US"/>
        </w:rPr>
      </w:pPr>
      <w:r w:rsidRPr="000655AE">
        <w:rPr>
          <w:rFonts w:asciiTheme="minorHAnsi" w:hAnsiTheme="minorHAnsi"/>
          <w:lang w:val="en-US"/>
        </w:rPr>
        <w:t xml:space="preserve">Ostvarenje tog cilja zavisi </w:t>
      </w:r>
      <w:proofErr w:type="gramStart"/>
      <w:r w:rsidRPr="000655AE">
        <w:rPr>
          <w:rFonts w:asciiTheme="minorHAnsi" w:hAnsiTheme="minorHAnsi"/>
          <w:lang w:val="en-US"/>
        </w:rPr>
        <w:t>od</w:t>
      </w:r>
      <w:proofErr w:type="gramEnd"/>
      <w:r w:rsidRPr="000655AE">
        <w:rPr>
          <w:rFonts w:asciiTheme="minorHAnsi" w:hAnsiTheme="minorHAnsi"/>
          <w:lang w:val="en-US"/>
        </w:rPr>
        <w:t xml:space="preserve"> produktivnosti sa kojom se koriste resursi te zemlje, odnosno od poslovnog I institucionalnog okruzenja koje omogucava zemlji da produktivno koristi I unapredjuje svoje resurse.</w:t>
      </w:r>
    </w:p>
    <w:p w:rsidR="000136ED" w:rsidRPr="000655AE" w:rsidRDefault="000136ED" w:rsidP="00BD01A3">
      <w:pPr>
        <w:pStyle w:val="NoSpacing"/>
        <w:rPr>
          <w:rFonts w:asciiTheme="minorHAnsi" w:hAnsiTheme="minorHAnsi"/>
          <w:lang w:val="en-US"/>
        </w:rPr>
      </w:pPr>
      <w:proofErr w:type="gramStart"/>
      <w:r w:rsidRPr="000655AE">
        <w:rPr>
          <w:rFonts w:asciiTheme="minorHAnsi" w:hAnsiTheme="minorHAnsi"/>
          <w:lang w:val="en-US"/>
        </w:rPr>
        <w:t>Porter je svoj koncept objasnio kreiranjem “dijamanta nacionalnih prednosti”.</w:t>
      </w:r>
      <w:proofErr w:type="gramEnd"/>
      <w:r w:rsidRPr="000655AE">
        <w:rPr>
          <w:rFonts w:asciiTheme="minorHAnsi" w:hAnsiTheme="minorHAnsi"/>
          <w:lang w:val="en-US"/>
        </w:rPr>
        <w:t xml:space="preserve"> </w:t>
      </w:r>
      <w:proofErr w:type="gramStart"/>
      <w:r w:rsidRPr="000655AE">
        <w:rPr>
          <w:rFonts w:asciiTheme="minorHAnsi" w:hAnsiTheme="minorHAnsi"/>
          <w:lang w:val="en-US"/>
        </w:rPr>
        <w:t>“</w:t>
      </w:r>
      <w:r w:rsidRPr="000655AE">
        <w:rPr>
          <w:rFonts w:asciiTheme="minorHAnsi" w:hAnsiTheme="minorHAnsi"/>
          <w:lang w:val="en-US"/>
        </w:rPr>
        <w:tab/>
        <w:t>Dijamant” predstavlja 4 osnovne medjusobno povezane grupe determinant KP I dvije dodatne varijable.</w:t>
      </w:r>
      <w:proofErr w:type="gramEnd"/>
      <w:r w:rsidRPr="000655AE">
        <w:rPr>
          <w:rFonts w:asciiTheme="minorHAnsi" w:hAnsiTheme="minorHAnsi"/>
          <w:lang w:val="en-US"/>
        </w:rPr>
        <w:t xml:space="preserve"> </w:t>
      </w:r>
    </w:p>
    <w:p w:rsidR="000136ED" w:rsidRPr="000655AE" w:rsidRDefault="000136ED" w:rsidP="000136ED">
      <w:pPr>
        <w:rPr>
          <w:rFonts w:asciiTheme="minorHAnsi" w:hAnsiTheme="minorHAnsi"/>
          <w:b/>
          <w:lang w:val="en-US"/>
        </w:rPr>
      </w:pPr>
      <w:r w:rsidRPr="000655AE">
        <w:rPr>
          <w:rFonts w:asciiTheme="minorHAnsi" w:hAnsiTheme="minorHAnsi"/>
          <w:b/>
          <w:lang w:val="en-US"/>
        </w:rPr>
        <w:t>Dijamant nacionalnih prednosti:</w:t>
      </w:r>
    </w:p>
    <w:p w:rsidR="000136ED" w:rsidRPr="000655AE" w:rsidRDefault="000136ED" w:rsidP="000136ED">
      <w:pPr>
        <w:pStyle w:val="ListParagraph"/>
        <w:numPr>
          <w:ilvl w:val="0"/>
          <w:numId w:val="5"/>
        </w:numPr>
        <w:rPr>
          <w:rFonts w:asciiTheme="minorHAnsi" w:hAnsiTheme="minorHAnsi"/>
          <w:lang w:val="en-US"/>
        </w:rPr>
      </w:pPr>
      <w:r w:rsidRPr="000655AE">
        <w:rPr>
          <w:rFonts w:asciiTheme="minorHAnsi" w:hAnsiTheme="minorHAnsi"/>
          <w:lang w:val="en-US"/>
        </w:rPr>
        <w:t>Faktori proizvodnje (ljudski resursi, fizicki resursi, resursi znanja, resursi kapitala, infrastruktura</w:t>
      </w:r>
      <w:proofErr w:type="gramStart"/>
      <w:r w:rsidRPr="000655AE">
        <w:rPr>
          <w:rFonts w:asciiTheme="minorHAnsi" w:hAnsiTheme="minorHAnsi"/>
          <w:lang w:val="en-US"/>
        </w:rPr>
        <w:t>..)</w:t>
      </w:r>
      <w:proofErr w:type="gramEnd"/>
    </w:p>
    <w:p w:rsidR="000136ED" w:rsidRPr="000655AE" w:rsidRDefault="000136ED" w:rsidP="000136ED">
      <w:pPr>
        <w:pStyle w:val="ListParagraph"/>
        <w:numPr>
          <w:ilvl w:val="0"/>
          <w:numId w:val="5"/>
        </w:numPr>
        <w:rPr>
          <w:rFonts w:asciiTheme="minorHAnsi" w:hAnsiTheme="minorHAnsi"/>
          <w:lang w:val="en-US"/>
        </w:rPr>
      </w:pPr>
      <w:r w:rsidRPr="000655AE">
        <w:rPr>
          <w:rFonts w:asciiTheme="minorHAnsi" w:hAnsiTheme="minorHAnsi"/>
          <w:lang w:val="en-US"/>
        </w:rPr>
        <w:t>Uslovi traznje (stepen onkurentnosti na trzistu, znacajniji kvalitet nego velicina trzista)</w:t>
      </w:r>
    </w:p>
    <w:p w:rsidR="000136ED" w:rsidRPr="000655AE" w:rsidRDefault="000136ED" w:rsidP="000136ED">
      <w:pPr>
        <w:pStyle w:val="ListParagraph"/>
        <w:numPr>
          <w:ilvl w:val="0"/>
          <w:numId w:val="5"/>
        </w:numPr>
        <w:rPr>
          <w:rFonts w:asciiTheme="minorHAnsi" w:hAnsiTheme="minorHAnsi"/>
          <w:lang w:val="en-US"/>
        </w:rPr>
      </w:pPr>
      <w:r w:rsidRPr="000655AE">
        <w:rPr>
          <w:rFonts w:asciiTheme="minorHAnsi" w:hAnsiTheme="minorHAnsi"/>
          <w:lang w:val="en-US"/>
        </w:rPr>
        <w:t>Srodne I pratece djelatnosti (medjunarodna onkurentnost srodnih industrija I snadbjevaca)</w:t>
      </w:r>
    </w:p>
    <w:p w:rsidR="000136ED" w:rsidRPr="000655AE" w:rsidRDefault="000136ED" w:rsidP="000136ED">
      <w:pPr>
        <w:pStyle w:val="ListParagraph"/>
        <w:numPr>
          <w:ilvl w:val="0"/>
          <w:numId w:val="5"/>
        </w:numPr>
        <w:rPr>
          <w:rFonts w:asciiTheme="minorHAnsi" w:hAnsiTheme="minorHAnsi"/>
          <w:b/>
          <w:lang w:val="en-US"/>
        </w:rPr>
      </w:pPr>
      <w:r w:rsidRPr="000655AE">
        <w:rPr>
          <w:rFonts w:asciiTheme="minorHAnsi" w:hAnsiTheme="minorHAnsi"/>
          <w:lang w:val="en-US"/>
        </w:rPr>
        <w:t xml:space="preserve">Strategije firme, struktura, rivali ( nijedan oblik upravljanja, vlasnistva ili strategija nije </w:t>
      </w:r>
      <w:r w:rsidRPr="000655AE">
        <w:rPr>
          <w:rFonts w:asciiTheme="minorHAnsi" w:hAnsiTheme="minorHAnsi"/>
          <w:b/>
          <w:lang w:val="en-US"/>
        </w:rPr>
        <w:t>univerzalno primjenljiv)</w:t>
      </w:r>
    </w:p>
    <w:p w:rsidR="000136ED" w:rsidRPr="000655AE" w:rsidRDefault="000136ED" w:rsidP="000136ED">
      <w:pPr>
        <w:rPr>
          <w:rFonts w:asciiTheme="minorHAnsi" w:hAnsiTheme="minorHAnsi"/>
          <w:b/>
          <w:lang w:val="en-US"/>
        </w:rPr>
      </w:pPr>
      <w:r w:rsidRPr="000655AE">
        <w:rPr>
          <w:rFonts w:asciiTheme="minorHAnsi" w:hAnsiTheme="minorHAnsi"/>
          <w:b/>
          <w:lang w:val="en-US"/>
        </w:rPr>
        <w:t>Dodatne varijable:</w:t>
      </w:r>
    </w:p>
    <w:p w:rsidR="000136ED" w:rsidRPr="000655AE" w:rsidRDefault="000136ED" w:rsidP="000136ED">
      <w:pPr>
        <w:pStyle w:val="ListParagraph"/>
        <w:numPr>
          <w:ilvl w:val="0"/>
          <w:numId w:val="1"/>
        </w:numPr>
        <w:rPr>
          <w:rFonts w:asciiTheme="minorHAnsi" w:hAnsiTheme="minorHAnsi"/>
          <w:lang w:val="en-US"/>
        </w:rPr>
      </w:pPr>
      <w:r w:rsidRPr="000655AE">
        <w:rPr>
          <w:rFonts w:asciiTheme="minorHAnsi" w:hAnsiTheme="minorHAnsi"/>
          <w:lang w:val="en-US"/>
        </w:rPr>
        <w:t>Sansa (dogadjanja van uticaja firmi)</w:t>
      </w:r>
    </w:p>
    <w:p w:rsidR="000136ED" w:rsidRPr="000655AE" w:rsidRDefault="000136ED" w:rsidP="000136ED">
      <w:pPr>
        <w:pStyle w:val="ListParagraph"/>
        <w:numPr>
          <w:ilvl w:val="0"/>
          <w:numId w:val="1"/>
        </w:numPr>
        <w:rPr>
          <w:rFonts w:asciiTheme="minorHAnsi" w:hAnsiTheme="minorHAnsi"/>
          <w:lang w:val="en-US"/>
        </w:rPr>
      </w:pPr>
      <w:r w:rsidRPr="000655AE">
        <w:rPr>
          <w:rFonts w:asciiTheme="minorHAnsi" w:hAnsiTheme="minorHAnsi"/>
          <w:lang w:val="en-US"/>
        </w:rPr>
        <w:t>Vlada ( politika vlade)</w:t>
      </w:r>
    </w:p>
    <w:p w:rsidR="0029202A" w:rsidRPr="000655AE" w:rsidRDefault="0029202A" w:rsidP="00850AFC">
      <w:pPr>
        <w:numPr>
          <w:ilvl w:val="0"/>
          <w:numId w:val="6"/>
        </w:numPr>
        <w:spacing w:after="0" w:line="240" w:lineRule="auto"/>
        <w:rPr>
          <w:rFonts w:asciiTheme="minorHAnsi" w:hAnsiTheme="minorHAnsi"/>
          <w:b/>
          <w:bCs/>
          <w:sz w:val="32"/>
          <w:szCs w:val="32"/>
          <w:u w:val="single"/>
        </w:rPr>
      </w:pPr>
      <w:r w:rsidRPr="000655AE">
        <w:rPr>
          <w:rFonts w:asciiTheme="minorHAnsi" w:hAnsiTheme="minorHAnsi"/>
          <w:b/>
          <w:bCs/>
          <w:sz w:val="32"/>
          <w:szCs w:val="32"/>
          <w:u w:val="single"/>
        </w:rPr>
        <w:t>Pojam, stepeni i motivi ekonomskog integrisanja</w:t>
      </w:r>
    </w:p>
    <w:p w:rsidR="0029202A" w:rsidRPr="000655AE" w:rsidRDefault="0029202A" w:rsidP="0029202A">
      <w:pPr>
        <w:spacing w:after="0" w:line="240" w:lineRule="auto"/>
        <w:rPr>
          <w:rFonts w:asciiTheme="minorHAnsi" w:hAnsiTheme="minorHAnsi"/>
          <w:b/>
          <w:bCs/>
          <w:sz w:val="32"/>
          <w:szCs w:val="32"/>
          <w:u w:val="single"/>
        </w:rPr>
      </w:pPr>
    </w:p>
    <w:p w:rsidR="00B93A01" w:rsidRPr="000655AE" w:rsidRDefault="00B93A01" w:rsidP="00B93A01">
      <w:pPr>
        <w:pStyle w:val="NoSpacing"/>
        <w:rPr>
          <w:rFonts w:asciiTheme="minorHAnsi" w:hAnsiTheme="minorHAnsi"/>
        </w:rPr>
      </w:pPr>
      <w:r w:rsidRPr="000655AE">
        <w:rPr>
          <w:rFonts w:asciiTheme="minorHAnsi" w:hAnsiTheme="minorHAnsi"/>
          <w:bCs/>
          <w:lang w:val="hr-HR"/>
        </w:rPr>
        <w:t>Međunarodna ekonomska integracija (MEI) predstavlja proces ili dostignuti nivo institucionalnog povezivanja zemalja, najčešće u regionalnim razmjerama, posredstvom liberalizacije razmjene i/ili liberalizacije kretanja faktora proizvodnje.</w:t>
      </w:r>
    </w:p>
    <w:p w:rsidR="0029202A" w:rsidRPr="000655AE" w:rsidRDefault="0029202A" w:rsidP="0029202A">
      <w:pPr>
        <w:pStyle w:val="NoSpacing"/>
        <w:rPr>
          <w:rFonts w:asciiTheme="minorHAnsi" w:hAnsiTheme="minorHAnsi"/>
          <w:lang w:val="en-US"/>
        </w:rPr>
      </w:pPr>
      <w:r w:rsidRPr="000655AE">
        <w:rPr>
          <w:rFonts w:asciiTheme="minorHAnsi" w:hAnsiTheme="minorHAnsi"/>
          <w:lang w:val="en-US"/>
        </w:rPr>
        <w:t xml:space="preserve">Ekonomske integracije su formiranje zona slobodne trgovine, carinskih unija, zajednickih trazista </w:t>
      </w:r>
      <w:proofErr w:type="gramStart"/>
      <w:r w:rsidRPr="000655AE">
        <w:rPr>
          <w:rFonts w:asciiTheme="minorHAnsi" w:hAnsiTheme="minorHAnsi"/>
          <w:lang w:val="en-US"/>
        </w:rPr>
        <w:t>ili</w:t>
      </w:r>
      <w:proofErr w:type="gramEnd"/>
      <w:r w:rsidRPr="000655AE">
        <w:rPr>
          <w:rFonts w:asciiTheme="minorHAnsi" w:hAnsiTheme="minorHAnsi"/>
          <w:lang w:val="en-US"/>
        </w:rPr>
        <w:t xml:space="preserve"> ekonomske zajednice odredjenih zemalja. </w:t>
      </w:r>
      <w:proofErr w:type="gramStart"/>
      <w:r w:rsidRPr="000655AE">
        <w:rPr>
          <w:rFonts w:asciiTheme="minorHAnsi" w:hAnsiTheme="minorHAnsi"/>
          <w:lang w:val="en-US"/>
        </w:rPr>
        <w:t>Smanjenjem carina nastoje povecati proizvodnju I blagostanje zemlje I specijalizaciju I podjelu rada.</w:t>
      </w:r>
      <w:proofErr w:type="gramEnd"/>
    </w:p>
    <w:p w:rsidR="005B0D66" w:rsidRPr="000655AE" w:rsidRDefault="005B0D66" w:rsidP="0029202A">
      <w:pPr>
        <w:pStyle w:val="NoSpacing"/>
        <w:rPr>
          <w:rFonts w:asciiTheme="minorHAnsi" w:hAnsiTheme="minorHAnsi"/>
          <w:lang w:val="en-US"/>
        </w:rPr>
      </w:pPr>
    </w:p>
    <w:p w:rsidR="0029202A" w:rsidRPr="000655AE" w:rsidRDefault="00604DFB" w:rsidP="0029202A">
      <w:pPr>
        <w:pStyle w:val="NoSpacing"/>
        <w:rPr>
          <w:rFonts w:asciiTheme="minorHAnsi" w:hAnsiTheme="minorHAnsi"/>
        </w:rPr>
      </w:pPr>
      <w:r w:rsidRPr="000655AE">
        <w:rPr>
          <w:rFonts w:asciiTheme="minorHAnsi" w:hAnsiTheme="minorHAnsi"/>
          <w:b/>
          <w:lang w:val="en-US"/>
        </w:rPr>
        <w:t>Najnizi oblik integracije</w:t>
      </w:r>
      <w:r w:rsidRPr="000655AE">
        <w:rPr>
          <w:rFonts w:asciiTheme="minorHAnsi" w:hAnsiTheme="minorHAnsi"/>
          <w:lang w:val="en-US"/>
        </w:rPr>
        <w:t xml:space="preserve"> je slucaj kada se zemlje sporazume da u medjunarodnoj trgovini koriste </w:t>
      </w:r>
      <w:r w:rsidRPr="000655AE">
        <w:rPr>
          <w:rFonts w:asciiTheme="minorHAnsi" w:hAnsiTheme="minorHAnsi"/>
          <w:b/>
          <w:lang w:val="en-US"/>
        </w:rPr>
        <w:t>nize</w:t>
      </w:r>
      <w:r w:rsidRPr="000655AE">
        <w:rPr>
          <w:rFonts w:asciiTheme="minorHAnsi" w:hAnsiTheme="minorHAnsi"/>
          <w:lang w:val="en-US"/>
        </w:rPr>
        <w:t xml:space="preserve"> carinske stope </w:t>
      </w:r>
      <w:proofErr w:type="gramStart"/>
      <w:r w:rsidRPr="000655AE">
        <w:rPr>
          <w:rFonts w:asciiTheme="minorHAnsi" w:hAnsiTheme="minorHAnsi"/>
          <w:lang w:val="en-US"/>
        </w:rPr>
        <w:t>od</w:t>
      </w:r>
      <w:proofErr w:type="gramEnd"/>
      <w:r w:rsidRPr="000655AE">
        <w:rPr>
          <w:rFonts w:asciiTheme="minorHAnsi" w:hAnsiTheme="minorHAnsi"/>
          <w:lang w:val="en-US"/>
        </w:rPr>
        <w:t xml:space="preserve"> onih koje se primjenjuju u uvozu/izvozu i/u ostale zemlje.</w:t>
      </w:r>
      <w:r w:rsidR="00B93A01" w:rsidRPr="000655AE">
        <w:rPr>
          <w:rFonts w:asciiTheme="minorHAnsi" w:hAnsiTheme="minorHAnsi"/>
          <w:lang w:val="en-US"/>
        </w:rPr>
        <w:t xml:space="preserve"> (</w:t>
      </w:r>
      <w:proofErr w:type="gramStart"/>
      <w:r w:rsidR="00B93A01" w:rsidRPr="000655AE">
        <w:rPr>
          <w:rFonts w:asciiTheme="minorHAnsi" w:hAnsiTheme="minorHAnsi"/>
          <w:lang w:val="en-US"/>
        </w:rPr>
        <w:t>preferencijalni</w:t>
      </w:r>
      <w:proofErr w:type="gramEnd"/>
      <w:r w:rsidR="00B93A01" w:rsidRPr="000655AE">
        <w:rPr>
          <w:rFonts w:asciiTheme="minorHAnsi" w:hAnsiTheme="minorHAnsi"/>
          <w:lang w:val="en-US"/>
        </w:rPr>
        <w:t xml:space="preserve"> trgovinski sporazum)</w:t>
      </w:r>
      <w:r w:rsidRPr="000655AE">
        <w:rPr>
          <w:rFonts w:asciiTheme="minorHAnsi" w:hAnsiTheme="minorHAnsi"/>
          <w:lang w:val="en-US"/>
        </w:rPr>
        <w:br/>
      </w:r>
      <w:r w:rsidRPr="000655AE">
        <w:rPr>
          <w:rFonts w:asciiTheme="minorHAnsi" w:hAnsiTheme="minorHAnsi"/>
          <w:b/>
          <w:lang w:val="en-US"/>
        </w:rPr>
        <w:t>Zona slobodne</w:t>
      </w:r>
      <w:r w:rsidRPr="000655AE">
        <w:rPr>
          <w:rFonts w:asciiTheme="minorHAnsi" w:hAnsiTheme="minorHAnsi"/>
          <w:lang w:val="en-US"/>
        </w:rPr>
        <w:t xml:space="preserve"> </w:t>
      </w:r>
      <w:r w:rsidRPr="000655AE">
        <w:rPr>
          <w:rFonts w:asciiTheme="minorHAnsi" w:hAnsiTheme="minorHAnsi"/>
          <w:b/>
          <w:lang w:val="en-US"/>
        </w:rPr>
        <w:t>trgovine</w:t>
      </w:r>
      <w:r w:rsidRPr="000655AE">
        <w:rPr>
          <w:rFonts w:asciiTheme="minorHAnsi" w:hAnsiTheme="minorHAnsi"/>
          <w:lang w:val="en-US"/>
        </w:rPr>
        <w:t xml:space="preserve"> </w:t>
      </w:r>
      <w:r w:rsidR="005B0D66" w:rsidRPr="000655AE">
        <w:rPr>
          <w:rFonts w:asciiTheme="minorHAnsi" w:hAnsiTheme="minorHAnsi"/>
          <w:lang w:val="en-US"/>
        </w:rPr>
        <w:t xml:space="preserve">(FTA) </w:t>
      </w:r>
      <w:r w:rsidRPr="000655AE">
        <w:rPr>
          <w:rFonts w:asciiTheme="minorHAnsi" w:hAnsiTheme="minorHAnsi"/>
          <w:lang w:val="en-US"/>
        </w:rPr>
        <w:t xml:space="preserve">– nakon sporazuma zemalja da ukinu carine </w:t>
      </w:r>
      <w:proofErr w:type="gramStart"/>
      <w:r w:rsidRPr="000655AE">
        <w:rPr>
          <w:rFonts w:asciiTheme="minorHAnsi" w:hAnsiTheme="minorHAnsi"/>
          <w:lang w:val="en-US"/>
        </w:rPr>
        <w:t>ali</w:t>
      </w:r>
      <w:proofErr w:type="gramEnd"/>
      <w:r w:rsidRPr="000655AE">
        <w:rPr>
          <w:rFonts w:asciiTheme="minorHAnsi" w:hAnsiTheme="minorHAnsi"/>
          <w:lang w:val="en-US"/>
        </w:rPr>
        <w:t xml:space="preserve"> I da zadrze svoje carinske tarife na uvoz iz ostalih zemalja.</w:t>
      </w:r>
      <w:r w:rsidR="00BD01A3" w:rsidRPr="000655AE">
        <w:rPr>
          <w:rFonts w:asciiTheme="minorHAnsi" w:hAnsiTheme="minorHAnsi"/>
          <w:lang w:val="en-US"/>
        </w:rPr>
        <w:t xml:space="preserve"> (</w:t>
      </w:r>
      <w:r w:rsidR="00BD01A3" w:rsidRPr="000655AE">
        <w:rPr>
          <w:rFonts w:asciiTheme="minorHAnsi" w:hAnsiTheme="minorHAnsi"/>
          <w:bCs/>
          <w:u w:val="single"/>
          <w:lang w:val="hr-HR"/>
        </w:rPr>
        <w:t>Primjer:</w:t>
      </w:r>
      <w:r w:rsidR="00BD01A3" w:rsidRPr="000655AE">
        <w:rPr>
          <w:rFonts w:asciiTheme="minorHAnsi" w:hAnsiTheme="minorHAnsi"/>
          <w:bCs/>
          <w:lang w:val="hr-HR"/>
        </w:rPr>
        <w:t xml:space="preserve"> EFTA, LAIA</w:t>
      </w:r>
      <w:r w:rsidR="00BD01A3" w:rsidRPr="000655AE">
        <w:rPr>
          <w:rFonts w:asciiTheme="minorHAnsi" w:hAnsiTheme="minorHAnsi"/>
          <w:bCs/>
          <w:lang w:val="en-US"/>
        </w:rPr>
        <w:t>)</w:t>
      </w:r>
    </w:p>
    <w:p w:rsidR="00604DFB" w:rsidRPr="000655AE" w:rsidRDefault="00604DFB" w:rsidP="0029202A">
      <w:pPr>
        <w:pStyle w:val="NoSpacing"/>
        <w:rPr>
          <w:rFonts w:asciiTheme="minorHAnsi" w:hAnsiTheme="minorHAnsi"/>
        </w:rPr>
      </w:pPr>
      <w:r w:rsidRPr="000655AE">
        <w:rPr>
          <w:rFonts w:asciiTheme="minorHAnsi" w:hAnsiTheme="minorHAnsi"/>
          <w:b/>
          <w:lang w:val="en-US"/>
        </w:rPr>
        <w:t>Carinska unija</w:t>
      </w:r>
      <w:r w:rsidRPr="000655AE">
        <w:rPr>
          <w:rFonts w:asciiTheme="minorHAnsi" w:hAnsiTheme="minorHAnsi"/>
          <w:lang w:val="en-US"/>
        </w:rPr>
        <w:t xml:space="preserve"> </w:t>
      </w:r>
      <w:r w:rsidR="005B0D66" w:rsidRPr="000655AE">
        <w:rPr>
          <w:rFonts w:asciiTheme="minorHAnsi" w:hAnsiTheme="minorHAnsi"/>
          <w:lang w:val="en-US"/>
        </w:rPr>
        <w:t xml:space="preserve">(CU) </w:t>
      </w:r>
      <w:r w:rsidRPr="000655AE">
        <w:rPr>
          <w:rFonts w:asciiTheme="minorHAnsi" w:hAnsiTheme="minorHAnsi"/>
          <w:lang w:val="en-US"/>
        </w:rPr>
        <w:t xml:space="preserve">– zemlje koje formiraju, ukidaju sve carine u medjunarodnoj razmjeni I imaju zajednicke tarife </w:t>
      </w:r>
      <w:proofErr w:type="gramStart"/>
      <w:r w:rsidRPr="000655AE">
        <w:rPr>
          <w:rFonts w:asciiTheme="minorHAnsi" w:hAnsiTheme="minorHAnsi"/>
          <w:lang w:val="en-US"/>
        </w:rPr>
        <w:t>sa</w:t>
      </w:r>
      <w:proofErr w:type="gramEnd"/>
      <w:r w:rsidRPr="000655AE">
        <w:rPr>
          <w:rFonts w:asciiTheme="minorHAnsi" w:hAnsiTheme="minorHAnsi"/>
          <w:lang w:val="en-US"/>
        </w:rPr>
        <w:t xml:space="preserve"> zemljama izvan unije. </w:t>
      </w:r>
      <w:r w:rsidR="00BD01A3" w:rsidRPr="000655AE">
        <w:rPr>
          <w:rFonts w:asciiTheme="minorHAnsi" w:hAnsiTheme="minorHAnsi"/>
          <w:lang w:val="en-US"/>
        </w:rPr>
        <w:t>(</w:t>
      </w:r>
      <w:r w:rsidR="00BD01A3" w:rsidRPr="000655AE">
        <w:rPr>
          <w:rFonts w:asciiTheme="minorHAnsi" w:hAnsiTheme="minorHAnsi"/>
          <w:bCs/>
          <w:u w:val="single"/>
          <w:lang w:val="hr-HR"/>
        </w:rPr>
        <w:t>Primjer:</w:t>
      </w:r>
      <w:r w:rsidR="00BD01A3" w:rsidRPr="000655AE">
        <w:rPr>
          <w:rFonts w:asciiTheme="minorHAnsi" w:hAnsiTheme="minorHAnsi"/>
          <w:bCs/>
          <w:lang w:val="hr-HR"/>
        </w:rPr>
        <w:t xml:space="preserve"> MERCOSUR</w:t>
      </w:r>
      <w:r w:rsidR="00BD01A3" w:rsidRPr="000655AE">
        <w:rPr>
          <w:rFonts w:asciiTheme="minorHAnsi" w:hAnsiTheme="minorHAnsi"/>
        </w:rPr>
        <w:t>)</w:t>
      </w:r>
    </w:p>
    <w:p w:rsidR="00604DFB" w:rsidRPr="000655AE" w:rsidRDefault="00604DFB" w:rsidP="0029202A">
      <w:pPr>
        <w:pStyle w:val="NoSpacing"/>
        <w:rPr>
          <w:rFonts w:asciiTheme="minorHAnsi" w:hAnsiTheme="minorHAnsi"/>
          <w:lang w:val="en-US"/>
        </w:rPr>
      </w:pPr>
      <w:r w:rsidRPr="000655AE">
        <w:rPr>
          <w:rFonts w:asciiTheme="minorHAnsi" w:hAnsiTheme="minorHAnsi"/>
          <w:b/>
          <w:lang w:val="en-US"/>
        </w:rPr>
        <w:t>Zajednicko trziste</w:t>
      </w:r>
      <w:r w:rsidRPr="000655AE">
        <w:rPr>
          <w:rFonts w:asciiTheme="minorHAnsi" w:hAnsiTheme="minorHAnsi"/>
          <w:lang w:val="en-US"/>
        </w:rPr>
        <w:t xml:space="preserve"> </w:t>
      </w:r>
      <w:r w:rsidR="005B0D66" w:rsidRPr="000655AE">
        <w:rPr>
          <w:rFonts w:asciiTheme="minorHAnsi" w:hAnsiTheme="minorHAnsi"/>
          <w:lang w:val="en-US"/>
        </w:rPr>
        <w:t xml:space="preserve">(CM) </w:t>
      </w:r>
      <w:r w:rsidRPr="000655AE">
        <w:rPr>
          <w:rFonts w:asciiTheme="minorHAnsi" w:hAnsiTheme="minorHAnsi"/>
          <w:lang w:val="en-US"/>
        </w:rPr>
        <w:t xml:space="preserve">- zemlje koje formiraju, ukidaju sve carine u medjunarodnoj razmjeni I imaju zajednicke tarife </w:t>
      </w:r>
      <w:proofErr w:type="gramStart"/>
      <w:r w:rsidRPr="000655AE">
        <w:rPr>
          <w:rFonts w:asciiTheme="minorHAnsi" w:hAnsiTheme="minorHAnsi"/>
          <w:lang w:val="en-US"/>
        </w:rPr>
        <w:t>sa</w:t>
      </w:r>
      <w:proofErr w:type="gramEnd"/>
      <w:r w:rsidRPr="000655AE">
        <w:rPr>
          <w:rFonts w:asciiTheme="minorHAnsi" w:hAnsiTheme="minorHAnsi"/>
          <w:lang w:val="en-US"/>
        </w:rPr>
        <w:t xml:space="preserve"> zemljama izvan unije, sloboda kretanja faktora proizvodnje (rada I kapitala) I zajednicka politika ekonomskih odnosa sa inostranstvom.</w:t>
      </w:r>
      <w:r w:rsidR="00BD01A3" w:rsidRPr="000655AE">
        <w:rPr>
          <w:rFonts w:asciiTheme="minorHAnsi" w:hAnsiTheme="minorHAnsi"/>
          <w:lang w:val="en-US"/>
        </w:rPr>
        <w:t xml:space="preserve"> (</w:t>
      </w:r>
      <w:r w:rsidR="00BD01A3" w:rsidRPr="000655AE">
        <w:rPr>
          <w:rFonts w:asciiTheme="minorHAnsi" w:hAnsiTheme="minorHAnsi"/>
          <w:bCs/>
          <w:u w:val="single"/>
          <w:lang w:val="hr-HR"/>
        </w:rPr>
        <w:t>Primjer:</w:t>
      </w:r>
      <w:r w:rsidR="00BD01A3" w:rsidRPr="000655AE">
        <w:rPr>
          <w:rFonts w:asciiTheme="minorHAnsi" w:hAnsiTheme="minorHAnsi"/>
          <w:bCs/>
          <w:lang w:val="hr-HR"/>
        </w:rPr>
        <w:t xml:space="preserve"> CARICOM)</w:t>
      </w:r>
    </w:p>
    <w:p w:rsidR="00604DFB" w:rsidRPr="000655AE" w:rsidRDefault="00604DFB" w:rsidP="0029202A">
      <w:pPr>
        <w:pStyle w:val="NoSpacing"/>
        <w:rPr>
          <w:rFonts w:asciiTheme="minorHAnsi" w:hAnsiTheme="minorHAnsi"/>
          <w:lang w:val="en-US"/>
        </w:rPr>
      </w:pPr>
      <w:r w:rsidRPr="000655AE">
        <w:rPr>
          <w:rFonts w:asciiTheme="minorHAnsi" w:hAnsiTheme="minorHAnsi"/>
          <w:b/>
          <w:lang w:val="en-US"/>
        </w:rPr>
        <w:t>Ekonomske zajednice</w:t>
      </w:r>
      <w:r w:rsidRPr="000655AE">
        <w:rPr>
          <w:rFonts w:asciiTheme="minorHAnsi" w:hAnsiTheme="minorHAnsi"/>
          <w:lang w:val="en-US"/>
        </w:rPr>
        <w:t xml:space="preserve"> – najvisi stepen ekonomske integracije, osim ukidanja carna, zajednicke carine u razmjeni </w:t>
      </w:r>
      <w:proofErr w:type="gramStart"/>
      <w:r w:rsidRPr="000655AE">
        <w:rPr>
          <w:rFonts w:asciiTheme="minorHAnsi" w:hAnsiTheme="minorHAnsi"/>
          <w:lang w:val="en-US"/>
        </w:rPr>
        <w:t>sa</w:t>
      </w:r>
      <w:proofErr w:type="gramEnd"/>
      <w:r w:rsidRPr="000655AE">
        <w:rPr>
          <w:rFonts w:asciiTheme="minorHAnsi" w:hAnsiTheme="minorHAnsi"/>
          <w:lang w:val="en-US"/>
        </w:rPr>
        <w:t xml:space="preserve"> neclanicama I sloboda kretanja faktora, uskladjuju se I sve mjere ekonomske politike, prije svega monetarne I fiskalne.</w:t>
      </w:r>
      <w:r w:rsidR="00BD01A3" w:rsidRPr="000655AE">
        <w:rPr>
          <w:rFonts w:asciiTheme="minorHAnsi" w:hAnsiTheme="minorHAnsi"/>
          <w:lang w:val="en-US"/>
        </w:rPr>
        <w:t xml:space="preserve"> </w:t>
      </w:r>
    </w:p>
    <w:p w:rsidR="00604DFB" w:rsidRPr="000655AE" w:rsidRDefault="00604DFB" w:rsidP="0029202A">
      <w:pPr>
        <w:pStyle w:val="NoSpacing"/>
        <w:rPr>
          <w:rFonts w:asciiTheme="minorHAnsi" w:hAnsiTheme="minorHAnsi"/>
          <w:lang w:val="en-US"/>
        </w:rPr>
      </w:pPr>
      <w:r w:rsidRPr="000655AE">
        <w:rPr>
          <w:rFonts w:asciiTheme="minorHAnsi" w:hAnsiTheme="minorHAnsi"/>
          <w:b/>
          <w:lang w:val="en-US"/>
        </w:rPr>
        <w:t>Nepotpuna/djelimicna ekonomska unija</w:t>
      </w:r>
      <w:r w:rsidRPr="000655AE">
        <w:rPr>
          <w:rFonts w:asciiTheme="minorHAnsi" w:hAnsiTheme="minorHAnsi"/>
          <w:lang w:val="en-US"/>
        </w:rPr>
        <w:t xml:space="preserve"> – pored zajednickog trzista uskladjuje se fiskalna, monetarna, ind., I dr. ekonomske politike</w:t>
      </w:r>
    </w:p>
    <w:p w:rsidR="00604DFB" w:rsidRPr="000655AE" w:rsidRDefault="00604DFB" w:rsidP="0029202A">
      <w:pPr>
        <w:pStyle w:val="NoSpacing"/>
        <w:rPr>
          <w:rFonts w:asciiTheme="minorHAnsi" w:hAnsiTheme="minorHAnsi"/>
        </w:rPr>
      </w:pPr>
      <w:r w:rsidRPr="000655AE">
        <w:rPr>
          <w:rFonts w:asciiTheme="minorHAnsi" w:hAnsiTheme="minorHAnsi"/>
          <w:b/>
          <w:lang w:val="en-US"/>
        </w:rPr>
        <w:t xml:space="preserve">Potpuna ekonomska unija - </w:t>
      </w:r>
      <w:r w:rsidRPr="000655AE">
        <w:rPr>
          <w:rFonts w:asciiTheme="minorHAnsi" w:hAnsiTheme="minorHAnsi"/>
          <w:lang w:val="en-US"/>
        </w:rPr>
        <w:t>sporazum da kreiraju zajednicki novac, vode jedinstvenu ekonomsku politiku I formiraju nadnacionalne institucije (parlament I vlada)</w:t>
      </w:r>
      <w:r w:rsidR="00BD01A3" w:rsidRPr="000655AE">
        <w:rPr>
          <w:rFonts w:asciiTheme="minorHAnsi" w:hAnsiTheme="minorHAnsi"/>
          <w:lang w:val="en-US"/>
        </w:rPr>
        <w:t xml:space="preserve"> (</w:t>
      </w:r>
      <w:r w:rsidR="00BD01A3" w:rsidRPr="000655AE">
        <w:rPr>
          <w:rFonts w:asciiTheme="minorHAnsi" w:hAnsiTheme="minorHAnsi"/>
          <w:bCs/>
          <w:u w:val="single"/>
          <w:lang w:val="hr-HR"/>
        </w:rPr>
        <w:t>Primjer:</w:t>
      </w:r>
      <w:r w:rsidR="00BD01A3" w:rsidRPr="000655AE">
        <w:rPr>
          <w:rFonts w:asciiTheme="minorHAnsi" w:hAnsiTheme="minorHAnsi"/>
          <w:bCs/>
          <w:lang w:val="hr-HR"/>
        </w:rPr>
        <w:t xml:space="preserve"> Evropska unija</w:t>
      </w:r>
      <w:r w:rsidR="00BD01A3" w:rsidRPr="000655AE">
        <w:rPr>
          <w:rFonts w:asciiTheme="minorHAnsi" w:hAnsiTheme="minorHAnsi"/>
        </w:rPr>
        <w:t>)</w:t>
      </w:r>
    </w:p>
    <w:p w:rsidR="00BD01A3" w:rsidRPr="000655AE" w:rsidRDefault="00BD01A3" w:rsidP="0029202A">
      <w:pPr>
        <w:pStyle w:val="NoSpacing"/>
        <w:rPr>
          <w:rFonts w:asciiTheme="minorHAnsi" w:hAnsiTheme="minorHAnsi"/>
          <w:lang w:val="en-US"/>
        </w:rPr>
      </w:pPr>
    </w:p>
    <w:p w:rsidR="00604DFB" w:rsidRPr="000655AE" w:rsidRDefault="00945190" w:rsidP="0029202A">
      <w:pPr>
        <w:pStyle w:val="NoSpacing"/>
        <w:rPr>
          <w:rFonts w:asciiTheme="minorHAnsi" w:hAnsiTheme="minorHAnsi"/>
          <w:b/>
          <w:u w:val="single"/>
          <w:lang w:val="en-US"/>
        </w:rPr>
      </w:pPr>
      <w:r w:rsidRPr="000655AE">
        <w:rPr>
          <w:rFonts w:asciiTheme="minorHAnsi" w:hAnsiTheme="minorHAnsi"/>
          <w:b/>
          <w:u w:val="single"/>
          <w:lang w:val="en-US"/>
        </w:rPr>
        <w:lastRenderedPageBreak/>
        <w:t>Ciljevi</w:t>
      </w:r>
    </w:p>
    <w:p w:rsidR="00604DFB" w:rsidRPr="000655AE" w:rsidRDefault="00604DFB" w:rsidP="0029202A">
      <w:pPr>
        <w:pStyle w:val="NoSpacing"/>
        <w:rPr>
          <w:rFonts w:asciiTheme="minorHAnsi" w:hAnsiTheme="minorHAnsi"/>
          <w:b/>
          <w:lang w:val="en-US"/>
        </w:rPr>
      </w:pPr>
      <w:r w:rsidRPr="000655AE">
        <w:rPr>
          <w:rFonts w:asciiTheme="minorHAnsi" w:hAnsiTheme="minorHAnsi"/>
          <w:b/>
          <w:lang w:val="en-US"/>
        </w:rPr>
        <w:t xml:space="preserve">Opci: </w:t>
      </w:r>
    </w:p>
    <w:p w:rsidR="00604DFB" w:rsidRPr="000655AE" w:rsidRDefault="00604DFB" w:rsidP="00604DFB">
      <w:pPr>
        <w:pStyle w:val="NoSpacing"/>
        <w:numPr>
          <w:ilvl w:val="0"/>
          <w:numId w:val="1"/>
        </w:numPr>
        <w:rPr>
          <w:rFonts w:asciiTheme="minorHAnsi" w:hAnsiTheme="minorHAnsi"/>
          <w:b/>
          <w:lang w:val="en-US"/>
        </w:rPr>
      </w:pPr>
      <w:r w:rsidRPr="000655AE">
        <w:rPr>
          <w:rFonts w:asciiTheme="minorHAnsi" w:hAnsiTheme="minorHAnsi"/>
          <w:lang w:val="en-US"/>
        </w:rPr>
        <w:t>Drugacija podjela rada</w:t>
      </w:r>
    </w:p>
    <w:p w:rsidR="00604DFB" w:rsidRPr="000655AE" w:rsidRDefault="00604DFB" w:rsidP="00604DFB">
      <w:pPr>
        <w:pStyle w:val="NoSpacing"/>
        <w:numPr>
          <w:ilvl w:val="0"/>
          <w:numId w:val="1"/>
        </w:numPr>
        <w:rPr>
          <w:rFonts w:asciiTheme="minorHAnsi" w:hAnsiTheme="minorHAnsi"/>
          <w:b/>
          <w:lang w:val="en-US"/>
        </w:rPr>
      </w:pPr>
      <w:r w:rsidRPr="000655AE">
        <w:rPr>
          <w:rFonts w:asciiTheme="minorHAnsi" w:hAnsiTheme="minorHAnsi"/>
          <w:lang w:val="en-US"/>
        </w:rPr>
        <w:t>Promjena privrednog ustrojstva clanica I neclanica</w:t>
      </w:r>
    </w:p>
    <w:p w:rsidR="00604DFB" w:rsidRPr="000655AE" w:rsidRDefault="00604DFB" w:rsidP="00604DFB">
      <w:pPr>
        <w:pStyle w:val="NoSpacing"/>
        <w:numPr>
          <w:ilvl w:val="0"/>
          <w:numId w:val="1"/>
        </w:numPr>
        <w:rPr>
          <w:rFonts w:asciiTheme="minorHAnsi" w:hAnsiTheme="minorHAnsi"/>
          <w:b/>
          <w:lang w:val="en-US"/>
        </w:rPr>
      </w:pPr>
      <w:r w:rsidRPr="000655AE">
        <w:rPr>
          <w:rFonts w:asciiTheme="minorHAnsi" w:hAnsiTheme="minorHAnsi"/>
          <w:lang w:val="en-US"/>
        </w:rPr>
        <w:t>Smanjenje/ukidanje carinskih I besarinskih barijera</w:t>
      </w:r>
    </w:p>
    <w:p w:rsidR="00604DFB" w:rsidRPr="000655AE" w:rsidRDefault="00604DFB" w:rsidP="00604DFB">
      <w:pPr>
        <w:pStyle w:val="NoSpacing"/>
        <w:numPr>
          <w:ilvl w:val="0"/>
          <w:numId w:val="1"/>
        </w:numPr>
        <w:rPr>
          <w:rFonts w:asciiTheme="minorHAnsi" w:hAnsiTheme="minorHAnsi"/>
          <w:b/>
          <w:lang w:val="en-US"/>
        </w:rPr>
      </w:pPr>
      <w:r w:rsidRPr="000655AE">
        <w:rPr>
          <w:rFonts w:asciiTheme="minorHAnsi" w:hAnsiTheme="minorHAnsi"/>
          <w:lang w:val="en-US"/>
        </w:rPr>
        <w:t>Povecanje obima trzista</w:t>
      </w:r>
    </w:p>
    <w:p w:rsidR="00604DFB" w:rsidRPr="000655AE" w:rsidRDefault="00604DFB" w:rsidP="00604DFB">
      <w:pPr>
        <w:pStyle w:val="NoSpacing"/>
        <w:numPr>
          <w:ilvl w:val="0"/>
          <w:numId w:val="1"/>
        </w:numPr>
        <w:rPr>
          <w:rFonts w:asciiTheme="minorHAnsi" w:hAnsiTheme="minorHAnsi"/>
          <w:b/>
          <w:lang w:val="en-US"/>
        </w:rPr>
      </w:pPr>
      <w:r w:rsidRPr="000655AE">
        <w:rPr>
          <w:rFonts w:asciiTheme="minorHAnsi" w:hAnsiTheme="minorHAnsi"/>
          <w:lang w:val="en-US"/>
        </w:rPr>
        <w:t>Povecanje konkurencije</w:t>
      </w:r>
    </w:p>
    <w:p w:rsidR="00604DFB" w:rsidRPr="000655AE" w:rsidRDefault="00604DFB" w:rsidP="00604DFB">
      <w:pPr>
        <w:pStyle w:val="NoSpacing"/>
        <w:numPr>
          <w:ilvl w:val="0"/>
          <w:numId w:val="1"/>
        </w:numPr>
        <w:rPr>
          <w:rFonts w:asciiTheme="minorHAnsi" w:hAnsiTheme="minorHAnsi"/>
          <w:b/>
          <w:lang w:val="en-US"/>
        </w:rPr>
      </w:pPr>
      <w:r w:rsidRPr="000655AE">
        <w:rPr>
          <w:rFonts w:asciiTheme="minorHAnsi" w:hAnsiTheme="minorHAnsi"/>
          <w:lang w:val="en-US"/>
        </w:rPr>
        <w:t xml:space="preserve">Cvrsci odnosi komplementarnih </w:t>
      </w:r>
      <w:r w:rsidR="00945190" w:rsidRPr="000655AE">
        <w:rPr>
          <w:rFonts w:asciiTheme="minorHAnsi" w:hAnsiTheme="minorHAnsi"/>
          <w:lang w:val="en-US"/>
        </w:rPr>
        <w:t>proizvodnji</w:t>
      </w:r>
    </w:p>
    <w:p w:rsidR="00945190" w:rsidRPr="000655AE" w:rsidRDefault="00945190" w:rsidP="00945190">
      <w:pPr>
        <w:pStyle w:val="NoSpacing"/>
        <w:rPr>
          <w:rFonts w:asciiTheme="minorHAnsi" w:hAnsiTheme="minorHAnsi"/>
          <w:b/>
          <w:lang w:val="en-US"/>
        </w:rPr>
      </w:pPr>
      <w:r w:rsidRPr="000655AE">
        <w:rPr>
          <w:rFonts w:asciiTheme="minorHAnsi" w:hAnsiTheme="minorHAnsi"/>
          <w:b/>
          <w:lang w:val="en-US"/>
        </w:rPr>
        <w:t>Posebni:</w:t>
      </w:r>
    </w:p>
    <w:p w:rsidR="00945190" w:rsidRPr="000655AE" w:rsidRDefault="00945190" w:rsidP="00945190">
      <w:pPr>
        <w:pStyle w:val="NoSpacing"/>
        <w:numPr>
          <w:ilvl w:val="0"/>
          <w:numId w:val="1"/>
        </w:numPr>
        <w:rPr>
          <w:rFonts w:asciiTheme="minorHAnsi" w:hAnsiTheme="minorHAnsi"/>
          <w:b/>
          <w:lang w:val="en-US"/>
        </w:rPr>
      </w:pPr>
      <w:r w:rsidRPr="000655AE">
        <w:rPr>
          <w:rFonts w:asciiTheme="minorHAnsi" w:hAnsiTheme="minorHAnsi"/>
          <w:lang w:val="en-US"/>
        </w:rPr>
        <w:t>Smanjenje razlika u stepenu razvoja;</w:t>
      </w:r>
    </w:p>
    <w:p w:rsidR="00945190" w:rsidRPr="000655AE" w:rsidRDefault="00945190" w:rsidP="00945190">
      <w:pPr>
        <w:pStyle w:val="NoSpacing"/>
        <w:numPr>
          <w:ilvl w:val="0"/>
          <w:numId w:val="1"/>
        </w:numPr>
        <w:rPr>
          <w:rFonts w:asciiTheme="minorHAnsi" w:hAnsiTheme="minorHAnsi"/>
          <w:b/>
          <w:lang w:val="en-US"/>
        </w:rPr>
      </w:pPr>
      <w:r w:rsidRPr="000655AE">
        <w:rPr>
          <w:rFonts w:asciiTheme="minorHAnsi" w:hAnsiTheme="minorHAnsi"/>
          <w:lang w:val="en-US"/>
        </w:rPr>
        <w:t>Razvoj tranzita</w:t>
      </w:r>
    </w:p>
    <w:p w:rsidR="00945190" w:rsidRPr="000655AE" w:rsidRDefault="00945190" w:rsidP="00945190">
      <w:pPr>
        <w:pStyle w:val="NoSpacing"/>
        <w:numPr>
          <w:ilvl w:val="0"/>
          <w:numId w:val="1"/>
        </w:numPr>
        <w:rPr>
          <w:rFonts w:asciiTheme="minorHAnsi" w:hAnsiTheme="minorHAnsi"/>
          <w:b/>
          <w:lang w:val="en-US"/>
        </w:rPr>
      </w:pPr>
      <w:r w:rsidRPr="000655AE">
        <w:rPr>
          <w:rFonts w:asciiTheme="minorHAnsi" w:hAnsiTheme="minorHAnsi"/>
          <w:lang w:val="en-US"/>
        </w:rPr>
        <w:t>Unapredjenje poljoprivrednih proizvoda</w:t>
      </w:r>
    </w:p>
    <w:p w:rsidR="00B93A01" w:rsidRPr="000655AE" w:rsidRDefault="00B93A01" w:rsidP="00B93A01">
      <w:pPr>
        <w:pStyle w:val="NoSpacing"/>
        <w:rPr>
          <w:rFonts w:asciiTheme="minorHAnsi" w:hAnsiTheme="minorHAnsi"/>
          <w:b/>
          <w:bCs/>
          <w:lang w:val="hr-HR"/>
        </w:rPr>
      </w:pPr>
    </w:p>
    <w:p w:rsidR="00B93A01" w:rsidRPr="000655AE" w:rsidRDefault="00B93A01" w:rsidP="00B93A01">
      <w:pPr>
        <w:pStyle w:val="NoSpacing"/>
        <w:rPr>
          <w:rFonts w:asciiTheme="minorHAnsi" w:hAnsiTheme="minorHAnsi"/>
          <w:b/>
        </w:rPr>
      </w:pPr>
      <w:r w:rsidRPr="000655AE">
        <w:rPr>
          <w:rFonts w:asciiTheme="minorHAnsi" w:hAnsiTheme="minorHAnsi"/>
          <w:b/>
          <w:bCs/>
          <w:lang w:val="hr-HR"/>
        </w:rPr>
        <w:t>Motivi za ekonomsko integrisanje:</w:t>
      </w:r>
    </w:p>
    <w:p w:rsidR="008274BC" w:rsidRPr="000655AE" w:rsidRDefault="008274BC" w:rsidP="00B93A01">
      <w:pPr>
        <w:pStyle w:val="NoSpacing"/>
        <w:numPr>
          <w:ilvl w:val="0"/>
          <w:numId w:val="7"/>
        </w:numPr>
        <w:rPr>
          <w:rFonts w:asciiTheme="minorHAnsi" w:hAnsiTheme="minorHAnsi"/>
        </w:rPr>
      </w:pPr>
      <w:r w:rsidRPr="000655AE">
        <w:rPr>
          <w:rFonts w:asciiTheme="minorHAnsi" w:hAnsiTheme="minorHAnsi"/>
          <w:bCs/>
          <w:lang w:val="hr-HR"/>
        </w:rPr>
        <w:t>politički motivi (“prikriveni”)</w:t>
      </w:r>
    </w:p>
    <w:p w:rsidR="008274BC" w:rsidRPr="000655AE" w:rsidRDefault="008274BC" w:rsidP="00B93A01">
      <w:pPr>
        <w:pStyle w:val="NoSpacing"/>
        <w:numPr>
          <w:ilvl w:val="2"/>
          <w:numId w:val="7"/>
        </w:numPr>
        <w:rPr>
          <w:rFonts w:asciiTheme="minorHAnsi" w:hAnsiTheme="minorHAnsi"/>
        </w:rPr>
      </w:pPr>
      <w:r w:rsidRPr="000655AE">
        <w:rPr>
          <w:rFonts w:asciiTheme="minorHAnsi" w:hAnsiTheme="minorHAnsi"/>
          <w:bCs/>
          <w:lang w:val="hr-HR"/>
        </w:rPr>
        <w:t>trajni mir;</w:t>
      </w:r>
    </w:p>
    <w:p w:rsidR="008274BC" w:rsidRPr="000655AE" w:rsidRDefault="008274BC" w:rsidP="00B93A01">
      <w:pPr>
        <w:pStyle w:val="NoSpacing"/>
        <w:numPr>
          <w:ilvl w:val="2"/>
          <w:numId w:val="7"/>
        </w:numPr>
        <w:rPr>
          <w:rFonts w:asciiTheme="minorHAnsi" w:hAnsiTheme="minorHAnsi"/>
        </w:rPr>
      </w:pPr>
      <w:r w:rsidRPr="000655AE">
        <w:rPr>
          <w:rFonts w:asciiTheme="minorHAnsi" w:hAnsiTheme="minorHAnsi"/>
          <w:bCs/>
          <w:lang w:val="hr-HR"/>
        </w:rPr>
        <w:t>politička stabilnost;</w:t>
      </w:r>
    </w:p>
    <w:p w:rsidR="008274BC" w:rsidRPr="000655AE" w:rsidRDefault="008274BC" w:rsidP="00B93A01">
      <w:pPr>
        <w:pStyle w:val="NoSpacing"/>
        <w:numPr>
          <w:ilvl w:val="2"/>
          <w:numId w:val="7"/>
        </w:numPr>
        <w:rPr>
          <w:rFonts w:asciiTheme="minorHAnsi" w:hAnsiTheme="minorHAnsi"/>
        </w:rPr>
      </w:pPr>
      <w:r w:rsidRPr="000655AE">
        <w:rPr>
          <w:rFonts w:asciiTheme="minorHAnsi" w:hAnsiTheme="minorHAnsi"/>
          <w:bCs/>
          <w:lang w:val="hr-HR"/>
        </w:rPr>
        <w:t>politička prevlast;</w:t>
      </w:r>
    </w:p>
    <w:p w:rsidR="008274BC" w:rsidRPr="000655AE" w:rsidRDefault="008274BC" w:rsidP="00B93A01">
      <w:pPr>
        <w:pStyle w:val="NoSpacing"/>
        <w:numPr>
          <w:ilvl w:val="0"/>
          <w:numId w:val="7"/>
        </w:numPr>
        <w:rPr>
          <w:rFonts w:asciiTheme="minorHAnsi" w:hAnsiTheme="minorHAnsi"/>
        </w:rPr>
      </w:pPr>
      <w:r w:rsidRPr="000655AE">
        <w:rPr>
          <w:rFonts w:asciiTheme="minorHAnsi" w:hAnsiTheme="minorHAnsi"/>
          <w:bCs/>
          <w:lang w:val="hr-HR"/>
        </w:rPr>
        <w:t>ekonomski motivi (“vidljivi”)</w:t>
      </w:r>
    </w:p>
    <w:p w:rsidR="008274BC" w:rsidRPr="000655AE" w:rsidRDefault="008274BC" w:rsidP="00B93A01">
      <w:pPr>
        <w:pStyle w:val="NoSpacing"/>
        <w:numPr>
          <w:ilvl w:val="2"/>
          <w:numId w:val="7"/>
        </w:numPr>
        <w:rPr>
          <w:rFonts w:asciiTheme="minorHAnsi" w:hAnsiTheme="minorHAnsi"/>
        </w:rPr>
      </w:pPr>
      <w:r w:rsidRPr="000655AE">
        <w:rPr>
          <w:rFonts w:asciiTheme="minorHAnsi" w:hAnsiTheme="minorHAnsi"/>
          <w:bCs/>
          <w:lang w:val="hr-HR"/>
        </w:rPr>
        <w:t>šire tržište;</w:t>
      </w:r>
    </w:p>
    <w:p w:rsidR="008274BC" w:rsidRPr="000655AE" w:rsidRDefault="008274BC" w:rsidP="00B93A01">
      <w:pPr>
        <w:pStyle w:val="NoSpacing"/>
        <w:numPr>
          <w:ilvl w:val="2"/>
          <w:numId w:val="7"/>
        </w:numPr>
        <w:rPr>
          <w:rFonts w:asciiTheme="minorHAnsi" w:hAnsiTheme="minorHAnsi"/>
        </w:rPr>
      </w:pPr>
      <w:r w:rsidRPr="000655AE">
        <w:rPr>
          <w:rFonts w:asciiTheme="minorHAnsi" w:hAnsiTheme="minorHAnsi"/>
          <w:bCs/>
          <w:lang w:val="hr-HR"/>
        </w:rPr>
        <w:t>povećanje produktivnosti;</w:t>
      </w:r>
    </w:p>
    <w:p w:rsidR="008274BC" w:rsidRPr="000655AE" w:rsidRDefault="008274BC" w:rsidP="00B93A01">
      <w:pPr>
        <w:pStyle w:val="NoSpacing"/>
        <w:numPr>
          <w:ilvl w:val="2"/>
          <w:numId w:val="7"/>
        </w:numPr>
        <w:rPr>
          <w:rFonts w:asciiTheme="minorHAnsi" w:hAnsiTheme="minorHAnsi"/>
        </w:rPr>
      </w:pPr>
      <w:r w:rsidRPr="000655AE">
        <w:rPr>
          <w:rFonts w:asciiTheme="minorHAnsi" w:hAnsiTheme="minorHAnsi"/>
          <w:bCs/>
          <w:lang w:val="hr-HR"/>
        </w:rPr>
        <w:t>ekonomija obima;</w:t>
      </w:r>
    </w:p>
    <w:p w:rsidR="008274BC" w:rsidRPr="000655AE" w:rsidRDefault="008274BC" w:rsidP="00B93A01">
      <w:pPr>
        <w:pStyle w:val="NoSpacing"/>
        <w:numPr>
          <w:ilvl w:val="2"/>
          <w:numId w:val="7"/>
        </w:numPr>
        <w:rPr>
          <w:rFonts w:asciiTheme="minorHAnsi" w:hAnsiTheme="minorHAnsi"/>
        </w:rPr>
      </w:pPr>
      <w:r w:rsidRPr="000655AE">
        <w:rPr>
          <w:rFonts w:asciiTheme="minorHAnsi" w:hAnsiTheme="minorHAnsi"/>
          <w:bCs/>
          <w:lang w:val="hr-HR"/>
        </w:rPr>
        <w:t>promjena privredne strukture;</w:t>
      </w:r>
    </w:p>
    <w:p w:rsidR="005B0D66" w:rsidRPr="000655AE" w:rsidRDefault="008274BC" w:rsidP="005B0D66">
      <w:pPr>
        <w:pStyle w:val="NoSpacing"/>
        <w:numPr>
          <w:ilvl w:val="2"/>
          <w:numId w:val="7"/>
        </w:numPr>
        <w:rPr>
          <w:rFonts w:asciiTheme="minorHAnsi" w:hAnsiTheme="minorHAnsi"/>
        </w:rPr>
      </w:pPr>
      <w:r w:rsidRPr="000655AE">
        <w:rPr>
          <w:rFonts w:asciiTheme="minorHAnsi" w:hAnsiTheme="minorHAnsi"/>
          <w:bCs/>
          <w:lang w:val="hr-HR"/>
        </w:rPr>
        <w:t>bolja pregovaračka pozicija; itd.</w:t>
      </w:r>
      <w:r w:rsidRPr="000655AE">
        <w:rPr>
          <w:rFonts w:asciiTheme="minorHAnsi" w:hAnsiTheme="minorHAnsi"/>
          <w:bCs/>
          <w:lang w:val="en-US"/>
        </w:rPr>
        <w:t xml:space="preserve"> </w:t>
      </w:r>
    </w:p>
    <w:p w:rsidR="005B0D66" w:rsidRPr="000655AE" w:rsidRDefault="005B0D66" w:rsidP="005B0D66">
      <w:pPr>
        <w:pStyle w:val="NoSpacing"/>
        <w:rPr>
          <w:rFonts w:asciiTheme="minorHAnsi" w:hAnsiTheme="minorHAnsi"/>
          <w:lang w:val="en-US"/>
        </w:rPr>
      </w:pPr>
    </w:p>
    <w:p w:rsidR="005B0D66" w:rsidRPr="000655AE" w:rsidRDefault="005B0D66" w:rsidP="005B0D66">
      <w:pPr>
        <w:pStyle w:val="NoSpacing"/>
        <w:rPr>
          <w:rFonts w:asciiTheme="minorHAnsi" w:hAnsiTheme="minorHAnsi"/>
          <w:lang w:val="en-US"/>
        </w:rPr>
      </w:pPr>
    </w:p>
    <w:p w:rsidR="00945190" w:rsidRPr="000655AE" w:rsidRDefault="00945190" w:rsidP="00850AFC">
      <w:pPr>
        <w:numPr>
          <w:ilvl w:val="0"/>
          <w:numId w:val="6"/>
        </w:numPr>
        <w:spacing w:after="0" w:line="240" w:lineRule="auto"/>
        <w:rPr>
          <w:rFonts w:asciiTheme="minorHAnsi" w:hAnsiTheme="minorHAnsi"/>
          <w:b/>
          <w:bCs/>
          <w:sz w:val="32"/>
          <w:szCs w:val="32"/>
          <w:u w:val="single"/>
        </w:rPr>
      </w:pPr>
      <w:r w:rsidRPr="000655AE">
        <w:rPr>
          <w:rFonts w:asciiTheme="minorHAnsi" w:hAnsiTheme="minorHAnsi"/>
          <w:b/>
          <w:bCs/>
          <w:sz w:val="32"/>
          <w:szCs w:val="32"/>
          <w:u w:val="single"/>
        </w:rPr>
        <w:t>Troškovi i koristi od carina</w:t>
      </w:r>
    </w:p>
    <w:p w:rsidR="00945190" w:rsidRPr="000655AE" w:rsidRDefault="00945190" w:rsidP="00945190">
      <w:pPr>
        <w:spacing w:after="0" w:line="240" w:lineRule="auto"/>
        <w:ind w:left="720"/>
        <w:rPr>
          <w:rFonts w:asciiTheme="minorHAnsi" w:hAnsiTheme="minorHAnsi"/>
          <w:b/>
          <w:bCs/>
          <w:sz w:val="32"/>
          <w:szCs w:val="32"/>
          <w:u w:val="single"/>
        </w:rPr>
      </w:pPr>
    </w:p>
    <w:p w:rsidR="00D36574" w:rsidRPr="000655AE" w:rsidRDefault="00945190" w:rsidP="00945190">
      <w:pPr>
        <w:pStyle w:val="NoSpacing"/>
        <w:rPr>
          <w:rFonts w:asciiTheme="minorHAnsi" w:hAnsiTheme="minorHAnsi"/>
          <w:lang w:val="en-US"/>
        </w:rPr>
      </w:pPr>
      <w:r w:rsidRPr="000655AE">
        <w:rPr>
          <w:rFonts w:asciiTheme="minorHAnsi" w:hAnsiTheme="minorHAnsi"/>
          <w:lang w:val="en-US"/>
        </w:rPr>
        <w:t xml:space="preserve">Troskovi I koristi </w:t>
      </w:r>
      <w:proofErr w:type="gramStart"/>
      <w:r w:rsidRPr="000655AE">
        <w:rPr>
          <w:rFonts w:asciiTheme="minorHAnsi" w:hAnsiTheme="minorHAnsi"/>
          <w:lang w:val="en-US"/>
        </w:rPr>
        <w:t>od</w:t>
      </w:r>
      <w:proofErr w:type="gramEnd"/>
      <w:r w:rsidRPr="000655AE">
        <w:rPr>
          <w:rFonts w:asciiTheme="minorHAnsi" w:hAnsiTheme="minorHAnsi"/>
          <w:lang w:val="en-US"/>
        </w:rPr>
        <w:t xml:space="preserve"> uvodjenja carine ili druge trgovinske politike mogu se mjeriti pomocu pojma potrosackog I proizvodjackog probitka. </w:t>
      </w:r>
    </w:p>
    <w:p w:rsidR="00D36574" w:rsidRPr="000655AE" w:rsidRDefault="00D36574" w:rsidP="00945190">
      <w:pPr>
        <w:pStyle w:val="NoSpacing"/>
        <w:rPr>
          <w:rFonts w:asciiTheme="minorHAnsi" w:hAnsiTheme="minorHAnsi"/>
          <w:lang w:val="en-US"/>
        </w:rPr>
      </w:pPr>
      <w:r w:rsidRPr="000655AE">
        <w:rPr>
          <w:rFonts w:asciiTheme="minorHAnsi" w:hAnsiTheme="minorHAnsi"/>
          <w:b/>
          <w:lang w:val="en-US"/>
        </w:rPr>
        <w:t>Potrosacki probitak</w:t>
      </w:r>
      <w:r w:rsidRPr="000655AE">
        <w:rPr>
          <w:rFonts w:asciiTheme="minorHAnsi" w:hAnsiTheme="minorHAnsi"/>
          <w:lang w:val="en-US"/>
        </w:rPr>
        <w:t xml:space="preserve"> mjeri iznos potrosackih koristi </w:t>
      </w:r>
      <w:proofErr w:type="gramStart"/>
      <w:r w:rsidRPr="000655AE">
        <w:rPr>
          <w:rFonts w:asciiTheme="minorHAnsi" w:hAnsiTheme="minorHAnsi"/>
          <w:lang w:val="en-US"/>
        </w:rPr>
        <w:t>od</w:t>
      </w:r>
      <w:proofErr w:type="gramEnd"/>
      <w:r w:rsidRPr="000655AE">
        <w:rPr>
          <w:rFonts w:asciiTheme="minorHAnsi" w:hAnsiTheme="minorHAnsi"/>
          <w:lang w:val="en-US"/>
        </w:rPr>
        <w:t xml:space="preserve"> potrosnje dobra razlikom izmedju cijene koju potrosac zaista placa te cijene kojje bi on bio spreman platiti za to dobro. </w:t>
      </w:r>
    </w:p>
    <w:p w:rsidR="00945190" w:rsidRPr="000655AE" w:rsidRDefault="00945190" w:rsidP="00945190">
      <w:pPr>
        <w:pStyle w:val="NoSpacing"/>
        <w:rPr>
          <w:rFonts w:asciiTheme="minorHAnsi" w:hAnsiTheme="minorHAnsi"/>
          <w:lang w:val="en-US"/>
        </w:rPr>
      </w:pPr>
      <w:r w:rsidRPr="000655AE">
        <w:rPr>
          <w:rFonts w:asciiTheme="minorHAnsi" w:hAnsiTheme="minorHAnsi"/>
          <w:lang w:val="en-US"/>
        </w:rPr>
        <w:t xml:space="preserve">Pomocu tih pojmova mozemo pokazati da </w:t>
      </w:r>
      <w:proofErr w:type="gramStart"/>
      <w:r w:rsidRPr="000655AE">
        <w:rPr>
          <w:rFonts w:asciiTheme="minorHAnsi" w:hAnsiTheme="minorHAnsi"/>
          <w:lang w:val="en-US"/>
        </w:rPr>
        <w:t>ce</w:t>
      </w:r>
      <w:proofErr w:type="gramEnd"/>
      <w:r w:rsidRPr="000655AE">
        <w:rPr>
          <w:rFonts w:asciiTheme="minorHAnsi" w:hAnsiTheme="minorHAnsi"/>
          <w:lang w:val="en-US"/>
        </w:rPr>
        <w:t xml:space="preserve"> carina povecati blagostanje domacih proizvodjaca dobara jer carina povecava cijenu dobara koje oni proizvode; carina ce smanjiti blagostanje domacih potrosaca iz istog razloga. Vlada je </w:t>
      </w:r>
      <w:proofErr w:type="gramStart"/>
      <w:r w:rsidRPr="000655AE">
        <w:rPr>
          <w:rFonts w:asciiTheme="minorHAnsi" w:hAnsiTheme="minorHAnsi"/>
          <w:lang w:val="en-US"/>
        </w:rPr>
        <w:t>na</w:t>
      </w:r>
      <w:proofErr w:type="gramEnd"/>
      <w:r w:rsidRPr="000655AE">
        <w:rPr>
          <w:rFonts w:asciiTheme="minorHAnsi" w:hAnsiTheme="minorHAnsi"/>
          <w:lang w:val="en-US"/>
        </w:rPr>
        <w:t xml:space="preserve"> dobitku jer carina povecava javne prihode-</w:t>
      </w:r>
    </w:p>
    <w:p w:rsidR="00945190" w:rsidRPr="000655AE" w:rsidRDefault="00945190" w:rsidP="00945190">
      <w:pPr>
        <w:pStyle w:val="NoSpacing"/>
        <w:rPr>
          <w:rFonts w:asciiTheme="minorHAnsi" w:hAnsiTheme="minorHAnsi"/>
          <w:lang w:val="en-US"/>
        </w:rPr>
      </w:pPr>
      <w:r w:rsidRPr="000655AE">
        <w:rPr>
          <w:rFonts w:asciiTheme="minorHAnsi" w:hAnsiTheme="minorHAnsi"/>
          <w:lang w:val="en-US"/>
        </w:rPr>
        <w:t xml:space="preserve">Ako usporedimo koristi I troskove </w:t>
      </w:r>
      <w:proofErr w:type="gramStart"/>
      <w:r w:rsidRPr="000655AE">
        <w:rPr>
          <w:rFonts w:asciiTheme="minorHAnsi" w:hAnsiTheme="minorHAnsi"/>
          <w:lang w:val="en-US"/>
        </w:rPr>
        <w:t>od</w:t>
      </w:r>
      <w:proofErr w:type="gramEnd"/>
      <w:r w:rsidRPr="000655AE">
        <w:rPr>
          <w:rFonts w:asciiTheme="minorHAnsi" w:hAnsiTheme="minorHAnsi"/>
          <w:lang w:val="en-US"/>
        </w:rPr>
        <w:t xml:space="preserve"> uvodjenja carina mozemo pokazati da se neto ucinak uvodjenja carine moze razdijeliti na dva dijela. </w:t>
      </w:r>
      <w:proofErr w:type="gramStart"/>
      <w:r w:rsidRPr="000655AE">
        <w:rPr>
          <w:rFonts w:asciiTheme="minorHAnsi" w:hAnsiTheme="minorHAnsi"/>
          <w:lang w:val="en-US"/>
        </w:rPr>
        <w:t>Carina stvara gubitak ucinkovitosti koi nastaje zbog iskrivljenja poticaja domacih proizvodjaca I potrosaca.</w:t>
      </w:r>
      <w:proofErr w:type="gramEnd"/>
      <w:r w:rsidRPr="000655AE">
        <w:rPr>
          <w:rFonts w:asciiTheme="minorHAnsi" w:hAnsiTheme="minorHAnsi"/>
          <w:lang w:val="en-US"/>
        </w:rPr>
        <w:t xml:space="preserve"> </w:t>
      </w:r>
    </w:p>
    <w:p w:rsidR="00945190" w:rsidRPr="000655AE" w:rsidRDefault="00945190" w:rsidP="00945190">
      <w:pPr>
        <w:pStyle w:val="NoSpacing"/>
        <w:rPr>
          <w:rFonts w:asciiTheme="minorHAnsi" w:hAnsiTheme="minorHAnsi"/>
          <w:lang w:val="en-US"/>
        </w:rPr>
      </w:pPr>
      <w:r w:rsidRPr="000655AE">
        <w:rPr>
          <w:rFonts w:asciiTheme="minorHAnsi" w:hAnsiTheme="minorHAnsi"/>
          <w:lang w:val="en-US"/>
        </w:rPr>
        <w:t xml:space="preserve">S druge strane, carina stvara dobitke </w:t>
      </w:r>
      <w:proofErr w:type="gramStart"/>
      <w:r w:rsidRPr="000655AE">
        <w:rPr>
          <w:rFonts w:asciiTheme="minorHAnsi" w:hAnsiTheme="minorHAnsi"/>
          <w:lang w:val="en-US"/>
        </w:rPr>
        <w:t>od</w:t>
      </w:r>
      <w:proofErr w:type="gramEnd"/>
      <w:r w:rsidRPr="000655AE">
        <w:rPr>
          <w:rFonts w:asciiTheme="minorHAnsi" w:hAnsiTheme="minorHAnsi"/>
          <w:lang w:val="en-US"/>
        </w:rPr>
        <w:t xml:space="preserve"> uvjeta trgovine koji nastaju zbog toga sto carina smanjuje cijene stranog uvoza.</w:t>
      </w:r>
    </w:p>
    <w:p w:rsidR="00945190" w:rsidRPr="000655AE" w:rsidRDefault="00945190" w:rsidP="00945190">
      <w:pPr>
        <w:pStyle w:val="NoSpacing"/>
        <w:rPr>
          <w:rFonts w:asciiTheme="minorHAnsi" w:hAnsiTheme="minorHAnsi"/>
          <w:lang w:val="en-US"/>
        </w:rPr>
      </w:pPr>
      <w:r w:rsidRPr="000655AE">
        <w:rPr>
          <w:rFonts w:asciiTheme="minorHAnsi" w:hAnsiTheme="minorHAnsi"/>
          <w:lang w:val="en-US"/>
        </w:rPr>
        <w:t xml:space="preserve">Uvozne kvote I dobrovoljna ogranicenja izvoza razlikuju se </w:t>
      </w:r>
      <w:proofErr w:type="gramStart"/>
      <w:r w:rsidRPr="000655AE">
        <w:rPr>
          <w:rFonts w:asciiTheme="minorHAnsi" w:hAnsiTheme="minorHAnsi"/>
          <w:lang w:val="en-US"/>
        </w:rPr>
        <w:t>od</w:t>
      </w:r>
      <w:proofErr w:type="gramEnd"/>
      <w:r w:rsidRPr="000655AE">
        <w:rPr>
          <w:rFonts w:asciiTheme="minorHAnsi" w:hAnsiTheme="minorHAnsi"/>
          <w:lang w:val="en-US"/>
        </w:rPr>
        <w:t xml:space="preserve"> carine u tome sto se vladi ne povecavaju javni prihodi. Iznos koji bi predstavljao javni prihod zaradjuju posjednici uvozne dozvole u obliku rente u slucaju izvozne kvote </w:t>
      </w:r>
      <w:proofErr w:type="gramStart"/>
      <w:r w:rsidRPr="000655AE">
        <w:rPr>
          <w:rFonts w:asciiTheme="minorHAnsi" w:hAnsiTheme="minorHAnsi"/>
          <w:lang w:val="en-US"/>
        </w:rPr>
        <w:t>ili</w:t>
      </w:r>
      <w:proofErr w:type="gramEnd"/>
      <w:r w:rsidRPr="000655AE">
        <w:rPr>
          <w:rFonts w:asciiTheme="minorHAnsi" w:hAnsiTheme="minorHAnsi"/>
          <w:lang w:val="en-US"/>
        </w:rPr>
        <w:t xml:space="preserve"> stranci u slucaju dobrovoljnog ogranicenja izvoza.</w:t>
      </w:r>
    </w:p>
    <w:p w:rsidR="000136ED" w:rsidRPr="000655AE" w:rsidRDefault="000136ED" w:rsidP="000136ED">
      <w:pPr>
        <w:rPr>
          <w:rFonts w:asciiTheme="minorHAnsi" w:hAnsiTheme="minorHAnsi"/>
          <w:lang w:val="en-US"/>
        </w:rPr>
      </w:pPr>
    </w:p>
    <w:p w:rsidR="00B65C26" w:rsidRPr="000655AE" w:rsidRDefault="00B65C26" w:rsidP="00B65C26">
      <w:pPr>
        <w:numPr>
          <w:ilvl w:val="0"/>
          <w:numId w:val="6"/>
        </w:numPr>
        <w:spacing w:after="0" w:line="240" w:lineRule="auto"/>
        <w:rPr>
          <w:rFonts w:asciiTheme="minorHAnsi" w:hAnsiTheme="minorHAnsi"/>
          <w:b/>
          <w:sz w:val="32"/>
          <w:szCs w:val="32"/>
          <w:u w:val="single"/>
          <w:lang w:val="en-US"/>
        </w:rPr>
      </w:pPr>
      <w:r w:rsidRPr="000655AE">
        <w:rPr>
          <w:rFonts w:asciiTheme="minorHAnsi" w:hAnsiTheme="minorHAnsi"/>
          <w:b/>
          <w:bCs/>
          <w:sz w:val="32"/>
          <w:szCs w:val="32"/>
          <w:u w:val="single"/>
        </w:rPr>
        <w:t>Carine: Pojam, vrste i efekti</w:t>
      </w:r>
    </w:p>
    <w:p w:rsidR="00B65C26" w:rsidRPr="000655AE" w:rsidRDefault="00B65C26" w:rsidP="00B65C26">
      <w:pPr>
        <w:spacing w:after="0" w:line="240" w:lineRule="auto"/>
        <w:rPr>
          <w:rFonts w:asciiTheme="minorHAnsi" w:hAnsiTheme="minorHAnsi"/>
          <w:b/>
          <w:bCs/>
          <w:sz w:val="32"/>
          <w:szCs w:val="32"/>
          <w:u w:val="single"/>
        </w:rPr>
      </w:pPr>
    </w:p>
    <w:p w:rsidR="00B65C26" w:rsidRPr="000655AE" w:rsidRDefault="00B65C26" w:rsidP="00B65C26">
      <w:pPr>
        <w:pStyle w:val="NoSpacing"/>
        <w:rPr>
          <w:rFonts w:asciiTheme="minorHAnsi" w:hAnsiTheme="minorHAnsi"/>
          <w:lang w:val="en-US"/>
        </w:rPr>
      </w:pPr>
      <w:r w:rsidRPr="000655AE">
        <w:rPr>
          <w:rFonts w:asciiTheme="minorHAnsi" w:hAnsiTheme="minorHAnsi"/>
          <w:b/>
          <w:lang w:val="en-US"/>
        </w:rPr>
        <w:t>Carina je</w:t>
      </w:r>
      <w:r w:rsidRPr="000655AE">
        <w:rPr>
          <w:rFonts w:asciiTheme="minorHAnsi" w:hAnsiTheme="minorHAnsi"/>
          <w:lang w:val="en-US"/>
        </w:rPr>
        <w:t xml:space="preserve"> dazbina koju naplacuje drzava </w:t>
      </w:r>
      <w:proofErr w:type="gramStart"/>
      <w:r w:rsidRPr="000655AE">
        <w:rPr>
          <w:rFonts w:asciiTheme="minorHAnsi" w:hAnsiTheme="minorHAnsi"/>
          <w:lang w:val="en-US"/>
        </w:rPr>
        <w:t>na</w:t>
      </w:r>
      <w:proofErr w:type="gramEnd"/>
      <w:r w:rsidRPr="000655AE">
        <w:rPr>
          <w:rFonts w:asciiTheme="minorHAnsi" w:hAnsiTheme="minorHAnsi"/>
          <w:lang w:val="en-US"/>
        </w:rPr>
        <w:t xml:space="preserve"> uvoz ili izvoz odredjene robe, a po pravilu je snosi uvoznik/kupac.</w:t>
      </w:r>
    </w:p>
    <w:p w:rsidR="00B65C26" w:rsidRPr="000655AE" w:rsidRDefault="00B65C26" w:rsidP="00B65C26">
      <w:pPr>
        <w:pStyle w:val="NoSpacing"/>
        <w:rPr>
          <w:rFonts w:asciiTheme="minorHAnsi" w:hAnsiTheme="minorHAnsi"/>
          <w:lang w:val="en-US"/>
        </w:rPr>
      </w:pPr>
      <w:r w:rsidRPr="000655AE">
        <w:rPr>
          <w:rFonts w:asciiTheme="minorHAnsi" w:hAnsiTheme="minorHAnsi"/>
          <w:lang w:val="en-US"/>
        </w:rPr>
        <w:t xml:space="preserve">Jedno je </w:t>
      </w:r>
      <w:proofErr w:type="gramStart"/>
      <w:r w:rsidRPr="000655AE">
        <w:rPr>
          <w:rFonts w:asciiTheme="minorHAnsi" w:hAnsiTheme="minorHAnsi"/>
          <w:lang w:val="en-US"/>
        </w:rPr>
        <w:t>od</w:t>
      </w:r>
      <w:proofErr w:type="gramEnd"/>
      <w:r w:rsidRPr="000655AE">
        <w:rPr>
          <w:rFonts w:asciiTheme="minorHAnsi" w:hAnsiTheme="minorHAnsi"/>
          <w:lang w:val="en-US"/>
        </w:rPr>
        <w:t xml:space="preserve"> najstarijih ogranicenja vanjske trgovine</w:t>
      </w:r>
      <w:r w:rsidR="00FE716A" w:rsidRPr="000655AE">
        <w:rPr>
          <w:rFonts w:asciiTheme="minorHAnsi" w:hAnsiTheme="minorHAnsi"/>
          <w:lang w:val="en-US"/>
        </w:rPr>
        <w:t xml:space="preserve"> I jedna od najvise koristenih intrumenata vanjskotrgovinske politike</w:t>
      </w:r>
      <w:r w:rsidRPr="000655AE">
        <w:rPr>
          <w:rFonts w:asciiTheme="minorHAnsi" w:hAnsiTheme="minorHAnsi"/>
          <w:lang w:val="en-US"/>
        </w:rPr>
        <w:t xml:space="preserve">. Prvobitno je bila samo mjera </w:t>
      </w:r>
      <w:proofErr w:type="gramStart"/>
      <w:r w:rsidRPr="000655AE">
        <w:rPr>
          <w:rFonts w:asciiTheme="minorHAnsi" w:hAnsiTheme="minorHAnsi"/>
          <w:lang w:val="en-US"/>
        </w:rPr>
        <w:t>sa</w:t>
      </w:r>
      <w:proofErr w:type="gramEnd"/>
      <w:r w:rsidRPr="000655AE">
        <w:rPr>
          <w:rFonts w:asciiTheme="minorHAnsi" w:hAnsiTheme="minorHAnsi"/>
          <w:lang w:val="en-US"/>
        </w:rPr>
        <w:t xml:space="preserve"> fiskalnom funkcijom (u doba merkantilizma)</w:t>
      </w:r>
      <w:r w:rsidR="00FE716A" w:rsidRPr="000655AE">
        <w:rPr>
          <w:rFonts w:asciiTheme="minorHAnsi" w:hAnsiTheme="minorHAnsi"/>
          <w:lang w:val="en-US"/>
        </w:rPr>
        <w:t>.</w:t>
      </w:r>
    </w:p>
    <w:p w:rsidR="00FE716A" w:rsidRPr="000655AE" w:rsidRDefault="00FE716A" w:rsidP="00B65C26">
      <w:pPr>
        <w:pStyle w:val="NoSpacing"/>
        <w:rPr>
          <w:rFonts w:asciiTheme="minorHAnsi" w:hAnsiTheme="minorHAnsi"/>
          <w:lang w:val="en-US"/>
        </w:rPr>
      </w:pPr>
      <w:proofErr w:type="gramStart"/>
      <w:r w:rsidRPr="000655AE">
        <w:rPr>
          <w:rFonts w:asciiTheme="minorHAnsi" w:hAnsiTheme="minorHAnsi"/>
          <w:lang w:val="en-US"/>
        </w:rPr>
        <w:t>Najcesca primjena carina je za ogranicenje uvoza.</w:t>
      </w:r>
      <w:proofErr w:type="gramEnd"/>
      <w:r w:rsidRPr="000655AE">
        <w:rPr>
          <w:rFonts w:asciiTheme="minorHAnsi" w:hAnsiTheme="minorHAnsi"/>
          <w:lang w:val="en-US"/>
        </w:rPr>
        <w:t xml:space="preserve"> </w:t>
      </w:r>
    </w:p>
    <w:p w:rsidR="00FE716A" w:rsidRPr="000655AE" w:rsidRDefault="00FE716A" w:rsidP="00B65C26">
      <w:pPr>
        <w:pStyle w:val="NoSpacing"/>
        <w:rPr>
          <w:rFonts w:asciiTheme="minorHAnsi" w:hAnsiTheme="minorHAnsi"/>
          <w:lang w:val="en-US"/>
        </w:rPr>
      </w:pPr>
      <w:r w:rsidRPr="000655AE">
        <w:rPr>
          <w:rFonts w:asciiTheme="minorHAnsi" w:hAnsiTheme="minorHAnsi"/>
          <w:b/>
          <w:lang w:val="en-US"/>
        </w:rPr>
        <w:t>Carinska tarifa je</w:t>
      </w:r>
      <w:r w:rsidRPr="000655AE">
        <w:rPr>
          <w:rFonts w:asciiTheme="minorHAnsi" w:hAnsiTheme="minorHAnsi"/>
          <w:lang w:val="en-US"/>
        </w:rPr>
        <w:t xml:space="preserve"> pregled proizvoda </w:t>
      </w:r>
      <w:proofErr w:type="gramStart"/>
      <w:r w:rsidRPr="000655AE">
        <w:rPr>
          <w:rFonts w:asciiTheme="minorHAnsi" w:hAnsiTheme="minorHAnsi"/>
          <w:lang w:val="en-US"/>
        </w:rPr>
        <w:t>sa</w:t>
      </w:r>
      <w:proofErr w:type="gramEnd"/>
      <w:r w:rsidRPr="000655AE">
        <w:rPr>
          <w:rFonts w:asciiTheme="minorHAnsi" w:hAnsiTheme="minorHAnsi"/>
          <w:lang w:val="en-US"/>
        </w:rPr>
        <w:t xml:space="preserve"> njihovim naimenovanjem (nomenklaturom) I carinskim stopama, klasificiran po odredjenom sistemu. </w:t>
      </w:r>
    </w:p>
    <w:p w:rsidR="00B65C26" w:rsidRPr="000655AE" w:rsidRDefault="00B65C26" w:rsidP="00B65C26">
      <w:pPr>
        <w:pStyle w:val="NoSpacing"/>
        <w:rPr>
          <w:rFonts w:asciiTheme="minorHAnsi" w:hAnsiTheme="minorHAnsi"/>
          <w:b/>
          <w:u w:val="single"/>
          <w:lang w:val="en-US"/>
        </w:rPr>
      </w:pPr>
      <w:r w:rsidRPr="000655AE">
        <w:rPr>
          <w:rFonts w:asciiTheme="minorHAnsi" w:hAnsiTheme="minorHAnsi"/>
          <w:b/>
          <w:u w:val="single"/>
          <w:lang w:val="en-US"/>
        </w:rPr>
        <w:t>Vrste carina:</w:t>
      </w:r>
    </w:p>
    <w:p w:rsidR="00B65C26" w:rsidRPr="000655AE" w:rsidRDefault="00B65C26" w:rsidP="00B65C26">
      <w:pPr>
        <w:pStyle w:val="NoSpacing"/>
        <w:rPr>
          <w:rFonts w:asciiTheme="minorHAnsi" w:hAnsiTheme="minorHAnsi"/>
          <w:lang w:val="en-US"/>
        </w:rPr>
      </w:pPr>
      <w:r w:rsidRPr="000655AE">
        <w:rPr>
          <w:rFonts w:asciiTheme="minorHAnsi" w:hAnsiTheme="minorHAnsi"/>
          <w:b/>
          <w:u w:val="single"/>
          <w:lang w:val="en-US"/>
        </w:rPr>
        <w:lastRenderedPageBreak/>
        <w:t xml:space="preserve">Carine prema vrsti prometa: </w:t>
      </w:r>
      <w:r w:rsidRPr="000655AE">
        <w:rPr>
          <w:rFonts w:asciiTheme="minorHAnsi" w:hAnsiTheme="minorHAnsi"/>
          <w:lang w:val="en-US"/>
        </w:rPr>
        <w:t>Uvozne carine (najvise u upotrebi, Izvozne carine (rijetko se koriste), tranzitne carine (vise ne postoje)</w:t>
      </w:r>
    </w:p>
    <w:p w:rsidR="00B65C26" w:rsidRPr="000655AE" w:rsidRDefault="00B65C26" w:rsidP="00B65C26">
      <w:pPr>
        <w:pStyle w:val="NoSpacing"/>
        <w:rPr>
          <w:rFonts w:asciiTheme="minorHAnsi" w:hAnsiTheme="minorHAnsi"/>
          <w:lang w:val="en-US"/>
        </w:rPr>
      </w:pPr>
      <w:r w:rsidRPr="000655AE">
        <w:rPr>
          <w:rFonts w:asciiTheme="minorHAnsi" w:hAnsiTheme="minorHAnsi"/>
          <w:b/>
          <w:u w:val="single"/>
          <w:lang w:val="en-US"/>
        </w:rPr>
        <w:t>Carine prema osnovnoj funkciji:</w:t>
      </w:r>
      <w:r w:rsidRPr="000655AE">
        <w:rPr>
          <w:rFonts w:asciiTheme="minorHAnsi" w:hAnsiTheme="minorHAnsi"/>
          <w:lang w:val="en-US"/>
        </w:rPr>
        <w:t xml:space="preserve"> Zastitne carine </w:t>
      </w:r>
      <w:proofErr w:type="gramStart"/>
      <w:r w:rsidRPr="000655AE">
        <w:rPr>
          <w:rFonts w:asciiTheme="minorHAnsi" w:hAnsiTheme="minorHAnsi"/>
          <w:lang w:val="en-US"/>
        </w:rPr>
        <w:t>( Cilj</w:t>
      </w:r>
      <w:proofErr w:type="gramEnd"/>
      <w:r w:rsidRPr="000655AE">
        <w:rPr>
          <w:rFonts w:asciiTheme="minorHAnsi" w:hAnsiTheme="minorHAnsi"/>
          <w:lang w:val="en-US"/>
        </w:rPr>
        <w:t xml:space="preserve">: zastita domacih proizvodjaca ili domacih potrosaca, zastita PB. Podvrsta: prohibitivne carine), Fiskalne carine </w:t>
      </w:r>
      <w:proofErr w:type="gramStart"/>
      <w:r w:rsidRPr="000655AE">
        <w:rPr>
          <w:rFonts w:asciiTheme="minorHAnsi" w:hAnsiTheme="minorHAnsi"/>
          <w:lang w:val="en-US"/>
        </w:rPr>
        <w:t>( Cilj</w:t>
      </w:r>
      <w:proofErr w:type="gramEnd"/>
      <w:r w:rsidRPr="000655AE">
        <w:rPr>
          <w:rFonts w:asciiTheme="minorHAnsi" w:hAnsiTheme="minorHAnsi"/>
          <w:lang w:val="en-US"/>
        </w:rPr>
        <w:t xml:space="preserve">: veci budzetski prihodi. Primjena: </w:t>
      </w:r>
      <w:proofErr w:type="gramStart"/>
      <w:r w:rsidRPr="000655AE">
        <w:rPr>
          <w:rFonts w:asciiTheme="minorHAnsi" w:hAnsiTheme="minorHAnsi"/>
          <w:lang w:val="en-US"/>
        </w:rPr>
        <w:t>na</w:t>
      </w:r>
      <w:proofErr w:type="gramEnd"/>
      <w:r w:rsidRPr="000655AE">
        <w:rPr>
          <w:rFonts w:asciiTheme="minorHAnsi" w:hAnsiTheme="minorHAnsi"/>
          <w:lang w:val="en-US"/>
        </w:rPr>
        <w:t xml:space="preserve"> manje vrste roba)</w:t>
      </w:r>
    </w:p>
    <w:p w:rsidR="00B65C26" w:rsidRPr="000655AE" w:rsidRDefault="00FE716A" w:rsidP="00B65C26">
      <w:pPr>
        <w:pStyle w:val="NoSpacing"/>
        <w:rPr>
          <w:rFonts w:asciiTheme="minorHAnsi" w:hAnsiTheme="minorHAnsi"/>
          <w:lang w:val="en-US"/>
        </w:rPr>
      </w:pPr>
      <w:r w:rsidRPr="000655AE">
        <w:rPr>
          <w:rFonts w:asciiTheme="minorHAnsi" w:hAnsiTheme="minorHAnsi"/>
          <w:b/>
          <w:u w:val="single"/>
          <w:lang w:val="en-US"/>
        </w:rPr>
        <w:t>Carine prema karakteru trgoviniskih odnosa</w:t>
      </w:r>
      <w:r w:rsidRPr="000655AE">
        <w:rPr>
          <w:rFonts w:asciiTheme="minorHAnsi" w:hAnsiTheme="minorHAnsi"/>
          <w:lang w:val="en-US"/>
        </w:rPr>
        <w:t xml:space="preserve">: autonomne carine (za zemlje </w:t>
      </w:r>
      <w:proofErr w:type="gramStart"/>
      <w:r w:rsidRPr="000655AE">
        <w:rPr>
          <w:rFonts w:asciiTheme="minorHAnsi" w:hAnsiTheme="minorHAnsi"/>
          <w:lang w:val="en-US"/>
        </w:rPr>
        <w:t>sa</w:t>
      </w:r>
      <w:proofErr w:type="gramEnd"/>
      <w:r w:rsidRPr="000655AE">
        <w:rPr>
          <w:rFonts w:asciiTheme="minorHAnsi" w:hAnsiTheme="minorHAnsi"/>
          <w:lang w:val="en-US"/>
        </w:rPr>
        <w:t xml:space="preserve"> kojima ne postoje trgovinski sporazumi), konvencionalne carine (za zemlje sa kojima postoje trgovinski sporazumi);</w:t>
      </w:r>
    </w:p>
    <w:p w:rsidR="00FE716A" w:rsidRPr="000655AE" w:rsidRDefault="00FE716A" w:rsidP="00B65C26">
      <w:pPr>
        <w:pStyle w:val="NoSpacing"/>
        <w:rPr>
          <w:rFonts w:asciiTheme="minorHAnsi" w:hAnsiTheme="minorHAnsi"/>
          <w:lang w:val="en-US"/>
        </w:rPr>
      </w:pPr>
      <w:r w:rsidRPr="000655AE">
        <w:rPr>
          <w:rFonts w:asciiTheme="minorHAnsi" w:hAnsiTheme="minorHAnsi"/>
          <w:b/>
          <w:u w:val="single"/>
          <w:lang w:val="en-US"/>
        </w:rPr>
        <w:t>Carine prema visini</w:t>
      </w:r>
      <w:r w:rsidRPr="000655AE">
        <w:rPr>
          <w:rFonts w:asciiTheme="minorHAnsi" w:hAnsiTheme="minorHAnsi"/>
          <w:lang w:val="en-US"/>
        </w:rPr>
        <w:t xml:space="preserve">: minimalne carine (za zemlje sa kojima postoje trgovinski sporazumi), maksimalne carine </w:t>
      </w:r>
      <w:proofErr w:type="gramStart"/>
      <w:r w:rsidRPr="000655AE">
        <w:rPr>
          <w:rFonts w:asciiTheme="minorHAnsi" w:hAnsiTheme="minorHAnsi"/>
          <w:lang w:val="en-US"/>
        </w:rPr>
        <w:t>( za</w:t>
      </w:r>
      <w:proofErr w:type="gramEnd"/>
      <w:r w:rsidRPr="000655AE">
        <w:rPr>
          <w:rFonts w:asciiTheme="minorHAnsi" w:hAnsiTheme="minorHAnsi"/>
          <w:lang w:val="en-US"/>
        </w:rPr>
        <w:t xml:space="preserve"> zemlje s kojima ne postoje trgovinski sporazumi);</w:t>
      </w:r>
    </w:p>
    <w:p w:rsidR="00FE716A" w:rsidRPr="000655AE" w:rsidRDefault="00FE716A" w:rsidP="00B65C26">
      <w:pPr>
        <w:pStyle w:val="NoSpacing"/>
        <w:rPr>
          <w:rFonts w:asciiTheme="minorHAnsi" w:hAnsiTheme="minorHAnsi"/>
          <w:lang w:val="en-US"/>
        </w:rPr>
      </w:pPr>
      <w:r w:rsidRPr="000655AE">
        <w:rPr>
          <w:rFonts w:asciiTheme="minorHAnsi" w:hAnsiTheme="minorHAnsi"/>
          <w:b/>
          <w:u w:val="single"/>
          <w:lang w:val="en-US"/>
        </w:rPr>
        <w:t xml:space="preserve">Carine prema nacinu obracuna: </w:t>
      </w:r>
      <w:r w:rsidRPr="000655AE">
        <w:rPr>
          <w:rFonts w:asciiTheme="minorHAnsi" w:hAnsiTheme="minorHAnsi"/>
          <w:lang w:val="en-US"/>
        </w:rPr>
        <w:t>“ad valorem” carine, specificne carine, kombinovane carine;</w:t>
      </w:r>
    </w:p>
    <w:p w:rsidR="00FE716A" w:rsidRPr="000655AE" w:rsidRDefault="00FE716A" w:rsidP="00B65C26">
      <w:pPr>
        <w:pStyle w:val="NoSpacing"/>
        <w:rPr>
          <w:rFonts w:asciiTheme="minorHAnsi" w:hAnsiTheme="minorHAnsi"/>
          <w:lang w:val="en-US"/>
        </w:rPr>
      </w:pPr>
      <w:r w:rsidRPr="000655AE">
        <w:rPr>
          <w:rFonts w:asciiTheme="minorHAnsi" w:hAnsiTheme="minorHAnsi"/>
          <w:b/>
          <w:u w:val="single"/>
          <w:lang w:val="en-US"/>
        </w:rPr>
        <w:t xml:space="preserve">Carine prema nacinu postupanja sa razlicitom robom: </w:t>
      </w:r>
      <w:r w:rsidRPr="000655AE">
        <w:rPr>
          <w:rFonts w:asciiTheme="minorHAnsi" w:hAnsiTheme="minorHAnsi"/>
          <w:lang w:val="en-US"/>
        </w:rPr>
        <w:t>jedinstvene carine, diferencijalne carine (</w:t>
      </w:r>
      <w:proofErr w:type="gramStart"/>
      <w:r w:rsidRPr="000655AE">
        <w:rPr>
          <w:rFonts w:asciiTheme="minorHAnsi" w:hAnsiTheme="minorHAnsi"/>
          <w:lang w:val="en-US"/>
        </w:rPr>
        <w:t>preferencijalne ,</w:t>
      </w:r>
      <w:proofErr w:type="gramEnd"/>
      <w:r w:rsidRPr="000655AE">
        <w:rPr>
          <w:rFonts w:asciiTheme="minorHAnsi" w:hAnsiTheme="minorHAnsi"/>
          <w:lang w:val="en-US"/>
        </w:rPr>
        <w:t xml:space="preserve"> retorzivne);</w:t>
      </w:r>
    </w:p>
    <w:p w:rsidR="00FE716A" w:rsidRPr="000655AE" w:rsidRDefault="00FE716A" w:rsidP="00B65C26">
      <w:pPr>
        <w:pStyle w:val="NoSpacing"/>
        <w:rPr>
          <w:rFonts w:asciiTheme="minorHAnsi" w:hAnsiTheme="minorHAnsi"/>
          <w:b/>
          <w:u w:val="single"/>
          <w:lang w:val="en-US"/>
        </w:rPr>
      </w:pPr>
      <w:r w:rsidRPr="000655AE">
        <w:rPr>
          <w:rFonts w:asciiTheme="minorHAnsi" w:hAnsiTheme="minorHAnsi"/>
          <w:b/>
          <w:u w:val="single"/>
          <w:lang w:val="en-US"/>
        </w:rPr>
        <w:t>Carine za izjednacenje:</w:t>
      </w:r>
      <w:r w:rsidRPr="000655AE">
        <w:rPr>
          <w:rFonts w:asciiTheme="minorHAnsi" w:hAnsiTheme="minorHAnsi"/>
          <w:lang w:val="en-US"/>
        </w:rPr>
        <w:t xml:space="preserve"> antidampinske catine (za neutralisanje damping), kompenzatorne carine (za nautralisanje izvoznih premija)</w:t>
      </w:r>
    </w:p>
    <w:p w:rsidR="006E5814" w:rsidRPr="000655AE" w:rsidRDefault="006E5814" w:rsidP="00FE716A">
      <w:pPr>
        <w:pStyle w:val="NoSpacing"/>
        <w:rPr>
          <w:rFonts w:asciiTheme="minorHAnsi" w:hAnsiTheme="minorHAnsi"/>
          <w:lang w:val="en-US"/>
        </w:rPr>
      </w:pPr>
    </w:p>
    <w:p w:rsidR="006E5814" w:rsidRPr="000655AE" w:rsidRDefault="006E5814" w:rsidP="00FE716A">
      <w:pPr>
        <w:pStyle w:val="NoSpacing"/>
        <w:rPr>
          <w:rFonts w:asciiTheme="minorHAnsi" w:hAnsiTheme="minorHAnsi"/>
          <w:lang w:val="en-US"/>
        </w:rPr>
      </w:pPr>
    </w:p>
    <w:p w:rsidR="006E5814" w:rsidRPr="000655AE" w:rsidRDefault="00FE716A" w:rsidP="00FE716A">
      <w:pPr>
        <w:pStyle w:val="NoSpacing"/>
        <w:rPr>
          <w:rFonts w:asciiTheme="minorHAnsi" w:hAnsiTheme="minorHAnsi"/>
          <w:lang w:val="en-US"/>
        </w:rPr>
      </w:pPr>
      <w:r w:rsidRPr="000655AE">
        <w:rPr>
          <w:rFonts w:asciiTheme="minorHAnsi" w:hAnsiTheme="minorHAnsi"/>
          <w:lang w:val="en-US"/>
        </w:rPr>
        <w:t>Vrste efekata carina</w:t>
      </w:r>
      <w:r w:rsidR="006E5814" w:rsidRPr="000655AE">
        <w:rPr>
          <w:rFonts w:asciiTheme="minorHAnsi" w:hAnsiTheme="minorHAnsi"/>
          <w:lang w:val="en-US"/>
        </w:rPr>
        <w:t>:</w:t>
      </w:r>
    </w:p>
    <w:p w:rsidR="00A931AD" w:rsidRPr="000655AE" w:rsidRDefault="006E5814" w:rsidP="006E5814">
      <w:pPr>
        <w:pStyle w:val="NoSpacing"/>
        <w:numPr>
          <w:ilvl w:val="0"/>
          <w:numId w:val="1"/>
        </w:numPr>
        <w:rPr>
          <w:rFonts w:asciiTheme="minorHAnsi" w:hAnsiTheme="minorHAnsi"/>
          <w:lang w:val="en-US"/>
        </w:rPr>
      </w:pPr>
      <w:r w:rsidRPr="000655AE">
        <w:rPr>
          <w:rFonts w:asciiTheme="minorHAnsi" w:hAnsiTheme="minorHAnsi"/>
          <w:lang w:val="en-US"/>
        </w:rPr>
        <w:t xml:space="preserve"> </w:t>
      </w:r>
      <w:r w:rsidR="00FE716A" w:rsidRPr="000655AE">
        <w:rPr>
          <w:rFonts w:asciiTheme="minorHAnsi" w:hAnsiTheme="minorHAnsi"/>
          <w:b/>
          <w:lang w:val="en-US"/>
        </w:rPr>
        <w:t>E</w:t>
      </w:r>
      <w:r w:rsidRPr="000655AE">
        <w:rPr>
          <w:rFonts w:asciiTheme="minorHAnsi" w:hAnsiTheme="minorHAnsi"/>
          <w:b/>
          <w:lang w:val="en-US"/>
        </w:rPr>
        <w:t>fekat na uvoz</w:t>
      </w:r>
      <w:r w:rsidRPr="000655AE">
        <w:rPr>
          <w:rFonts w:asciiTheme="minorHAnsi" w:hAnsiTheme="minorHAnsi"/>
          <w:lang w:val="en-US"/>
        </w:rPr>
        <w:t xml:space="preserve"> (carina smanjuje uvoz na indirektan nacin preko uticaja na cijenu)</w:t>
      </w:r>
    </w:p>
    <w:p w:rsidR="00FE716A" w:rsidRPr="000655AE" w:rsidRDefault="00FE716A" w:rsidP="006E5814">
      <w:pPr>
        <w:pStyle w:val="NoSpacing"/>
        <w:numPr>
          <w:ilvl w:val="0"/>
          <w:numId w:val="1"/>
        </w:numPr>
        <w:rPr>
          <w:rFonts w:asciiTheme="minorHAnsi" w:hAnsiTheme="minorHAnsi"/>
          <w:lang w:val="en-US"/>
        </w:rPr>
      </w:pPr>
      <w:r w:rsidRPr="000655AE">
        <w:rPr>
          <w:rFonts w:asciiTheme="minorHAnsi" w:hAnsiTheme="minorHAnsi"/>
          <w:b/>
          <w:lang w:val="en-US"/>
        </w:rPr>
        <w:t xml:space="preserve">Efekat </w:t>
      </w:r>
      <w:r w:rsidR="006E5814" w:rsidRPr="000655AE">
        <w:rPr>
          <w:rFonts w:asciiTheme="minorHAnsi" w:hAnsiTheme="minorHAnsi"/>
          <w:b/>
          <w:lang w:val="en-US"/>
        </w:rPr>
        <w:t>na cijene</w:t>
      </w:r>
      <w:r w:rsidR="006E5814" w:rsidRPr="000655AE">
        <w:rPr>
          <w:rFonts w:asciiTheme="minorHAnsi" w:hAnsiTheme="minorHAnsi"/>
          <w:lang w:val="en-US"/>
        </w:rPr>
        <w:t xml:space="preserve"> ( carina moze povecati cijenu uvozne robe za iznos carine, manje od iznosa carine, vise od iznosa carine (zidanje cijena tzv. carinska piramida))</w:t>
      </w:r>
    </w:p>
    <w:p w:rsidR="00FE716A" w:rsidRPr="000655AE" w:rsidRDefault="00FE716A" w:rsidP="006E5814">
      <w:pPr>
        <w:pStyle w:val="NoSpacing"/>
        <w:numPr>
          <w:ilvl w:val="0"/>
          <w:numId w:val="1"/>
        </w:numPr>
        <w:rPr>
          <w:rFonts w:asciiTheme="minorHAnsi" w:hAnsiTheme="minorHAnsi"/>
          <w:lang w:val="en-US"/>
        </w:rPr>
      </w:pPr>
      <w:r w:rsidRPr="000655AE">
        <w:rPr>
          <w:rFonts w:asciiTheme="minorHAnsi" w:hAnsiTheme="minorHAnsi"/>
          <w:b/>
          <w:lang w:val="en-US"/>
        </w:rPr>
        <w:t>Efekat na domacu proizvodnju</w:t>
      </w:r>
      <w:r w:rsidRPr="000655AE">
        <w:rPr>
          <w:rFonts w:asciiTheme="minorHAnsi" w:hAnsiTheme="minorHAnsi"/>
          <w:lang w:val="en-US"/>
        </w:rPr>
        <w:t>;</w:t>
      </w:r>
      <w:r w:rsidR="006E5814" w:rsidRPr="000655AE">
        <w:rPr>
          <w:rFonts w:asciiTheme="minorHAnsi" w:hAnsiTheme="minorHAnsi"/>
          <w:lang w:val="en-US"/>
        </w:rPr>
        <w:t xml:space="preserve"> (carina – rast cijene uvozne robe – rast traznje za domacim supstitutima – povecanje domace proizvodnje (ako postoje slobodni kapaciteti))</w:t>
      </w:r>
    </w:p>
    <w:p w:rsidR="00FE716A" w:rsidRPr="000655AE" w:rsidRDefault="00FE716A" w:rsidP="006E5814">
      <w:pPr>
        <w:pStyle w:val="NoSpacing"/>
        <w:numPr>
          <w:ilvl w:val="0"/>
          <w:numId w:val="1"/>
        </w:numPr>
        <w:rPr>
          <w:rFonts w:asciiTheme="minorHAnsi" w:hAnsiTheme="minorHAnsi"/>
          <w:lang w:val="en-US"/>
        </w:rPr>
      </w:pPr>
      <w:r w:rsidRPr="000655AE">
        <w:rPr>
          <w:rFonts w:asciiTheme="minorHAnsi" w:hAnsiTheme="minorHAnsi"/>
          <w:b/>
          <w:lang w:val="en-US"/>
        </w:rPr>
        <w:t>Efekat na domacu potrosnju</w:t>
      </w:r>
      <w:r w:rsidRPr="000655AE">
        <w:rPr>
          <w:rFonts w:asciiTheme="minorHAnsi" w:hAnsiTheme="minorHAnsi"/>
          <w:lang w:val="en-US"/>
        </w:rPr>
        <w:t>;</w:t>
      </w:r>
      <w:r w:rsidR="006E5814" w:rsidRPr="000655AE">
        <w:rPr>
          <w:rFonts w:asciiTheme="minorHAnsi" w:hAnsiTheme="minorHAnsi"/>
          <w:lang w:val="en-US"/>
        </w:rPr>
        <w:t xml:space="preserve">  (smanjenje domace potrosnje, skretanje domace potrosnje)</w:t>
      </w:r>
    </w:p>
    <w:p w:rsidR="00FE716A" w:rsidRPr="000655AE" w:rsidRDefault="00FE716A" w:rsidP="006E5814">
      <w:pPr>
        <w:pStyle w:val="NoSpacing"/>
        <w:numPr>
          <w:ilvl w:val="0"/>
          <w:numId w:val="1"/>
        </w:numPr>
        <w:rPr>
          <w:rFonts w:asciiTheme="minorHAnsi" w:hAnsiTheme="minorHAnsi"/>
          <w:b/>
          <w:lang w:val="en-US"/>
        </w:rPr>
      </w:pPr>
      <w:proofErr w:type="gramStart"/>
      <w:r w:rsidRPr="000655AE">
        <w:rPr>
          <w:rFonts w:asciiTheme="minorHAnsi" w:hAnsiTheme="minorHAnsi"/>
          <w:b/>
          <w:lang w:val="en-US"/>
        </w:rPr>
        <w:t>Protekcionisticki(</w:t>
      </w:r>
      <w:proofErr w:type="gramEnd"/>
      <w:r w:rsidRPr="000655AE">
        <w:rPr>
          <w:rFonts w:asciiTheme="minorHAnsi" w:hAnsiTheme="minorHAnsi"/>
          <w:b/>
          <w:lang w:val="en-US"/>
        </w:rPr>
        <w:t>zastiti)efekat</w:t>
      </w:r>
      <w:r w:rsidR="006E5814" w:rsidRPr="000655AE">
        <w:rPr>
          <w:rFonts w:asciiTheme="minorHAnsi" w:hAnsiTheme="minorHAnsi"/>
          <w:b/>
          <w:lang w:val="en-US"/>
        </w:rPr>
        <w:t xml:space="preserve"> </w:t>
      </w:r>
      <w:r w:rsidR="006E5814" w:rsidRPr="000655AE">
        <w:rPr>
          <w:rFonts w:asciiTheme="minorHAnsi" w:hAnsiTheme="minorHAnsi"/>
          <w:lang w:val="en-US"/>
        </w:rPr>
        <w:t>(povoljan na kratki rok – povecava se domaca proizvodnja; na dugi rok nepovoljan – “uspavljuje” domace proizvodjace;)</w:t>
      </w:r>
    </w:p>
    <w:p w:rsidR="00FE716A" w:rsidRPr="000655AE" w:rsidRDefault="00FE716A" w:rsidP="006E5814">
      <w:pPr>
        <w:pStyle w:val="NoSpacing"/>
        <w:numPr>
          <w:ilvl w:val="0"/>
          <w:numId w:val="1"/>
        </w:numPr>
        <w:rPr>
          <w:rFonts w:asciiTheme="minorHAnsi" w:hAnsiTheme="minorHAnsi"/>
          <w:b/>
          <w:lang w:val="en-US"/>
        </w:rPr>
      </w:pPr>
      <w:r w:rsidRPr="000655AE">
        <w:rPr>
          <w:rFonts w:asciiTheme="minorHAnsi" w:hAnsiTheme="minorHAnsi"/>
          <w:b/>
          <w:lang w:val="en-US"/>
        </w:rPr>
        <w:t>Fiskalni efekat</w:t>
      </w:r>
      <w:r w:rsidR="006E5814" w:rsidRPr="000655AE">
        <w:rPr>
          <w:rFonts w:asciiTheme="minorHAnsi" w:hAnsiTheme="minorHAnsi"/>
          <w:b/>
          <w:lang w:val="en-US"/>
        </w:rPr>
        <w:t xml:space="preserve"> </w:t>
      </w:r>
      <w:r w:rsidR="006E5814" w:rsidRPr="000655AE">
        <w:rPr>
          <w:rFonts w:asciiTheme="minorHAnsi" w:hAnsiTheme="minorHAnsi"/>
          <w:lang w:val="en-US"/>
        </w:rPr>
        <w:t>(povecanje drzavnih prihoda, prihodi od carina mogu se koristiti za povecanje budzetskog suficita, povecanje javne potrosnje I povecanje privtne potrosnje)</w:t>
      </w:r>
    </w:p>
    <w:p w:rsidR="00FE716A" w:rsidRPr="000655AE" w:rsidRDefault="00FE716A" w:rsidP="006E5814">
      <w:pPr>
        <w:pStyle w:val="NoSpacing"/>
        <w:numPr>
          <w:ilvl w:val="0"/>
          <w:numId w:val="1"/>
        </w:numPr>
        <w:rPr>
          <w:rFonts w:asciiTheme="minorHAnsi" w:hAnsiTheme="minorHAnsi"/>
          <w:b/>
          <w:lang w:val="en-US"/>
        </w:rPr>
      </w:pPr>
      <w:r w:rsidRPr="000655AE">
        <w:rPr>
          <w:rFonts w:asciiTheme="minorHAnsi" w:hAnsiTheme="minorHAnsi"/>
          <w:b/>
          <w:lang w:val="en-US"/>
        </w:rPr>
        <w:t>Redistributivni efekat</w:t>
      </w:r>
      <w:r w:rsidR="006E5814" w:rsidRPr="000655AE">
        <w:rPr>
          <w:rFonts w:asciiTheme="minorHAnsi" w:hAnsiTheme="minorHAnsi"/>
          <w:b/>
          <w:lang w:val="en-US"/>
        </w:rPr>
        <w:t xml:space="preserve"> </w:t>
      </w:r>
      <w:r w:rsidR="006E5814" w:rsidRPr="000655AE">
        <w:rPr>
          <w:rFonts w:asciiTheme="minorHAnsi" w:hAnsiTheme="minorHAnsi"/>
          <w:lang w:val="en-US"/>
        </w:rPr>
        <w:t xml:space="preserve">(sastoji se u smanjenju dohodaka potrosaca (skuplje placaju robu koju su ranije jeftinije kupovali iz uvoza) u korist dohodaka domacih proizvodjaca) </w:t>
      </w:r>
    </w:p>
    <w:p w:rsidR="00FE716A" w:rsidRPr="000655AE" w:rsidRDefault="00FE716A" w:rsidP="006E5814">
      <w:pPr>
        <w:pStyle w:val="NoSpacing"/>
        <w:numPr>
          <w:ilvl w:val="0"/>
          <w:numId w:val="1"/>
        </w:numPr>
        <w:rPr>
          <w:rFonts w:asciiTheme="minorHAnsi" w:hAnsiTheme="minorHAnsi"/>
          <w:b/>
          <w:lang w:val="en-US"/>
        </w:rPr>
      </w:pPr>
      <w:r w:rsidRPr="000655AE">
        <w:rPr>
          <w:rFonts w:asciiTheme="minorHAnsi" w:hAnsiTheme="minorHAnsi"/>
          <w:b/>
          <w:lang w:val="en-US"/>
        </w:rPr>
        <w:t>Efekat na odnose razmjene</w:t>
      </w:r>
      <w:r w:rsidR="006E5814" w:rsidRPr="000655AE">
        <w:rPr>
          <w:rFonts w:asciiTheme="minorHAnsi" w:hAnsiTheme="minorHAnsi"/>
          <w:b/>
          <w:lang w:val="en-US"/>
        </w:rPr>
        <w:t xml:space="preserve"> </w:t>
      </w:r>
      <w:r w:rsidR="006E5814" w:rsidRPr="000655AE">
        <w:rPr>
          <w:rFonts w:asciiTheme="minorHAnsi" w:hAnsiTheme="minorHAnsi"/>
          <w:lang w:val="en-US"/>
        </w:rPr>
        <w:t>( efekat zavisi od elasticnosti strane ponude izvoza prema cijenama; ako je strana ponuda elasticna, carina ne poboljsava odnose razmjene; ako je strana ponuda neelasticna, carina poboljsava odnose razmjene, ali ponistava  protekcionisticki efekat, efekat na potrosnju I redistributivni efekat)</w:t>
      </w:r>
    </w:p>
    <w:p w:rsidR="00FE716A" w:rsidRPr="000655AE" w:rsidRDefault="00FE716A" w:rsidP="006E5814">
      <w:pPr>
        <w:pStyle w:val="NoSpacing"/>
        <w:numPr>
          <w:ilvl w:val="0"/>
          <w:numId w:val="1"/>
        </w:numPr>
        <w:rPr>
          <w:rFonts w:asciiTheme="minorHAnsi" w:hAnsiTheme="minorHAnsi"/>
          <w:b/>
          <w:lang w:val="en-US"/>
        </w:rPr>
      </w:pPr>
      <w:r w:rsidRPr="000655AE">
        <w:rPr>
          <w:rFonts w:asciiTheme="minorHAnsi" w:hAnsiTheme="minorHAnsi"/>
          <w:b/>
          <w:lang w:val="en-US"/>
        </w:rPr>
        <w:t>Efekat na zaposlenost</w:t>
      </w:r>
      <w:r w:rsidR="006E5814" w:rsidRPr="000655AE">
        <w:rPr>
          <w:rFonts w:asciiTheme="minorHAnsi" w:hAnsiTheme="minorHAnsi"/>
          <w:b/>
          <w:lang w:val="en-US"/>
        </w:rPr>
        <w:t xml:space="preserve"> </w:t>
      </w:r>
      <w:r w:rsidR="006E5814" w:rsidRPr="000655AE">
        <w:rPr>
          <w:rFonts w:asciiTheme="minorHAnsi" w:hAnsiTheme="minorHAnsi"/>
          <w:lang w:val="en-US"/>
        </w:rPr>
        <w:t>(po pravilu kratkorocan, ako ne postoje slobodni kapaciteti izaziva realokaciju resursa u pravcu zasticenih industrija)</w:t>
      </w:r>
    </w:p>
    <w:p w:rsidR="00FE716A" w:rsidRPr="000655AE" w:rsidRDefault="00FE716A" w:rsidP="006E5814">
      <w:pPr>
        <w:pStyle w:val="NoSpacing"/>
        <w:numPr>
          <w:ilvl w:val="0"/>
          <w:numId w:val="1"/>
        </w:numPr>
        <w:rPr>
          <w:rFonts w:asciiTheme="minorHAnsi" w:hAnsiTheme="minorHAnsi"/>
          <w:b/>
          <w:lang w:val="en-US"/>
        </w:rPr>
      </w:pPr>
      <w:r w:rsidRPr="000655AE">
        <w:rPr>
          <w:rFonts w:asciiTheme="minorHAnsi" w:hAnsiTheme="minorHAnsi"/>
          <w:b/>
          <w:lang w:val="en-US"/>
        </w:rPr>
        <w:t>Platnobilansni efekat</w:t>
      </w:r>
      <w:r w:rsidR="006E5814" w:rsidRPr="000655AE">
        <w:rPr>
          <w:rFonts w:asciiTheme="minorHAnsi" w:hAnsiTheme="minorHAnsi"/>
          <w:b/>
          <w:lang w:val="en-US"/>
        </w:rPr>
        <w:t xml:space="preserve"> </w:t>
      </w:r>
      <w:r w:rsidR="006E5814" w:rsidRPr="000655AE">
        <w:rPr>
          <w:rFonts w:asciiTheme="minorHAnsi" w:hAnsiTheme="minorHAnsi"/>
          <w:lang w:val="en-US"/>
        </w:rPr>
        <w:t>(ogleda se u smanjenju uvoza I odliva deviza, najveci je kod prohibitivne carine)</w:t>
      </w:r>
    </w:p>
    <w:p w:rsidR="00FE716A" w:rsidRPr="000655AE" w:rsidRDefault="00FE716A" w:rsidP="006E5814">
      <w:pPr>
        <w:pStyle w:val="NoSpacing"/>
        <w:numPr>
          <w:ilvl w:val="0"/>
          <w:numId w:val="1"/>
        </w:numPr>
        <w:rPr>
          <w:rFonts w:asciiTheme="minorHAnsi" w:hAnsiTheme="minorHAnsi"/>
          <w:lang w:val="en-US"/>
        </w:rPr>
      </w:pPr>
      <w:r w:rsidRPr="000655AE">
        <w:rPr>
          <w:rFonts w:asciiTheme="minorHAnsi" w:hAnsiTheme="minorHAnsi"/>
          <w:b/>
          <w:lang w:val="en-US"/>
        </w:rPr>
        <w:t>Valutni efekat</w:t>
      </w:r>
      <w:r w:rsidR="006E5814" w:rsidRPr="000655AE">
        <w:rPr>
          <w:rFonts w:asciiTheme="minorHAnsi" w:hAnsiTheme="minorHAnsi"/>
          <w:b/>
          <w:lang w:val="en-US"/>
        </w:rPr>
        <w:t xml:space="preserve"> </w:t>
      </w:r>
      <w:r w:rsidR="006E5814" w:rsidRPr="000655AE">
        <w:rPr>
          <w:rFonts w:asciiTheme="minorHAnsi" w:hAnsiTheme="minorHAnsi"/>
          <w:lang w:val="en-US"/>
        </w:rPr>
        <w:t>(carina djeluje na smanjenje uvoza putem poskupljenja uvozne robe, slicno selektivnoj devalvaciji)</w:t>
      </w:r>
    </w:p>
    <w:p w:rsidR="00FE716A" w:rsidRPr="000655AE" w:rsidRDefault="00FE716A" w:rsidP="006E5814">
      <w:pPr>
        <w:pStyle w:val="NoSpacing"/>
        <w:numPr>
          <w:ilvl w:val="0"/>
          <w:numId w:val="1"/>
        </w:numPr>
        <w:rPr>
          <w:rFonts w:asciiTheme="minorHAnsi" w:hAnsiTheme="minorHAnsi"/>
          <w:lang w:val="en-US"/>
        </w:rPr>
      </w:pPr>
      <w:r w:rsidRPr="000655AE">
        <w:rPr>
          <w:rFonts w:asciiTheme="minorHAnsi" w:hAnsiTheme="minorHAnsi"/>
          <w:b/>
          <w:lang w:val="en-US"/>
        </w:rPr>
        <w:t>Efekat na realokaciju proizvodnih resursa</w:t>
      </w:r>
      <w:r w:rsidR="006E5814" w:rsidRPr="000655AE">
        <w:rPr>
          <w:rFonts w:asciiTheme="minorHAnsi" w:hAnsiTheme="minorHAnsi"/>
          <w:b/>
          <w:lang w:val="en-US"/>
        </w:rPr>
        <w:t xml:space="preserve"> </w:t>
      </w:r>
      <w:r w:rsidR="006E5814" w:rsidRPr="000655AE">
        <w:rPr>
          <w:rFonts w:asciiTheme="minorHAnsi" w:hAnsiTheme="minorHAnsi"/>
          <w:lang w:val="en-US"/>
        </w:rPr>
        <w:t xml:space="preserve">(carina realocira resurse u pravcu manje efikasnih </w:t>
      </w:r>
      <w:r w:rsidR="00B93A01" w:rsidRPr="000655AE">
        <w:rPr>
          <w:rFonts w:asciiTheme="minorHAnsi" w:hAnsiTheme="minorHAnsi"/>
          <w:lang w:val="en-US"/>
        </w:rPr>
        <w:t>preduzeca)</w:t>
      </w:r>
    </w:p>
    <w:p w:rsidR="00B93A01" w:rsidRPr="000655AE" w:rsidRDefault="00B93A01" w:rsidP="00B93A01">
      <w:pPr>
        <w:pStyle w:val="NoSpacing"/>
        <w:ind w:left="720"/>
        <w:rPr>
          <w:rFonts w:asciiTheme="minorHAnsi" w:hAnsiTheme="minorHAnsi"/>
          <w:lang w:val="en-US"/>
        </w:rPr>
      </w:pPr>
    </w:p>
    <w:p w:rsidR="00B93A01" w:rsidRPr="000655AE" w:rsidRDefault="00B93A01" w:rsidP="008274BC">
      <w:pPr>
        <w:numPr>
          <w:ilvl w:val="0"/>
          <w:numId w:val="6"/>
        </w:numPr>
        <w:spacing w:after="0" w:line="240" w:lineRule="auto"/>
        <w:rPr>
          <w:rFonts w:asciiTheme="minorHAnsi" w:hAnsiTheme="minorHAnsi"/>
          <w:b/>
          <w:bCs/>
          <w:sz w:val="32"/>
          <w:szCs w:val="32"/>
          <w:u w:val="single"/>
        </w:rPr>
      </w:pPr>
      <w:r w:rsidRPr="000655AE">
        <w:rPr>
          <w:rFonts w:asciiTheme="minorHAnsi" w:hAnsiTheme="minorHAnsi"/>
          <w:b/>
          <w:bCs/>
          <w:sz w:val="32"/>
          <w:szCs w:val="32"/>
          <w:u w:val="single"/>
        </w:rPr>
        <w:t>Inter- i intra-industrijska trgovina</w:t>
      </w:r>
    </w:p>
    <w:p w:rsidR="00B93A01" w:rsidRPr="000655AE" w:rsidRDefault="00B93A01" w:rsidP="00B93A01">
      <w:pPr>
        <w:spacing w:after="0" w:line="240" w:lineRule="auto"/>
        <w:rPr>
          <w:rFonts w:asciiTheme="minorHAnsi" w:hAnsiTheme="minorHAnsi"/>
          <w:b/>
          <w:bCs/>
          <w:sz w:val="32"/>
          <w:szCs w:val="32"/>
          <w:u w:val="single"/>
        </w:rPr>
      </w:pPr>
    </w:p>
    <w:p w:rsidR="00B93A01" w:rsidRPr="000655AE" w:rsidRDefault="00BD01A3" w:rsidP="00BD01A3">
      <w:pPr>
        <w:pStyle w:val="NoSpacing"/>
        <w:rPr>
          <w:rFonts w:asciiTheme="minorHAnsi" w:hAnsiTheme="minorHAnsi"/>
          <w:lang w:val="en-US"/>
        </w:rPr>
      </w:pPr>
      <w:proofErr w:type="gramStart"/>
      <w:r w:rsidRPr="000655AE">
        <w:rPr>
          <w:rFonts w:asciiTheme="minorHAnsi" w:hAnsiTheme="minorHAnsi"/>
          <w:b/>
          <w:lang w:val="en-US"/>
        </w:rPr>
        <w:t>Inter-industrijaska trgovina</w:t>
      </w:r>
      <w:r w:rsidRPr="000655AE">
        <w:rPr>
          <w:rFonts w:asciiTheme="minorHAnsi" w:hAnsiTheme="minorHAnsi"/>
          <w:lang w:val="en-US"/>
        </w:rPr>
        <w:t xml:space="preserve"> je medjunarodna trgovina proizvodima razlicitih industrija.</w:t>
      </w:r>
      <w:proofErr w:type="gramEnd"/>
      <w:r w:rsidRPr="000655AE">
        <w:rPr>
          <w:rFonts w:asciiTheme="minorHAnsi" w:hAnsiTheme="minorHAnsi"/>
          <w:lang w:val="en-US"/>
        </w:rPr>
        <w:t xml:space="preserve"> </w:t>
      </w:r>
    </w:p>
    <w:p w:rsidR="000136ED" w:rsidRPr="000655AE" w:rsidRDefault="00BD01A3" w:rsidP="00770422">
      <w:pPr>
        <w:rPr>
          <w:rFonts w:asciiTheme="minorHAnsi" w:hAnsiTheme="minorHAnsi"/>
          <w:lang w:val="en-US"/>
        </w:rPr>
      </w:pPr>
      <w:proofErr w:type="gramStart"/>
      <w:r w:rsidRPr="000655AE">
        <w:rPr>
          <w:rFonts w:asciiTheme="minorHAnsi" w:hAnsiTheme="minorHAnsi"/>
          <w:b/>
          <w:lang w:val="en-US"/>
        </w:rPr>
        <w:t>Intra-industrijaska trgovina</w:t>
      </w:r>
      <w:r w:rsidRPr="000655AE">
        <w:rPr>
          <w:rFonts w:asciiTheme="minorHAnsi" w:hAnsiTheme="minorHAnsi"/>
          <w:lang w:val="en-US"/>
        </w:rPr>
        <w:t xml:space="preserve"> je medjunarodna trgovina proizvodima iste industrije.</w:t>
      </w:r>
      <w:proofErr w:type="gramEnd"/>
      <w:r w:rsidRPr="000655AE">
        <w:rPr>
          <w:rFonts w:asciiTheme="minorHAnsi" w:hAnsiTheme="minorHAnsi"/>
          <w:lang w:val="en-US"/>
        </w:rPr>
        <w:br/>
      </w:r>
      <w:proofErr w:type="gramStart"/>
      <w:r w:rsidRPr="000655AE">
        <w:rPr>
          <w:rFonts w:asciiTheme="minorHAnsi" w:hAnsiTheme="minorHAnsi"/>
          <w:lang w:val="en-US"/>
        </w:rPr>
        <w:t>Intra-industrijska trgovina je dvosmjerna razmjena proizvoda povezanih u ponudi i/ili traznji.</w:t>
      </w:r>
      <w:proofErr w:type="gramEnd"/>
    </w:p>
    <w:p w:rsidR="00BD01A3" w:rsidRPr="000655AE" w:rsidRDefault="00BD01A3" w:rsidP="00BD01A3">
      <w:pPr>
        <w:pStyle w:val="NoSpacing"/>
        <w:rPr>
          <w:rFonts w:asciiTheme="minorHAnsi" w:hAnsiTheme="minorHAnsi"/>
          <w:lang w:val="en-US"/>
        </w:rPr>
      </w:pPr>
      <w:r w:rsidRPr="000655AE">
        <w:rPr>
          <w:rFonts w:asciiTheme="minorHAnsi" w:hAnsiTheme="minorHAnsi"/>
          <w:lang w:val="en-US"/>
        </w:rPr>
        <w:t>Tri najcesce koristena kriterija za svrstavanje proizvoda u istu industriju su:</w:t>
      </w:r>
    </w:p>
    <w:p w:rsidR="00BD01A3" w:rsidRPr="000655AE" w:rsidRDefault="00BD01A3" w:rsidP="00BD01A3">
      <w:pPr>
        <w:pStyle w:val="NoSpacing"/>
        <w:numPr>
          <w:ilvl w:val="0"/>
          <w:numId w:val="1"/>
        </w:numPr>
        <w:rPr>
          <w:rFonts w:asciiTheme="minorHAnsi" w:hAnsiTheme="minorHAnsi"/>
          <w:lang w:val="en-US"/>
        </w:rPr>
      </w:pPr>
      <w:r w:rsidRPr="000655AE">
        <w:rPr>
          <w:rFonts w:asciiTheme="minorHAnsi" w:hAnsiTheme="minorHAnsi"/>
          <w:lang w:val="en-US"/>
        </w:rPr>
        <w:t>Supstitucija u potrosnji</w:t>
      </w:r>
    </w:p>
    <w:p w:rsidR="00BD01A3" w:rsidRPr="000655AE" w:rsidRDefault="00BD01A3" w:rsidP="00BD01A3">
      <w:pPr>
        <w:pStyle w:val="NoSpacing"/>
        <w:numPr>
          <w:ilvl w:val="0"/>
          <w:numId w:val="1"/>
        </w:numPr>
        <w:rPr>
          <w:rFonts w:asciiTheme="minorHAnsi" w:hAnsiTheme="minorHAnsi"/>
          <w:lang w:val="en-US"/>
        </w:rPr>
      </w:pPr>
      <w:r w:rsidRPr="000655AE">
        <w:rPr>
          <w:rFonts w:asciiTheme="minorHAnsi" w:hAnsiTheme="minorHAnsi"/>
          <w:lang w:val="en-US"/>
        </w:rPr>
        <w:t>Supstitucija u proizvodnji</w:t>
      </w:r>
    </w:p>
    <w:p w:rsidR="00BD01A3" w:rsidRPr="000655AE" w:rsidRDefault="00BD01A3" w:rsidP="00BD01A3">
      <w:pPr>
        <w:pStyle w:val="NoSpacing"/>
        <w:numPr>
          <w:ilvl w:val="0"/>
          <w:numId w:val="1"/>
        </w:numPr>
        <w:rPr>
          <w:rFonts w:asciiTheme="minorHAnsi" w:hAnsiTheme="minorHAnsi"/>
          <w:lang w:val="en-US"/>
        </w:rPr>
      </w:pPr>
      <w:r w:rsidRPr="000655AE">
        <w:rPr>
          <w:rFonts w:asciiTheme="minorHAnsi" w:hAnsiTheme="minorHAnsi"/>
          <w:lang w:val="en-US"/>
        </w:rPr>
        <w:t>Identicna tehnoloska intenzivnost</w:t>
      </w:r>
    </w:p>
    <w:p w:rsidR="00BD01A3" w:rsidRPr="000655AE" w:rsidRDefault="00BD01A3" w:rsidP="00BD01A3">
      <w:pPr>
        <w:pStyle w:val="NoSpacing"/>
        <w:rPr>
          <w:rFonts w:asciiTheme="minorHAnsi" w:hAnsiTheme="minorHAnsi"/>
          <w:lang w:val="en-US"/>
        </w:rPr>
      </w:pPr>
    </w:p>
    <w:p w:rsidR="00BD01A3" w:rsidRPr="000655AE" w:rsidRDefault="00BD01A3" w:rsidP="00BD01A3">
      <w:pPr>
        <w:pStyle w:val="NoSpacing"/>
        <w:rPr>
          <w:rFonts w:asciiTheme="minorHAnsi" w:hAnsiTheme="minorHAnsi"/>
          <w:lang w:val="en-US"/>
        </w:rPr>
      </w:pPr>
      <w:r w:rsidRPr="000655AE">
        <w:rPr>
          <w:rFonts w:asciiTheme="minorHAnsi" w:hAnsiTheme="minorHAnsi"/>
          <w:lang w:val="en-US"/>
        </w:rPr>
        <w:t>Razlozi za pojavu intra-industr</w:t>
      </w:r>
      <w:r w:rsidR="008274BC" w:rsidRPr="000655AE">
        <w:rPr>
          <w:rFonts w:asciiTheme="minorHAnsi" w:hAnsiTheme="minorHAnsi"/>
          <w:lang w:val="en-US"/>
        </w:rPr>
        <w:t>i</w:t>
      </w:r>
      <w:r w:rsidRPr="000655AE">
        <w:rPr>
          <w:rFonts w:asciiTheme="minorHAnsi" w:hAnsiTheme="minorHAnsi"/>
          <w:lang w:val="en-US"/>
        </w:rPr>
        <w:t>jske trgo</w:t>
      </w:r>
      <w:r w:rsidR="008274BC" w:rsidRPr="000655AE">
        <w:rPr>
          <w:rFonts w:asciiTheme="minorHAnsi" w:hAnsiTheme="minorHAnsi"/>
          <w:lang w:val="en-US"/>
        </w:rPr>
        <w:t>vine</w:t>
      </w:r>
      <w:r w:rsidRPr="000655AE">
        <w:rPr>
          <w:rFonts w:asciiTheme="minorHAnsi" w:hAnsiTheme="minorHAnsi"/>
          <w:lang w:val="en-US"/>
        </w:rPr>
        <w:t>:</w:t>
      </w:r>
    </w:p>
    <w:p w:rsidR="00BD01A3" w:rsidRPr="000655AE" w:rsidRDefault="00BD01A3" w:rsidP="00BD01A3">
      <w:pPr>
        <w:pStyle w:val="NoSpacing"/>
        <w:numPr>
          <w:ilvl w:val="0"/>
          <w:numId w:val="1"/>
        </w:numPr>
        <w:rPr>
          <w:rFonts w:asciiTheme="minorHAnsi" w:hAnsiTheme="minorHAnsi"/>
          <w:lang w:val="en-US"/>
        </w:rPr>
      </w:pPr>
      <w:r w:rsidRPr="000655AE">
        <w:rPr>
          <w:rFonts w:asciiTheme="minorHAnsi" w:hAnsiTheme="minorHAnsi"/>
          <w:lang w:val="en-US"/>
        </w:rPr>
        <w:t>U homogenim proizvodima: greska agregiranja, pogranicna trgovina, sezonski uticaju, zajednicka proizvodnja I potrosnja, reeksport, off-shore prerada, oligopolisticko ponasanje;</w:t>
      </w:r>
    </w:p>
    <w:p w:rsidR="00BD01A3" w:rsidRPr="000655AE" w:rsidRDefault="00BD01A3" w:rsidP="00BD01A3">
      <w:pPr>
        <w:pStyle w:val="NoSpacing"/>
        <w:numPr>
          <w:ilvl w:val="0"/>
          <w:numId w:val="1"/>
        </w:numPr>
        <w:rPr>
          <w:rFonts w:asciiTheme="minorHAnsi" w:hAnsiTheme="minorHAnsi"/>
          <w:lang w:val="en-US"/>
        </w:rPr>
      </w:pPr>
      <w:r w:rsidRPr="000655AE">
        <w:rPr>
          <w:rFonts w:asciiTheme="minorHAnsi" w:hAnsiTheme="minorHAnsi"/>
          <w:lang w:val="en-US"/>
        </w:rPr>
        <w:t>U horizontalno/vertikalno diferenciranim proizvodima: preferencije potrosaca, ekonomija obima, strane direktne investicije;</w:t>
      </w:r>
    </w:p>
    <w:p w:rsidR="00BD01A3" w:rsidRPr="000655AE" w:rsidRDefault="00BD01A3" w:rsidP="00BD01A3">
      <w:pPr>
        <w:pStyle w:val="NoSpacing"/>
        <w:rPr>
          <w:rFonts w:asciiTheme="minorHAnsi" w:hAnsiTheme="minorHAnsi"/>
          <w:lang w:val="en-US"/>
        </w:rPr>
      </w:pPr>
      <w:proofErr w:type="gramStart"/>
      <w:r w:rsidRPr="000655AE">
        <w:rPr>
          <w:rFonts w:asciiTheme="minorHAnsi" w:hAnsiTheme="minorHAnsi"/>
          <w:lang w:val="en-US"/>
        </w:rPr>
        <w:lastRenderedPageBreak/>
        <w:t>Veca IIT javlja se izmedju vecih, razvijenijih, slicnijih I geografski blizih zemalja.</w:t>
      </w:r>
      <w:proofErr w:type="gramEnd"/>
      <w:r w:rsidRPr="000655AE">
        <w:rPr>
          <w:rFonts w:asciiTheme="minorHAnsi" w:hAnsiTheme="minorHAnsi"/>
          <w:lang w:val="en-US"/>
        </w:rPr>
        <w:t xml:space="preserve"> </w:t>
      </w:r>
      <w:proofErr w:type="gramStart"/>
      <w:r w:rsidRPr="000655AE">
        <w:rPr>
          <w:rFonts w:asciiTheme="minorHAnsi" w:hAnsiTheme="minorHAnsi"/>
          <w:lang w:val="en-US"/>
        </w:rPr>
        <w:t>Veca IIT javlja se u trgovini proizvodima (prije nego uslugama) I to industrijskim proizvodima.</w:t>
      </w:r>
      <w:proofErr w:type="gramEnd"/>
    </w:p>
    <w:p w:rsidR="00BD01A3" w:rsidRPr="000655AE" w:rsidRDefault="00BD01A3" w:rsidP="00BD01A3">
      <w:pPr>
        <w:pStyle w:val="NoSpacing"/>
        <w:rPr>
          <w:rFonts w:asciiTheme="minorHAnsi" w:hAnsiTheme="minorHAnsi"/>
          <w:lang w:val="en-US"/>
        </w:rPr>
      </w:pPr>
      <w:r w:rsidRPr="000655AE">
        <w:rPr>
          <w:rFonts w:asciiTheme="minorHAnsi" w:hAnsiTheme="minorHAnsi"/>
          <w:lang w:val="en-US"/>
        </w:rPr>
        <w:t>Dva tipa IIT: vertikalna IIT (diferencijacija varijateta po kvalitetu) I horizontalna IIT (diferencijacija varijateta po karakteristikama).</w:t>
      </w:r>
    </w:p>
    <w:p w:rsidR="00BD01A3" w:rsidRPr="000655AE" w:rsidRDefault="008274BC" w:rsidP="00BD01A3">
      <w:pPr>
        <w:pStyle w:val="NoSpacing"/>
        <w:rPr>
          <w:rFonts w:asciiTheme="minorHAnsi" w:hAnsiTheme="minorHAnsi"/>
          <w:lang w:val="en-US"/>
        </w:rPr>
      </w:pPr>
      <w:r w:rsidRPr="000655AE">
        <w:rPr>
          <w:rFonts w:asciiTheme="minorHAnsi" w:hAnsiTheme="minorHAnsi"/>
          <w:lang w:val="en-US"/>
        </w:rPr>
        <w:t xml:space="preserve">Tradicionalne teroije zbog apstraktnih polaznih pretpostavki, staticnog pristupa komparativnim prednostim, ogranicenosti </w:t>
      </w:r>
      <w:proofErr w:type="gramStart"/>
      <w:r w:rsidRPr="000655AE">
        <w:rPr>
          <w:rFonts w:asciiTheme="minorHAnsi" w:hAnsiTheme="minorHAnsi"/>
          <w:lang w:val="en-US"/>
        </w:rPr>
        <w:t>na</w:t>
      </w:r>
      <w:proofErr w:type="gramEnd"/>
      <w:r w:rsidRPr="000655AE">
        <w:rPr>
          <w:rFonts w:asciiTheme="minorHAnsi" w:hAnsiTheme="minorHAnsi"/>
          <w:lang w:val="en-US"/>
        </w:rPr>
        <w:t xml:space="preserve"> elemente ponude, ne mogu objasniti ukupnu svjetsku trgovinu, niti IIT, djelimicno su uspijevale objasniti trgovinu koja je po svojoj robnoj strukturi dominantno inter-industrijska. </w:t>
      </w:r>
    </w:p>
    <w:p w:rsidR="008274BC" w:rsidRPr="000655AE" w:rsidRDefault="008274BC" w:rsidP="00BD01A3">
      <w:pPr>
        <w:pStyle w:val="NoSpacing"/>
        <w:rPr>
          <w:rFonts w:asciiTheme="minorHAnsi" w:hAnsiTheme="minorHAnsi"/>
          <w:lang w:val="en-US"/>
        </w:rPr>
      </w:pPr>
      <w:r w:rsidRPr="000655AE">
        <w:rPr>
          <w:rFonts w:asciiTheme="minorHAnsi" w:hAnsiTheme="minorHAnsi"/>
          <w:lang w:val="en-US"/>
        </w:rPr>
        <w:t>Novije teorije I modeli nose elemente pravog teorijskog okvira IIT; razloza za IIT su: tehnologija, slicnosti ukusa, nesavrsena konkurencija I ekonomija obima.</w:t>
      </w:r>
    </w:p>
    <w:p w:rsidR="008274BC" w:rsidRPr="000655AE" w:rsidRDefault="008274BC" w:rsidP="00BD01A3">
      <w:pPr>
        <w:pStyle w:val="NoSpacing"/>
        <w:rPr>
          <w:rFonts w:asciiTheme="minorHAnsi" w:hAnsiTheme="minorHAnsi"/>
          <w:lang w:val="en-US"/>
        </w:rPr>
      </w:pPr>
      <w:r w:rsidRPr="000655AE">
        <w:rPr>
          <w:rFonts w:asciiTheme="minorHAnsi" w:hAnsiTheme="minorHAnsi"/>
          <w:lang w:val="en-US"/>
        </w:rPr>
        <w:t xml:space="preserve">Pretaca modela IIT je Armingtonov mode (1969.), a pocetak “pravog” modeliranja IIT je Krugmanov model (1979.). </w:t>
      </w:r>
    </w:p>
    <w:p w:rsidR="008274BC" w:rsidRPr="000655AE" w:rsidRDefault="008274BC" w:rsidP="00BD01A3">
      <w:pPr>
        <w:pStyle w:val="NoSpacing"/>
        <w:rPr>
          <w:rFonts w:asciiTheme="minorHAnsi" w:hAnsiTheme="minorHAnsi"/>
          <w:b/>
          <w:lang w:val="en-US"/>
        </w:rPr>
      </w:pPr>
      <w:r w:rsidRPr="000655AE">
        <w:rPr>
          <w:rFonts w:asciiTheme="minorHAnsi" w:hAnsiTheme="minorHAnsi"/>
          <w:b/>
          <w:lang w:val="en-US"/>
        </w:rPr>
        <w:t xml:space="preserve">Determinante IIT: </w:t>
      </w:r>
    </w:p>
    <w:p w:rsidR="008274BC" w:rsidRPr="000655AE" w:rsidRDefault="008274BC" w:rsidP="008274BC">
      <w:pPr>
        <w:pStyle w:val="NoSpacing"/>
        <w:numPr>
          <w:ilvl w:val="0"/>
          <w:numId w:val="1"/>
        </w:numPr>
        <w:rPr>
          <w:rFonts w:asciiTheme="minorHAnsi" w:hAnsiTheme="minorHAnsi"/>
          <w:lang w:val="en-US"/>
        </w:rPr>
      </w:pPr>
      <w:r w:rsidRPr="000655AE">
        <w:rPr>
          <w:rFonts w:asciiTheme="minorHAnsi" w:hAnsiTheme="minorHAnsi"/>
          <w:lang w:val="en-US"/>
        </w:rPr>
        <w:t>Karakteristike zemalja (odrazavaju traznju);</w:t>
      </w:r>
    </w:p>
    <w:p w:rsidR="008274BC" w:rsidRPr="000655AE" w:rsidRDefault="008274BC" w:rsidP="008274BC">
      <w:pPr>
        <w:pStyle w:val="NoSpacing"/>
        <w:numPr>
          <w:ilvl w:val="0"/>
          <w:numId w:val="1"/>
        </w:numPr>
        <w:rPr>
          <w:rFonts w:asciiTheme="minorHAnsi" w:hAnsiTheme="minorHAnsi"/>
          <w:lang w:val="en-US"/>
        </w:rPr>
      </w:pPr>
      <w:r w:rsidRPr="000655AE">
        <w:rPr>
          <w:rFonts w:asciiTheme="minorHAnsi" w:hAnsiTheme="minorHAnsi"/>
          <w:lang w:val="en-US"/>
        </w:rPr>
        <w:t>Karakteristike industrija (odrazavaju ponudu);</w:t>
      </w:r>
    </w:p>
    <w:p w:rsidR="008274BC" w:rsidRPr="000655AE" w:rsidRDefault="008274BC" w:rsidP="008274BC">
      <w:pPr>
        <w:pStyle w:val="NoSpacing"/>
        <w:rPr>
          <w:rFonts w:asciiTheme="minorHAnsi" w:hAnsiTheme="minorHAnsi"/>
          <w:b/>
          <w:lang w:val="en-US"/>
        </w:rPr>
      </w:pPr>
      <w:r w:rsidRPr="000655AE">
        <w:rPr>
          <w:rFonts w:asciiTheme="minorHAnsi" w:hAnsiTheme="minorHAnsi"/>
          <w:b/>
          <w:lang w:val="en-US"/>
        </w:rPr>
        <w:t>Analiza IIT obuhvata:</w:t>
      </w:r>
    </w:p>
    <w:p w:rsidR="008274BC" w:rsidRPr="000655AE" w:rsidRDefault="008274BC" w:rsidP="008274BC">
      <w:pPr>
        <w:pStyle w:val="NoSpacing"/>
        <w:numPr>
          <w:ilvl w:val="0"/>
          <w:numId w:val="1"/>
        </w:numPr>
        <w:rPr>
          <w:rFonts w:asciiTheme="minorHAnsi" w:hAnsiTheme="minorHAnsi"/>
          <w:lang w:val="en-US"/>
        </w:rPr>
      </w:pPr>
      <w:r w:rsidRPr="000655AE">
        <w:rPr>
          <w:rFonts w:asciiTheme="minorHAnsi" w:hAnsiTheme="minorHAnsi"/>
          <w:lang w:val="en-US"/>
        </w:rPr>
        <w:t>Mjerenje intenziteta IIT na raznim nivoima, mjerenje marginalne IIT I mjerenje prosirene IIT;</w:t>
      </w:r>
    </w:p>
    <w:p w:rsidR="008274BC" w:rsidRPr="000655AE" w:rsidRDefault="008274BC" w:rsidP="008274BC">
      <w:pPr>
        <w:pStyle w:val="NoSpacing"/>
        <w:numPr>
          <w:ilvl w:val="0"/>
          <w:numId w:val="1"/>
        </w:numPr>
        <w:rPr>
          <w:rFonts w:asciiTheme="minorHAnsi" w:hAnsiTheme="minorHAnsi"/>
          <w:lang w:val="en-US"/>
        </w:rPr>
      </w:pPr>
      <w:r w:rsidRPr="000655AE">
        <w:rPr>
          <w:rFonts w:asciiTheme="minorHAnsi" w:hAnsiTheme="minorHAnsi"/>
          <w:lang w:val="en-US"/>
        </w:rPr>
        <w:t>Utvrdjivanje structure IIT</w:t>
      </w:r>
    </w:p>
    <w:p w:rsidR="008274BC" w:rsidRPr="000655AE" w:rsidRDefault="008274BC" w:rsidP="008274BC">
      <w:pPr>
        <w:pStyle w:val="NoSpacing"/>
        <w:rPr>
          <w:rFonts w:asciiTheme="minorHAnsi" w:hAnsiTheme="minorHAnsi"/>
          <w:b/>
          <w:lang w:val="en-US"/>
        </w:rPr>
      </w:pPr>
      <w:r w:rsidRPr="000655AE">
        <w:rPr>
          <w:rFonts w:asciiTheme="minorHAnsi" w:hAnsiTheme="minorHAnsi"/>
          <w:b/>
          <w:lang w:val="en-US"/>
        </w:rPr>
        <w:t>Mjere IIT:</w:t>
      </w:r>
    </w:p>
    <w:p w:rsidR="008274BC" w:rsidRPr="000655AE" w:rsidRDefault="008274BC" w:rsidP="008274BC">
      <w:pPr>
        <w:pStyle w:val="NoSpacing"/>
        <w:numPr>
          <w:ilvl w:val="0"/>
          <w:numId w:val="1"/>
        </w:numPr>
        <w:rPr>
          <w:rFonts w:asciiTheme="minorHAnsi" w:hAnsiTheme="minorHAnsi"/>
          <w:lang w:val="en-US"/>
        </w:rPr>
      </w:pPr>
      <w:r w:rsidRPr="000655AE">
        <w:rPr>
          <w:rFonts w:asciiTheme="minorHAnsi" w:hAnsiTheme="minorHAnsi"/>
          <w:lang w:val="en-US"/>
        </w:rPr>
        <w:t>Pretece mjera IIT;</w:t>
      </w:r>
    </w:p>
    <w:p w:rsidR="008274BC" w:rsidRPr="000655AE" w:rsidRDefault="008274BC" w:rsidP="008274BC">
      <w:pPr>
        <w:pStyle w:val="NoSpacing"/>
        <w:numPr>
          <w:ilvl w:val="0"/>
          <w:numId w:val="1"/>
        </w:numPr>
        <w:rPr>
          <w:rFonts w:asciiTheme="minorHAnsi" w:hAnsiTheme="minorHAnsi"/>
          <w:lang w:val="en-US"/>
        </w:rPr>
      </w:pPr>
      <w:r w:rsidRPr="000655AE">
        <w:rPr>
          <w:rFonts w:asciiTheme="minorHAnsi" w:hAnsiTheme="minorHAnsi"/>
          <w:lang w:val="en-US"/>
        </w:rPr>
        <w:t>Grubel-Lloydovi indexi IIT;</w:t>
      </w:r>
    </w:p>
    <w:p w:rsidR="008274BC" w:rsidRPr="000655AE" w:rsidRDefault="008274BC" w:rsidP="008274BC">
      <w:pPr>
        <w:pStyle w:val="NoSpacing"/>
        <w:numPr>
          <w:ilvl w:val="0"/>
          <w:numId w:val="1"/>
        </w:numPr>
        <w:rPr>
          <w:rFonts w:asciiTheme="minorHAnsi" w:hAnsiTheme="minorHAnsi"/>
          <w:lang w:val="en-US"/>
        </w:rPr>
      </w:pPr>
      <w:r w:rsidRPr="000655AE">
        <w:rPr>
          <w:rFonts w:asciiTheme="minorHAnsi" w:hAnsiTheme="minorHAnsi"/>
          <w:lang w:val="en-US"/>
        </w:rPr>
        <w:t>Alternativni indexi IIT;</w:t>
      </w:r>
    </w:p>
    <w:p w:rsidR="008274BC" w:rsidRPr="000655AE" w:rsidRDefault="008274BC" w:rsidP="008274BC">
      <w:pPr>
        <w:pStyle w:val="NoSpacing"/>
        <w:numPr>
          <w:ilvl w:val="0"/>
          <w:numId w:val="1"/>
        </w:numPr>
        <w:rPr>
          <w:rFonts w:asciiTheme="minorHAnsi" w:hAnsiTheme="minorHAnsi"/>
          <w:lang w:val="en-US"/>
        </w:rPr>
      </w:pPr>
      <w:r w:rsidRPr="000655AE">
        <w:rPr>
          <w:rFonts w:asciiTheme="minorHAnsi" w:hAnsiTheme="minorHAnsi"/>
          <w:lang w:val="en-US"/>
        </w:rPr>
        <w:t>Dinamicke mjere IIT;</w:t>
      </w:r>
    </w:p>
    <w:p w:rsidR="00C16138" w:rsidRPr="000655AE" w:rsidRDefault="008274BC" w:rsidP="00C16138">
      <w:pPr>
        <w:pStyle w:val="NoSpacing"/>
        <w:numPr>
          <w:ilvl w:val="0"/>
          <w:numId w:val="1"/>
        </w:numPr>
        <w:rPr>
          <w:rFonts w:asciiTheme="minorHAnsi" w:hAnsiTheme="minorHAnsi"/>
          <w:lang w:val="en-US"/>
        </w:rPr>
      </w:pPr>
      <w:r w:rsidRPr="000655AE">
        <w:rPr>
          <w:rFonts w:asciiTheme="minorHAnsi" w:hAnsiTheme="minorHAnsi"/>
          <w:lang w:val="en-US"/>
        </w:rPr>
        <w:t>Mjere prosirene IIT;</w:t>
      </w:r>
    </w:p>
    <w:p w:rsidR="00C16138" w:rsidRPr="000655AE" w:rsidRDefault="00C16138" w:rsidP="00C16138">
      <w:pPr>
        <w:pStyle w:val="NoSpacing"/>
        <w:rPr>
          <w:rFonts w:asciiTheme="minorHAnsi" w:hAnsiTheme="minorHAnsi"/>
          <w:b/>
          <w:sz w:val="32"/>
          <w:szCs w:val="32"/>
          <w:u w:val="single"/>
        </w:rPr>
      </w:pPr>
    </w:p>
    <w:p w:rsidR="00857A91" w:rsidRPr="000655AE" w:rsidRDefault="00857A91" w:rsidP="00857A91">
      <w:pPr>
        <w:numPr>
          <w:ilvl w:val="0"/>
          <w:numId w:val="6"/>
        </w:numPr>
        <w:spacing w:after="0" w:line="240" w:lineRule="auto"/>
        <w:rPr>
          <w:rFonts w:asciiTheme="minorHAnsi" w:hAnsiTheme="minorHAnsi"/>
          <w:b/>
          <w:sz w:val="32"/>
          <w:szCs w:val="32"/>
          <w:u w:val="single"/>
          <w:lang w:val="en-US"/>
        </w:rPr>
      </w:pPr>
      <w:r w:rsidRPr="000655AE">
        <w:rPr>
          <w:rFonts w:asciiTheme="minorHAnsi" w:hAnsiTheme="minorHAnsi"/>
          <w:b/>
          <w:bCs/>
          <w:sz w:val="32"/>
          <w:szCs w:val="32"/>
          <w:u w:val="single"/>
        </w:rPr>
        <w:t>Tehnološke teorije i Linderova teorija</w:t>
      </w:r>
    </w:p>
    <w:p w:rsidR="00857A91" w:rsidRPr="000655AE" w:rsidRDefault="00857A91" w:rsidP="00857A91">
      <w:pPr>
        <w:spacing w:after="0" w:line="240" w:lineRule="auto"/>
        <w:rPr>
          <w:rFonts w:asciiTheme="minorHAnsi" w:hAnsiTheme="minorHAnsi"/>
          <w:b/>
          <w:sz w:val="32"/>
          <w:szCs w:val="32"/>
          <w:u w:val="single"/>
          <w:lang w:val="en-US"/>
        </w:rPr>
      </w:pPr>
    </w:p>
    <w:p w:rsidR="00857A91" w:rsidRPr="000655AE" w:rsidRDefault="00857A91" w:rsidP="00857A91">
      <w:pPr>
        <w:pStyle w:val="NoSpacing"/>
        <w:ind w:left="360"/>
        <w:rPr>
          <w:rFonts w:asciiTheme="minorHAnsi" w:hAnsiTheme="minorHAnsi"/>
          <w:lang w:val="en-US"/>
        </w:rPr>
      </w:pPr>
      <w:r w:rsidRPr="000655AE">
        <w:rPr>
          <w:rFonts w:asciiTheme="minorHAnsi" w:hAnsiTheme="minorHAnsi"/>
          <w:lang w:val="en-US"/>
        </w:rPr>
        <w:t xml:space="preserve">Tehnoloske teorije: </w:t>
      </w:r>
    </w:p>
    <w:p w:rsidR="00857A91" w:rsidRPr="000655AE" w:rsidRDefault="00857A91" w:rsidP="00857A91">
      <w:pPr>
        <w:pStyle w:val="NoSpacing"/>
        <w:numPr>
          <w:ilvl w:val="0"/>
          <w:numId w:val="1"/>
        </w:numPr>
        <w:rPr>
          <w:rFonts w:asciiTheme="minorHAnsi" w:hAnsiTheme="minorHAnsi"/>
          <w:lang w:val="en-US"/>
        </w:rPr>
      </w:pPr>
      <w:r w:rsidRPr="000655AE">
        <w:rPr>
          <w:rFonts w:asciiTheme="minorHAnsi" w:hAnsiTheme="minorHAnsi"/>
          <w:lang w:val="en-US"/>
        </w:rPr>
        <w:t>Teorija o ekonomskom rastu I medjunarodnoj trgovini (Rybezynski teorema, teorija o tehnoloskom procesu)</w:t>
      </w:r>
    </w:p>
    <w:p w:rsidR="00857A91" w:rsidRPr="000655AE" w:rsidRDefault="00857A91" w:rsidP="00857A91">
      <w:pPr>
        <w:pStyle w:val="NoSpacing"/>
        <w:numPr>
          <w:ilvl w:val="0"/>
          <w:numId w:val="1"/>
        </w:numPr>
        <w:rPr>
          <w:rFonts w:asciiTheme="minorHAnsi" w:hAnsiTheme="minorHAnsi"/>
          <w:lang w:val="en-US"/>
        </w:rPr>
      </w:pPr>
      <w:r w:rsidRPr="000655AE">
        <w:rPr>
          <w:rFonts w:asciiTheme="minorHAnsi" w:hAnsiTheme="minorHAnsi"/>
          <w:lang w:val="en-US"/>
        </w:rPr>
        <w:t>Teorija tehnoloskog jaza</w:t>
      </w:r>
    </w:p>
    <w:p w:rsidR="00857A91" w:rsidRPr="000655AE" w:rsidRDefault="00857A91" w:rsidP="00857A91">
      <w:pPr>
        <w:pStyle w:val="NoSpacing"/>
        <w:numPr>
          <w:ilvl w:val="0"/>
          <w:numId w:val="1"/>
        </w:numPr>
        <w:rPr>
          <w:rFonts w:asciiTheme="minorHAnsi" w:hAnsiTheme="minorHAnsi"/>
          <w:lang w:val="en-US"/>
        </w:rPr>
      </w:pPr>
      <w:r w:rsidRPr="000655AE">
        <w:rPr>
          <w:rFonts w:asciiTheme="minorHAnsi" w:hAnsiTheme="minorHAnsi"/>
          <w:lang w:val="en-US"/>
        </w:rPr>
        <w:t>Teorija zivotnog ciklusa proizvoda</w:t>
      </w:r>
    </w:p>
    <w:p w:rsidR="00857A91" w:rsidRPr="000655AE" w:rsidRDefault="00857A91" w:rsidP="00857A91">
      <w:pPr>
        <w:pStyle w:val="NoSpacing"/>
        <w:rPr>
          <w:rFonts w:asciiTheme="minorHAnsi" w:hAnsiTheme="minorHAnsi"/>
          <w:lang w:val="en-US"/>
        </w:rPr>
      </w:pPr>
    </w:p>
    <w:p w:rsidR="00857A91" w:rsidRPr="000655AE" w:rsidRDefault="00857A91" w:rsidP="00857A91">
      <w:pPr>
        <w:pStyle w:val="NoSpacing"/>
        <w:rPr>
          <w:rFonts w:asciiTheme="minorHAnsi" w:hAnsiTheme="minorHAnsi"/>
          <w:lang w:val="en-US"/>
        </w:rPr>
      </w:pPr>
      <w:r w:rsidRPr="000655AE">
        <w:rPr>
          <w:rFonts w:asciiTheme="minorHAnsi" w:hAnsiTheme="minorHAnsi"/>
          <w:lang w:val="en-US"/>
        </w:rPr>
        <w:t xml:space="preserve">Teorija medjuzavisnosti </w:t>
      </w:r>
      <w:proofErr w:type="gramStart"/>
      <w:r w:rsidRPr="000655AE">
        <w:rPr>
          <w:rFonts w:asciiTheme="minorHAnsi" w:hAnsiTheme="minorHAnsi"/>
          <w:lang w:val="en-US"/>
        </w:rPr>
        <w:t>rasta</w:t>
      </w:r>
      <w:proofErr w:type="gramEnd"/>
      <w:r w:rsidRPr="000655AE">
        <w:rPr>
          <w:rFonts w:asciiTheme="minorHAnsi" w:hAnsiTheme="minorHAnsi"/>
          <w:lang w:val="en-US"/>
        </w:rPr>
        <w:t xml:space="preserve"> I trgovine</w:t>
      </w:r>
    </w:p>
    <w:p w:rsidR="00C16138" w:rsidRPr="000655AE" w:rsidRDefault="00857A91" w:rsidP="00C16138">
      <w:pPr>
        <w:pStyle w:val="NoSpacing"/>
        <w:rPr>
          <w:rFonts w:asciiTheme="minorHAnsi" w:hAnsiTheme="minorHAnsi"/>
          <w:lang w:val="en-US"/>
        </w:rPr>
      </w:pPr>
      <w:r w:rsidRPr="000655AE">
        <w:rPr>
          <w:rFonts w:asciiTheme="minorHAnsi" w:hAnsiTheme="minorHAnsi"/>
          <w:lang w:val="en-US"/>
        </w:rPr>
        <w:t>U okviru ove teorije analiziraju se dvije vrste efekata:</w:t>
      </w:r>
    </w:p>
    <w:p w:rsidR="00857A91" w:rsidRPr="000655AE" w:rsidRDefault="00857A91" w:rsidP="00857A91">
      <w:pPr>
        <w:pStyle w:val="NoSpacing"/>
        <w:numPr>
          <w:ilvl w:val="0"/>
          <w:numId w:val="1"/>
        </w:numPr>
        <w:rPr>
          <w:rFonts w:asciiTheme="minorHAnsi" w:hAnsiTheme="minorHAnsi"/>
        </w:rPr>
      </w:pPr>
      <w:r w:rsidRPr="000655AE">
        <w:rPr>
          <w:rFonts w:asciiTheme="minorHAnsi" w:hAnsiTheme="minorHAnsi"/>
          <w:lang w:val="en-US"/>
        </w:rPr>
        <w:t>Efekti rasta ponude faktora proizvodnje I efekti tehnoloske promjene na ekonomski rast</w:t>
      </w:r>
    </w:p>
    <w:p w:rsidR="00857A91" w:rsidRPr="000655AE" w:rsidRDefault="00857A91" w:rsidP="00857A91">
      <w:pPr>
        <w:pStyle w:val="NoSpacing"/>
        <w:numPr>
          <w:ilvl w:val="0"/>
          <w:numId w:val="1"/>
        </w:numPr>
        <w:rPr>
          <w:rFonts w:asciiTheme="minorHAnsi" w:hAnsiTheme="minorHAnsi"/>
        </w:rPr>
      </w:pPr>
      <w:r w:rsidRPr="000655AE">
        <w:rPr>
          <w:rFonts w:asciiTheme="minorHAnsi" w:hAnsiTheme="minorHAnsi"/>
          <w:lang w:val="en-US"/>
        </w:rPr>
        <w:t>Efekti ekonomskog rasta na MT</w:t>
      </w:r>
    </w:p>
    <w:p w:rsidR="00857A91" w:rsidRPr="000655AE" w:rsidRDefault="00857A91" w:rsidP="00857A91">
      <w:pPr>
        <w:pStyle w:val="NoSpacing"/>
        <w:rPr>
          <w:rFonts w:asciiTheme="minorHAnsi" w:hAnsiTheme="minorHAnsi"/>
          <w:lang w:val="en-US"/>
        </w:rPr>
      </w:pPr>
      <w:r w:rsidRPr="000655AE">
        <w:rPr>
          <w:rFonts w:asciiTheme="minorHAnsi" w:hAnsiTheme="minorHAnsi"/>
          <w:b/>
          <w:lang w:val="en-US"/>
        </w:rPr>
        <w:t xml:space="preserve">Rast ponude faktora </w:t>
      </w:r>
      <w:r w:rsidRPr="000655AE">
        <w:rPr>
          <w:rFonts w:asciiTheme="minorHAnsi" w:hAnsiTheme="minorHAnsi"/>
          <w:lang w:val="en-US"/>
        </w:rPr>
        <w:t xml:space="preserve">moze dovesti do uravnotezenog </w:t>
      </w:r>
      <w:proofErr w:type="gramStart"/>
      <w:r w:rsidRPr="000655AE">
        <w:rPr>
          <w:rFonts w:asciiTheme="minorHAnsi" w:hAnsiTheme="minorHAnsi"/>
          <w:lang w:val="en-US"/>
        </w:rPr>
        <w:t>rasta</w:t>
      </w:r>
      <w:proofErr w:type="gramEnd"/>
      <w:r w:rsidRPr="000655AE">
        <w:rPr>
          <w:rFonts w:asciiTheme="minorHAnsi" w:hAnsiTheme="minorHAnsi"/>
          <w:lang w:val="en-US"/>
        </w:rPr>
        <w:t xml:space="preserve"> (rast svih faktora po istoj stopi, pomjeranje PPF u svim pravcima) I do neuravnotezenog rasta (rast ponude samo jednog faktora ili brzi rast ponude jednog faktora u odnosu na rast drugog, asimetricno pomjeranje PPF)</w:t>
      </w:r>
    </w:p>
    <w:p w:rsidR="00857A91" w:rsidRPr="000655AE" w:rsidRDefault="00857A91" w:rsidP="00857A91">
      <w:pPr>
        <w:pStyle w:val="NoSpacing"/>
        <w:rPr>
          <w:rFonts w:asciiTheme="minorHAnsi" w:hAnsiTheme="minorHAnsi"/>
          <w:lang w:val="en-US"/>
        </w:rPr>
      </w:pPr>
    </w:p>
    <w:p w:rsidR="00857A91" w:rsidRPr="000655AE" w:rsidRDefault="00857A91" w:rsidP="00857A91">
      <w:pPr>
        <w:pStyle w:val="NoSpacing"/>
        <w:rPr>
          <w:rFonts w:asciiTheme="minorHAnsi" w:hAnsiTheme="minorHAnsi"/>
          <w:lang w:val="en-US"/>
        </w:rPr>
      </w:pPr>
      <w:r w:rsidRPr="000655AE">
        <w:rPr>
          <w:rFonts w:asciiTheme="minorHAnsi" w:hAnsiTheme="minorHAnsi"/>
          <w:b/>
          <w:lang w:val="en-US"/>
        </w:rPr>
        <w:t>Rybzynski teorema:</w:t>
      </w:r>
      <w:r w:rsidRPr="000655AE">
        <w:rPr>
          <w:rFonts w:asciiTheme="minorHAnsi" w:hAnsiTheme="minorHAnsi"/>
          <w:lang w:val="en-US"/>
        </w:rPr>
        <w:t xml:space="preserve"> Pod pretpostavkom onstantnih cijena, rast ponude jednog faktora proizvodnje dovodi do povecanja proizvodnje proizvoda u kojoj se intenzivno koristi taj factor I smanjenja proizvodnje proizvoda u kojoj se intenzivno koristi drugi factor. </w:t>
      </w:r>
    </w:p>
    <w:p w:rsidR="00857A91" w:rsidRPr="000655AE" w:rsidRDefault="00857A91" w:rsidP="00857A91">
      <w:pPr>
        <w:pStyle w:val="NoSpacing"/>
        <w:rPr>
          <w:rFonts w:asciiTheme="minorHAnsi" w:hAnsiTheme="minorHAnsi"/>
          <w:lang w:val="en-US"/>
        </w:rPr>
      </w:pPr>
    </w:p>
    <w:p w:rsidR="00857A91" w:rsidRPr="000655AE" w:rsidRDefault="00857A91" w:rsidP="00857A91">
      <w:pPr>
        <w:pStyle w:val="NoSpacing"/>
        <w:rPr>
          <w:rFonts w:asciiTheme="minorHAnsi" w:hAnsiTheme="minorHAnsi"/>
          <w:lang w:val="en-US"/>
        </w:rPr>
      </w:pPr>
      <w:r w:rsidRPr="000655AE">
        <w:rPr>
          <w:rFonts w:asciiTheme="minorHAnsi" w:hAnsiTheme="minorHAnsi"/>
          <w:b/>
          <w:lang w:val="en-US"/>
        </w:rPr>
        <w:t>Tehnoloski napredak</w:t>
      </w:r>
      <w:r w:rsidRPr="000655AE">
        <w:rPr>
          <w:rFonts w:asciiTheme="minorHAnsi" w:hAnsiTheme="minorHAnsi"/>
          <w:lang w:val="en-US"/>
        </w:rPr>
        <w:t xml:space="preserve"> mijenja nacin koristenja faktora u proizvodnji sto omogucava da ista kolicina output bude proizvedena </w:t>
      </w:r>
      <w:proofErr w:type="gramStart"/>
      <w:r w:rsidRPr="000655AE">
        <w:rPr>
          <w:rFonts w:asciiTheme="minorHAnsi" w:hAnsiTheme="minorHAnsi"/>
          <w:lang w:val="en-US"/>
        </w:rPr>
        <w:t>sa</w:t>
      </w:r>
      <w:proofErr w:type="gramEnd"/>
      <w:r w:rsidRPr="000655AE">
        <w:rPr>
          <w:rFonts w:asciiTheme="minorHAnsi" w:hAnsiTheme="minorHAnsi"/>
          <w:lang w:val="en-US"/>
        </w:rPr>
        <w:t xml:space="preserve"> manjim inputom faktora. </w:t>
      </w:r>
    </w:p>
    <w:p w:rsidR="00857A91" w:rsidRPr="000655AE" w:rsidRDefault="00857A91" w:rsidP="00857A91">
      <w:pPr>
        <w:pStyle w:val="NoSpacing"/>
        <w:rPr>
          <w:rFonts w:asciiTheme="minorHAnsi" w:hAnsiTheme="minorHAnsi"/>
          <w:lang w:val="en-US"/>
        </w:rPr>
      </w:pPr>
      <w:r w:rsidRPr="000655AE">
        <w:rPr>
          <w:rFonts w:asciiTheme="minorHAnsi" w:hAnsiTheme="minorHAnsi"/>
          <w:lang w:val="en-US"/>
        </w:rPr>
        <w:t>Postoje 3 tipa tehnoloskog napretka: neutralni, napredak koji stedi radnu snagu I napredak koji stedi capital;</w:t>
      </w:r>
    </w:p>
    <w:p w:rsidR="00857A91" w:rsidRPr="000655AE" w:rsidRDefault="003F3B53" w:rsidP="00857A91">
      <w:pPr>
        <w:pStyle w:val="NoSpacing"/>
        <w:rPr>
          <w:rFonts w:asciiTheme="minorHAnsi" w:hAnsiTheme="minorHAnsi"/>
          <w:lang w:val="en-US"/>
        </w:rPr>
      </w:pPr>
      <w:r w:rsidRPr="000655AE">
        <w:rPr>
          <w:rFonts w:asciiTheme="minorHAnsi" w:hAnsiTheme="minorHAnsi"/>
          <w:lang w:val="en-US"/>
        </w:rPr>
        <w:t xml:space="preserve">Efekti ekonomskog </w:t>
      </w:r>
      <w:proofErr w:type="gramStart"/>
      <w:r w:rsidRPr="000655AE">
        <w:rPr>
          <w:rFonts w:asciiTheme="minorHAnsi" w:hAnsiTheme="minorHAnsi"/>
          <w:lang w:val="en-US"/>
        </w:rPr>
        <w:t>rasta</w:t>
      </w:r>
      <w:proofErr w:type="gramEnd"/>
      <w:r w:rsidRPr="000655AE">
        <w:rPr>
          <w:rFonts w:asciiTheme="minorHAnsi" w:hAnsiTheme="minorHAnsi"/>
          <w:lang w:val="en-US"/>
        </w:rPr>
        <w:t xml:space="preserve"> za MT:</w:t>
      </w:r>
    </w:p>
    <w:p w:rsidR="003F3B53" w:rsidRPr="000655AE" w:rsidRDefault="003F3B53" w:rsidP="003F3B53">
      <w:pPr>
        <w:pStyle w:val="NoSpacing"/>
        <w:numPr>
          <w:ilvl w:val="0"/>
          <w:numId w:val="1"/>
        </w:numPr>
        <w:rPr>
          <w:rFonts w:asciiTheme="minorHAnsi" w:hAnsiTheme="minorHAnsi"/>
          <w:lang w:val="en-US"/>
        </w:rPr>
      </w:pPr>
      <w:r w:rsidRPr="000655AE">
        <w:rPr>
          <w:rFonts w:asciiTheme="minorHAnsi" w:hAnsiTheme="minorHAnsi"/>
          <w:lang w:val="en-US"/>
        </w:rPr>
        <w:t>Nautralno trgovinski rast (MT I output rastu po istoj stopi)</w:t>
      </w:r>
    </w:p>
    <w:p w:rsidR="003F3B53" w:rsidRPr="000655AE" w:rsidRDefault="003F3B53" w:rsidP="003F3B53">
      <w:pPr>
        <w:pStyle w:val="NoSpacing"/>
        <w:numPr>
          <w:ilvl w:val="0"/>
          <w:numId w:val="1"/>
        </w:numPr>
        <w:rPr>
          <w:rFonts w:asciiTheme="minorHAnsi" w:hAnsiTheme="minorHAnsi"/>
          <w:lang w:val="en-US"/>
        </w:rPr>
      </w:pPr>
      <w:r w:rsidRPr="000655AE">
        <w:rPr>
          <w:rFonts w:asciiTheme="minorHAnsi" w:hAnsiTheme="minorHAnsi"/>
          <w:lang w:val="en-US"/>
        </w:rPr>
        <w:t>Pro-trgovinski rast (veci rast MT od rasta output)</w:t>
      </w:r>
    </w:p>
    <w:p w:rsidR="003F3B53" w:rsidRPr="000655AE" w:rsidRDefault="003F3B53" w:rsidP="003F3B53">
      <w:pPr>
        <w:pStyle w:val="NoSpacing"/>
        <w:numPr>
          <w:ilvl w:val="0"/>
          <w:numId w:val="1"/>
        </w:numPr>
        <w:rPr>
          <w:rFonts w:asciiTheme="minorHAnsi" w:hAnsiTheme="minorHAnsi"/>
          <w:lang w:val="en-US"/>
        </w:rPr>
      </w:pPr>
      <w:r w:rsidRPr="000655AE">
        <w:rPr>
          <w:rFonts w:asciiTheme="minorHAnsi" w:hAnsiTheme="minorHAnsi"/>
          <w:lang w:val="en-US"/>
        </w:rPr>
        <w:t>Anti-trgovinski rast (brzi rast output od MT)</w:t>
      </w:r>
    </w:p>
    <w:p w:rsidR="003F3B53" w:rsidRPr="000655AE" w:rsidRDefault="003F3B53" w:rsidP="003F3B53">
      <w:pPr>
        <w:pStyle w:val="NoSpacing"/>
        <w:rPr>
          <w:rFonts w:asciiTheme="minorHAnsi" w:hAnsiTheme="minorHAnsi"/>
          <w:lang w:val="en-US"/>
        </w:rPr>
      </w:pPr>
    </w:p>
    <w:p w:rsidR="003F3B53" w:rsidRPr="000655AE" w:rsidRDefault="003F3B53" w:rsidP="003F3B53">
      <w:pPr>
        <w:pStyle w:val="NoSpacing"/>
        <w:rPr>
          <w:rFonts w:asciiTheme="minorHAnsi" w:hAnsiTheme="minorHAnsi"/>
          <w:b/>
          <w:lang w:val="en-US"/>
        </w:rPr>
      </w:pPr>
      <w:r w:rsidRPr="000655AE">
        <w:rPr>
          <w:rFonts w:asciiTheme="minorHAnsi" w:hAnsiTheme="minorHAnsi"/>
          <w:b/>
          <w:lang w:val="en-US"/>
        </w:rPr>
        <w:t>Teorija tehnoloskog jaza – Posner</w:t>
      </w:r>
    </w:p>
    <w:p w:rsidR="003F3B53" w:rsidRPr="000655AE" w:rsidRDefault="003F3B53" w:rsidP="003F3B53">
      <w:pPr>
        <w:pStyle w:val="NoSpacing"/>
        <w:rPr>
          <w:rFonts w:asciiTheme="minorHAnsi" w:hAnsiTheme="minorHAnsi"/>
          <w:b/>
          <w:lang w:val="en-US"/>
        </w:rPr>
      </w:pPr>
      <w:r w:rsidRPr="000655AE">
        <w:rPr>
          <w:rFonts w:asciiTheme="minorHAnsi" w:hAnsiTheme="minorHAnsi"/>
          <w:b/>
          <w:lang w:val="en-US"/>
        </w:rPr>
        <w:t>Osnovne pretpostavke:</w:t>
      </w:r>
    </w:p>
    <w:p w:rsidR="003F3B53" w:rsidRPr="000655AE" w:rsidRDefault="003F3B53" w:rsidP="003F3B53">
      <w:pPr>
        <w:pStyle w:val="NoSpacing"/>
        <w:rPr>
          <w:rFonts w:asciiTheme="minorHAnsi" w:hAnsiTheme="minorHAnsi"/>
        </w:rPr>
      </w:pPr>
      <w:r w:rsidRPr="000655AE">
        <w:rPr>
          <w:rFonts w:asciiTheme="minorHAnsi" w:hAnsiTheme="minorHAnsi"/>
        </w:rPr>
        <w:t>Ista tehnologija nije istovremeno svima dostupna  . postoji vremensko odlaganje u tehnoloskom transferu izmedju zemalja;</w:t>
      </w:r>
    </w:p>
    <w:p w:rsidR="003F3B53" w:rsidRPr="000655AE" w:rsidRDefault="003F3B53" w:rsidP="003F3B53">
      <w:pPr>
        <w:pStyle w:val="NoSpacing"/>
        <w:rPr>
          <w:rFonts w:asciiTheme="minorHAnsi" w:hAnsiTheme="minorHAnsi"/>
        </w:rPr>
      </w:pPr>
      <w:r w:rsidRPr="000655AE">
        <w:rPr>
          <w:rFonts w:asciiTheme="minorHAnsi" w:hAnsiTheme="minorHAnsi"/>
        </w:rPr>
        <w:t>Inovacije kreiraju tehnoloski jaz koji omogucava da se koristi privremeni izvozni monopol.</w:t>
      </w:r>
    </w:p>
    <w:p w:rsidR="003F3B53" w:rsidRPr="000655AE" w:rsidRDefault="003F3B53" w:rsidP="003F3B53">
      <w:pPr>
        <w:pStyle w:val="NoSpacing"/>
        <w:rPr>
          <w:rFonts w:asciiTheme="minorHAnsi" w:hAnsiTheme="minorHAnsi"/>
        </w:rPr>
      </w:pPr>
    </w:p>
    <w:p w:rsidR="003F3B53" w:rsidRPr="000655AE" w:rsidRDefault="003F3B53" w:rsidP="003F3B53">
      <w:pPr>
        <w:pStyle w:val="NoSpacing"/>
        <w:rPr>
          <w:rFonts w:asciiTheme="minorHAnsi" w:hAnsiTheme="minorHAnsi"/>
          <w:b/>
        </w:rPr>
      </w:pPr>
      <w:r w:rsidRPr="000655AE">
        <w:rPr>
          <w:rFonts w:asciiTheme="minorHAnsi" w:hAnsiTheme="minorHAnsi"/>
          <w:b/>
        </w:rPr>
        <w:t>Osnovne teze:</w:t>
      </w:r>
    </w:p>
    <w:p w:rsidR="003F3B53" w:rsidRPr="000655AE" w:rsidRDefault="003F3B53" w:rsidP="003F3B53">
      <w:pPr>
        <w:pStyle w:val="NoSpacing"/>
        <w:numPr>
          <w:ilvl w:val="0"/>
          <w:numId w:val="1"/>
        </w:numPr>
        <w:rPr>
          <w:rFonts w:asciiTheme="minorHAnsi" w:hAnsiTheme="minorHAnsi"/>
        </w:rPr>
      </w:pPr>
      <w:r w:rsidRPr="000655AE">
        <w:rPr>
          <w:rFonts w:asciiTheme="minorHAnsi" w:hAnsiTheme="minorHAnsi"/>
        </w:rPr>
        <w:t>Tehnoloske inovacije stvaraju KP dinamickog karakter (KP se stvaraju i mijenjaju usljed tehnoloske promjene i sirenja tehnologije)</w:t>
      </w:r>
    </w:p>
    <w:p w:rsidR="003F3B53" w:rsidRPr="000655AE" w:rsidRDefault="003F3B53" w:rsidP="003F3B53">
      <w:pPr>
        <w:pStyle w:val="NoSpacing"/>
        <w:numPr>
          <w:ilvl w:val="0"/>
          <w:numId w:val="1"/>
        </w:numPr>
        <w:rPr>
          <w:rFonts w:asciiTheme="minorHAnsi" w:hAnsiTheme="minorHAnsi"/>
        </w:rPr>
      </w:pPr>
      <w:r w:rsidRPr="000655AE">
        <w:rPr>
          <w:rFonts w:asciiTheme="minorHAnsi" w:hAnsiTheme="minorHAnsi"/>
        </w:rPr>
        <w:t>Znacajan dio trgovine izmedju industrijalizovanih zemalja zasnovan je na tehnoloskim inovacijama</w:t>
      </w:r>
    </w:p>
    <w:p w:rsidR="003F3B53" w:rsidRPr="000655AE" w:rsidRDefault="003F3B53" w:rsidP="003F3B53">
      <w:pPr>
        <w:pStyle w:val="NoSpacing"/>
        <w:rPr>
          <w:rFonts w:asciiTheme="minorHAnsi" w:hAnsiTheme="minorHAnsi"/>
        </w:rPr>
      </w:pPr>
      <w:r w:rsidRPr="000655AE">
        <w:rPr>
          <w:rFonts w:asciiTheme="minorHAnsi" w:hAnsiTheme="minorHAnsi"/>
        </w:rPr>
        <w:t>Novi termini:</w:t>
      </w:r>
    </w:p>
    <w:p w:rsidR="003F3B53" w:rsidRPr="000655AE" w:rsidRDefault="003F3B53" w:rsidP="003F3B53">
      <w:pPr>
        <w:pStyle w:val="NoSpacing"/>
        <w:rPr>
          <w:rFonts w:asciiTheme="minorHAnsi" w:hAnsiTheme="minorHAnsi"/>
        </w:rPr>
      </w:pPr>
      <w:r w:rsidRPr="000655AE">
        <w:rPr>
          <w:rFonts w:asciiTheme="minorHAnsi" w:hAnsiTheme="minorHAnsi"/>
        </w:rPr>
        <w:t>Imitation lag (limitaciono kasnjenje)</w:t>
      </w:r>
    </w:p>
    <w:p w:rsidR="003F3B53" w:rsidRPr="000655AE" w:rsidRDefault="003F3B53" w:rsidP="003F3B53">
      <w:pPr>
        <w:pStyle w:val="NoSpacing"/>
        <w:rPr>
          <w:rFonts w:asciiTheme="minorHAnsi" w:hAnsiTheme="minorHAnsi"/>
        </w:rPr>
      </w:pPr>
      <w:r w:rsidRPr="000655AE">
        <w:rPr>
          <w:rFonts w:asciiTheme="minorHAnsi" w:hAnsiTheme="minorHAnsi"/>
        </w:rPr>
        <w:t>Demand lag (kasnjenje traznje)</w:t>
      </w:r>
    </w:p>
    <w:p w:rsidR="003F3B53" w:rsidRPr="000655AE" w:rsidRDefault="003F3B53" w:rsidP="003F3B53">
      <w:pPr>
        <w:pStyle w:val="NoSpacing"/>
        <w:rPr>
          <w:rFonts w:asciiTheme="minorHAnsi" w:hAnsiTheme="minorHAnsi"/>
        </w:rPr>
      </w:pPr>
      <w:r w:rsidRPr="000655AE">
        <w:rPr>
          <w:rFonts w:asciiTheme="minorHAnsi" w:hAnsiTheme="minorHAnsi"/>
        </w:rPr>
        <w:t>Neto kasnjenje (period izvoznog monopola)</w:t>
      </w:r>
    </w:p>
    <w:p w:rsidR="003F3B53" w:rsidRPr="000655AE" w:rsidRDefault="003F3B53" w:rsidP="003F3B53">
      <w:pPr>
        <w:pStyle w:val="NoSpacing"/>
        <w:rPr>
          <w:rFonts w:asciiTheme="minorHAnsi" w:hAnsiTheme="minorHAnsi"/>
        </w:rPr>
      </w:pPr>
    </w:p>
    <w:p w:rsidR="003F3B53" w:rsidRPr="000655AE" w:rsidRDefault="003F3B53" w:rsidP="003F3B53">
      <w:pPr>
        <w:pStyle w:val="NoSpacing"/>
        <w:rPr>
          <w:rFonts w:asciiTheme="minorHAnsi" w:hAnsiTheme="minorHAnsi"/>
          <w:b/>
        </w:rPr>
      </w:pPr>
      <w:r w:rsidRPr="000655AE">
        <w:rPr>
          <w:rFonts w:asciiTheme="minorHAnsi" w:hAnsiTheme="minorHAnsi"/>
          <w:b/>
        </w:rPr>
        <w:t>Teorija zivotnog ciklusa proizvoda – Hirsch i Vernon</w:t>
      </w:r>
    </w:p>
    <w:p w:rsidR="003F3B53" w:rsidRPr="000655AE" w:rsidRDefault="003F3B53" w:rsidP="003F3B53">
      <w:pPr>
        <w:pStyle w:val="NoSpacing"/>
        <w:numPr>
          <w:ilvl w:val="0"/>
          <w:numId w:val="1"/>
        </w:numPr>
        <w:rPr>
          <w:rFonts w:asciiTheme="minorHAnsi" w:hAnsiTheme="minorHAnsi"/>
        </w:rPr>
      </w:pPr>
      <w:r w:rsidRPr="000655AE">
        <w:rPr>
          <w:rFonts w:asciiTheme="minorHAnsi" w:hAnsiTheme="minorHAnsi"/>
        </w:rPr>
        <w:t>Uopstavanje i prosirenje Posnerovog modela</w:t>
      </w:r>
    </w:p>
    <w:p w:rsidR="003F3B53" w:rsidRPr="000655AE" w:rsidRDefault="003F3B53" w:rsidP="003F3B53">
      <w:pPr>
        <w:pStyle w:val="NoSpacing"/>
        <w:ind w:left="360"/>
        <w:rPr>
          <w:rFonts w:asciiTheme="minorHAnsi" w:hAnsiTheme="minorHAnsi"/>
        </w:rPr>
      </w:pPr>
    </w:p>
    <w:p w:rsidR="003F3B53" w:rsidRPr="000655AE" w:rsidRDefault="003F3B53" w:rsidP="003F3B53">
      <w:pPr>
        <w:pStyle w:val="NoSpacing"/>
        <w:ind w:left="360"/>
        <w:rPr>
          <w:rFonts w:asciiTheme="minorHAnsi" w:hAnsiTheme="minorHAnsi"/>
        </w:rPr>
      </w:pPr>
      <w:r w:rsidRPr="000655AE">
        <w:rPr>
          <w:rFonts w:asciiTheme="minorHAnsi" w:hAnsiTheme="minorHAnsi"/>
        </w:rPr>
        <w:t xml:space="preserve">Faze zivotnog ciklusa proizvoda: </w:t>
      </w:r>
    </w:p>
    <w:p w:rsidR="003F3B53" w:rsidRPr="000655AE" w:rsidRDefault="003F3B53" w:rsidP="003F3B53">
      <w:pPr>
        <w:pStyle w:val="NoSpacing"/>
        <w:ind w:left="360"/>
        <w:rPr>
          <w:rFonts w:asciiTheme="minorHAnsi" w:hAnsiTheme="minorHAnsi"/>
        </w:rPr>
      </w:pPr>
      <w:r w:rsidRPr="000655AE">
        <w:rPr>
          <w:rFonts w:asciiTheme="minorHAnsi" w:hAnsiTheme="minorHAnsi"/>
        </w:rPr>
        <w:t>I faza – novi proizvod (visokokvalifikovani rad i ulaganja u istrazivanje i razvoj)</w:t>
      </w:r>
    </w:p>
    <w:p w:rsidR="003F3B53" w:rsidRPr="000655AE" w:rsidRDefault="003F3B53" w:rsidP="003F3B53">
      <w:pPr>
        <w:pStyle w:val="NoSpacing"/>
        <w:ind w:left="360"/>
        <w:rPr>
          <w:rFonts w:asciiTheme="minorHAnsi" w:hAnsiTheme="minorHAnsi"/>
        </w:rPr>
      </w:pPr>
      <w:r w:rsidRPr="000655AE">
        <w:rPr>
          <w:rFonts w:asciiTheme="minorHAnsi" w:hAnsiTheme="minorHAnsi"/>
        </w:rPr>
        <w:t>II faza – zreo proizvod (ekonomija obima)</w:t>
      </w:r>
    </w:p>
    <w:p w:rsidR="003F3B53" w:rsidRPr="000655AE" w:rsidRDefault="003F3B53" w:rsidP="003F3B53">
      <w:pPr>
        <w:pStyle w:val="NoSpacing"/>
        <w:ind w:left="360"/>
        <w:rPr>
          <w:rFonts w:asciiTheme="minorHAnsi" w:hAnsiTheme="minorHAnsi"/>
        </w:rPr>
      </w:pPr>
      <w:r w:rsidRPr="000655AE">
        <w:rPr>
          <w:rFonts w:asciiTheme="minorHAnsi" w:hAnsiTheme="minorHAnsi"/>
        </w:rPr>
        <w:t>III faza – standardizovan proizvod (niski troskovi – niskokvalifikovan i jeftin rad)</w:t>
      </w:r>
    </w:p>
    <w:p w:rsidR="003F3B53" w:rsidRPr="000655AE" w:rsidRDefault="003F3B53" w:rsidP="003F3B53">
      <w:pPr>
        <w:pStyle w:val="NoSpacing"/>
        <w:ind w:left="360"/>
        <w:rPr>
          <w:rFonts w:asciiTheme="minorHAnsi" w:hAnsiTheme="minorHAnsi"/>
        </w:rPr>
      </w:pPr>
    </w:p>
    <w:p w:rsidR="003F3B53" w:rsidRPr="000655AE" w:rsidRDefault="003F3B53" w:rsidP="003F3B53">
      <w:pPr>
        <w:pStyle w:val="NoSpacing"/>
        <w:rPr>
          <w:rFonts w:asciiTheme="minorHAnsi" w:hAnsiTheme="minorHAnsi"/>
          <w:b/>
        </w:rPr>
      </w:pPr>
      <w:r w:rsidRPr="000655AE">
        <w:rPr>
          <w:rFonts w:asciiTheme="minorHAnsi" w:hAnsiTheme="minorHAnsi"/>
          <w:b/>
        </w:rPr>
        <w:t xml:space="preserve">Osnovna teza: </w:t>
      </w:r>
    </w:p>
    <w:p w:rsidR="003F3B53" w:rsidRPr="000655AE" w:rsidRDefault="003F3B53" w:rsidP="003F3B53">
      <w:pPr>
        <w:pStyle w:val="NoSpacing"/>
        <w:rPr>
          <w:rFonts w:asciiTheme="minorHAnsi" w:hAnsiTheme="minorHAnsi"/>
        </w:rPr>
      </w:pPr>
      <w:r w:rsidRPr="000655AE">
        <w:rPr>
          <w:rFonts w:asciiTheme="minorHAnsi" w:hAnsiTheme="minorHAnsi"/>
        </w:rPr>
        <w:t>Sto proizvod postaje standardizovaniji, njegova proizvodnja se vise „seli“ prema zemljama sa nizim dohotkom, ali nizim troskovima radne snage koji u ovoj fazi postaju vazniji od ulaganja u istrazivanje i razvoj.</w:t>
      </w:r>
    </w:p>
    <w:p w:rsidR="003F3B53" w:rsidRPr="000655AE" w:rsidRDefault="003F3B53" w:rsidP="003F3B53">
      <w:pPr>
        <w:pStyle w:val="NoSpacing"/>
        <w:rPr>
          <w:rFonts w:asciiTheme="minorHAnsi" w:hAnsiTheme="minorHAnsi"/>
        </w:rPr>
      </w:pPr>
    </w:p>
    <w:p w:rsidR="003F3B53" w:rsidRPr="000655AE" w:rsidRDefault="003F3B53" w:rsidP="003F3B53">
      <w:pPr>
        <w:pStyle w:val="NoSpacing"/>
        <w:rPr>
          <w:rFonts w:asciiTheme="minorHAnsi" w:hAnsiTheme="minorHAnsi"/>
          <w:b/>
          <w:sz w:val="24"/>
          <w:szCs w:val="24"/>
        </w:rPr>
      </w:pPr>
      <w:r w:rsidRPr="000655AE">
        <w:rPr>
          <w:rFonts w:asciiTheme="minorHAnsi" w:hAnsiTheme="minorHAnsi"/>
          <w:b/>
          <w:sz w:val="24"/>
          <w:szCs w:val="24"/>
        </w:rPr>
        <w:t>Linderova teorija</w:t>
      </w:r>
      <w:r w:rsidR="00D45A0A" w:rsidRPr="000655AE">
        <w:rPr>
          <w:rFonts w:asciiTheme="minorHAnsi" w:hAnsiTheme="minorHAnsi"/>
          <w:b/>
          <w:sz w:val="24"/>
          <w:szCs w:val="24"/>
        </w:rPr>
        <w:t xml:space="preserve"> (alternativna teorija H-Oteoriji) – teorija o dohotku i MT</w:t>
      </w:r>
    </w:p>
    <w:p w:rsidR="00D45A0A" w:rsidRPr="000655AE" w:rsidRDefault="00D45A0A" w:rsidP="003F3B53">
      <w:pPr>
        <w:pStyle w:val="NoSpacing"/>
        <w:rPr>
          <w:rFonts w:asciiTheme="minorHAnsi" w:hAnsiTheme="minorHAnsi"/>
          <w:b/>
          <w:sz w:val="24"/>
          <w:szCs w:val="24"/>
        </w:rPr>
      </w:pPr>
    </w:p>
    <w:p w:rsidR="00462867" w:rsidRPr="000655AE" w:rsidRDefault="00462867" w:rsidP="00462867">
      <w:pPr>
        <w:pStyle w:val="NoSpacing"/>
        <w:rPr>
          <w:rFonts w:asciiTheme="minorHAnsi" w:hAnsiTheme="minorHAnsi"/>
        </w:rPr>
      </w:pPr>
      <w:r w:rsidRPr="000655AE">
        <w:rPr>
          <w:rFonts w:asciiTheme="minorHAnsi" w:hAnsiTheme="minorHAnsi"/>
          <w:b/>
          <w:bCs/>
          <w:u w:val="single"/>
        </w:rPr>
        <w:t>Polazne pretpostavke</w:t>
      </w:r>
      <w:r w:rsidRPr="000655AE">
        <w:rPr>
          <w:rFonts w:asciiTheme="minorHAnsi" w:hAnsiTheme="minorHAnsi"/>
          <w:b/>
          <w:bCs/>
        </w:rPr>
        <w:t xml:space="preserve"> (implicitno):</w:t>
      </w:r>
    </w:p>
    <w:p w:rsidR="00462867" w:rsidRPr="000655AE" w:rsidRDefault="00462867" w:rsidP="00462867">
      <w:pPr>
        <w:pStyle w:val="NoSpacing"/>
        <w:numPr>
          <w:ilvl w:val="1"/>
          <w:numId w:val="8"/>
        </w:numPr>
        <w:rPr>
          <w:rFonts w:asciiTheme="minorHAnsi" w:hAnsiTheme="minorHAnsi"/>
        </w:rPr>
      </w:pPr>
      <w:r w:rsidRPr="000655AE">
        <w:rPr>
          <w:rFonts w:asciiTheme="minorHAnsi" w:hAnsiTheme="minorHAnsi"/>
          <w:bCs/>
        </w:rPr>
        <w:t>imperfektna konkurencija;</w:t>
      </w:r>
    </w:p>
    <w:p w:rsidR="00462867" w:rsidRPr="000655AE" w:rsidRDefault="00462867" w:rsidP="00462867">
      <w:pPr>
        <w:pStyle w:val="NoSpacing"/>
        <w:numPr>
          <w:ilvl w:val="1"/>
          <w:numId w:val="8"/>
        </w:numPr>
        <w:rPr>
          <w:rFonts w:asciiTheme="minorHAnsi" w:hAnsiTheme="minorHAnsi"/>
        </w:rPr>
      </w:pPr>
      <w:r w:rsidRPr="000655AE">
        <w:rPr>
          <w:rFonts w:asciiTheme="minorHAnsi" w:hAnsiTheme="minorHAnsi"/>
          <w:bCs/>
        </w:rPr>
        <w:t>promjenljivost troškova (ekonomija obima);</w:t>
      </w:r>
    </w:p>
    <w:p w:rsidR="00462867" w:rsidRPr="000655AE" w:rsidRDefault="00462867" w:rsidP="00462867">
      <w:pPr>
        <w:pStyle w:val="NoSpacing"/>
        <w:numPr>
          <w:ilvl w:val="1"/>
          <w:numId w:val="8"/>
        </w:numPr>
        <w:rPr>
          <w:rFonts w:asciiTheme="minorHAnsi" w:hAnsiTheme="minorHAnsi"/>
        </w:rPr>
      </w:pPr>
      <w:r w:rsidRPr="000655AE">
        <w:rPr>
          <w:rFonts w:asciiTheme="minorHAnsi" w:hAnsiTheme="minorHAnsi"/>
          <w:bCs/>
        </w:rPr>
        <w:t>diferenciranost proizvoda (u određenoj mjeri).</w:t>
      </w:r>
    </w:p>
    <w:p w:rsidR="00462867" w:rsidRPr="000655AE" w:rsidRDefault="00462867" w:rsidP="00462867">
      <w:pPr>
        <w:pStyle w:val="NoSpacing"/>
        <w:rPr>
          <w:rFonts w:asciiTheme="minorHAnsi" w:hAnsiTheme="minorHAnsi"/>
          <w:bCs/>
        </w:rPr>
      </w:pPr>
      <w:r w:rsidRPr="000655AE">
        <w:rPr>
          <w:rFonts w:asciiTheme="minorHAnsi" w:hAnsiTheme="minorHAnsi"/>
          <w:bCs/>
        </w:rPr>
        <w:t>Struktura međunarodne trgovine ne odgovara situaciji prezentiranoj u konvencionalnim teorijama: Razvijene zemlje više trguju međusobno nego sa nerazvijenim zemljama, i to trguju sličnim proizvodima, a ne proizvodima različitih industrija.</w:t>
      </w:r>
    </w:p>
    <w:p w:rsidR="00462867" w:rsidRPr="000655AE" w:rsidRDefault="00462867" w:rsidP="00462867">
      <w:pPr>
        <w:pStyle w:val="NoSpacing"/>
        <w:rPr>
          <w:rFonts w:asciiTheme="minorHAnsi" w:hAnsiTheme="minorHAnsi"/>
        </w:rPr>
      </w:pPr>
      <w:r w:rsidRPr="000655AE">
        <w:rPr>
          <w:rFonts w:asciiTheme="minorHAnsi" w:hAnsiTheme="minorHAnsi"/>
          <w:b/>
          <w:bCs/>
          <w:u w:val="single"/>
        </w:rPr>
        <w:t>Vanjskotrgovinski impuls:</w:t>
      </w:r>
    </w:p>
    <w:p w:rsidR="00462867" w:rsidRPr="000655AE" w:rsidRDefault="00462867" w:rsidP="00462867">
      <w:pPr>
        <w:pStyle w:val="NoSpacing"/>
        <w:numPr>
          <w:ilvl w:val="1"/>
          <w:numId w:val="9"/>
        </w:numPr>
        <w:rPr>
          <w:rFonts w:asciiTheme="minorHAnsi" w:hAnsiTheme="minorHAnsi"/>
        </w:rPr>
      </w:pPr>
      <w:r w:rsidRPr="000655AE">
        <w:rPr>
          <w:rFonts w:asciiTheme="minorHAnsi" w:hAnsiTheme="minorHAnsi"/>
          <w:bCs/>
        </w:rPr>
        <w:t>VT impuls kod primarnih i industrijskih proizvoda nije identičan – kod primarnih objašnjenje je na strani ponude, kod industrijskih na strani tražnje;</w:t>
      </w:r>
    </w:p>
    <w:p w:rsidR="00462867" w:rsidRPr="000655AE" w:rsidRDefault="00462867" w:rsidP="00462867">
      <w:pPr>
        <w:pStyle w:val="NoSpacing"/>
        <w:numPr>
          <w:ilvl w:val="1"/>
          <w:numId w:val="9"/>
        </w:numPr>
        <w:rPr>
          <w:rFonts w:asciiTheme="minorHAnsi" w:hAnsiTheme="minorHAnsi"/>
        </w:rPr>
      </w:pPr>
      <w:r w:rsidRPr="000655AE">
        <w:rPr>
          <w:rFonts w:asciiTheme="minorHAnsi" w:hAnsiTheme="minorHAnsi"/>
          <w:bCs/>
        </w:rPr>
        <w:t xml:space="preserve">VT impuls </w:t>
      </w:r>
      <w:r w:rsidRPr="000655AE">
        <w:rPr>
          <w:rFonts w:asciiTheme="minorHAnsi" w:hAnsiTheme="minorHAnsi"/>
          <w:bCs/>
          <w:u w:val="single"/>
        </w:rPr>
        <w:t>kod primarnih proizvoda</w:t>
      </w:r>
      <w:r w:rsidRPr="000655AE">
        <w:rPr>
          <w:rFonts w:asciiTheme="minorHAnsi" w:hAnsiTheme="minorHAnsi"/>
          <w:bCs/>
        </w:rPr>
        <w:t xml:space="preserve"> – razlike u relativnoj raspoloživosti faktora proizvodnje (H-O teorija);</w:t>
      </w:r>
    </w:p>
    <w:p w:rsidR="00462867" w:rsidRPr="000655AE" w:rsidRDefault="00462867" w:rsidP="00462867">
      <w:pPr>
        <w:pStyle w:val="NoSpacing"/>
        <w:numPr>
          <w:ilvl w:val="1"/>
          <w:numId w:val="9"/>
        </w:numPr>
        <w:rPr>
          <w:rFonts w:asciiTheme="minorHAnsi" w:hAnsiTheme="minorHAnsi"/>
        </w:rPr>
      </w:pPr>
      <w:r w:rsidRPr="000655AE">
        <w:rPr>
          <w:rFonts w:asciiTheme="minorHAnsi" w:hAnsiTheme="minorHAnsi"/>
          <w:bCs/>
        </w:rPr>
        <w:t xml:space="preserve">VT impuls </w:t>
      </w:r>
      <w:r w:rsidRPr="000655AE">
        <w:rPr>
          <w:rFonts w:asciiTheme="minorHAnsi" w:hAnsiTheme="minorHAnsi"/>
          <w:bCs/>
          <w:u w:val="single"/>
        </w:rPr>
        <w:t>kod industrijskih proizvoda</w:t>
      </w:r>
      <w:r w:rsidRPr="000655AE">
        <w:rPr>
          <w:rFonts w:asciiTheme="minorHAnsi" w:hAnsiTheme="minorHAnsi"/>
          <w:bCs/>
        </w:rPr>
        <w:t xml:space="preserve"> – u sličnosti (preklapanju) tražnje;</w:t>
      </w:r>
    </w:p>
    <w:p w:rsidR="00462867" w:rsidRPr="000655AE" w:rsidRDefault="00462867" w:rsidP="00462867">
      <w:pPr>
        <w:pStyle w:val="NoSpacing"/>
        <w:rPr>
          <w:rFonts w:asciiTheme="minorHAnsi" w:hAnsiTheme="minorHAnsi"/>
        </w:rPr>
      </w:pPr>
      <w:r w:rsidRPr="000655AE">
        <w:rPr>
          <w:rFonts w:asciiTheme="minorHAnsi" w:hAnsiTheme="minorHAnsi"/>
          <w:b/>
          <w:bCs/>
          <w:u w:val="single"/>
        </w:rPr>
        <w:t>Osnovne teze:</w:t>
      </w:r>
    </w:p>
    <w:p w:rsidR="00462867" w:rsidRPr="000655AE" w:rsidRDefault="00462867" w:rsidP="00462867">
      <w:pPr>
        <w:pStyle w:val="NoSpacing"/>
        <w:numPr>
          <w:ilvl w:val="1"/>
          <w:numId w:val="10"/>
        </w:numPr>
        <w:rPr>
          <w:rFonts w:asciiTheme="minorHAnsi" w:hAnsiTheme="minorHAnsi"/>
          <w:bCs/>
        </w:rPr>
      </w:pPr>
      <w:r w:rsidRPr="000655AE">
        <w:rPr>
          <w:rFonts w:asciiTheme="minorHAnsi" w:hAnsiTheme="minorHAnsi"/>
          <w:bCs/>
        </w:rPr>
        <w:t xml:space="preserve">vanjskotrgovinski impuls </w:t>
      </w:r>
      <w:r w:rsidRPr="000655AE">
        <w:rPr>
          <w:rFonts w:asciiTheme="minorHAnsi" w:hAnsiTheme="minorHAnsi"/>
          <w:bCs/>
          <w:u w:val="single"/>
        </w:rPr>
        <w:t>kod industrijskih proizvoda</w:t>
      </w:r>
      <w:r w:rsidRPr="000655AE">
        <w:rPr>
          <w:rFonts w:asciiTheme="minorHAnsi" w:hAnsiTheme="minorHAnsi"/>
          <w:bCs/>
        </w:rPr>
        <w:t xml:space="preserve"> -</w:t>
      </w:r>
      <w:r w:rsidRPr="000655AE">
        <w:rPr>
          <w:rFonts w:asciiTheme="minorHAnsi" w:hAnsiTheme="minorHAnsi"/>
          <w:bCs/>
        </w:rPr>
        <w:tab/>
        <w:t xml:space="preserve">teza o sličnostima preferencija potrošača (o sličnosti tražnje): </w:t>
      </w:r>
    </w:p>
    <w:p w:rsidR="00462867" w:rsidRPr="000655AE" w:rsidRDefault="00462867" w:rsidP="00462867">
      <w:pPr>
        <w:pStyle w:val="NoSpacing"/>
        <w:ind w:left="284"/>
        <w:rPr>
          <w:rFonts w:asciiTheme="minorHAnsi" w:hAnsiTheme="minorHAnsi"/>
          <w:bCs/>
        </w:rPr>
      </w:pPr>
      <w:r w:rsidRPr="000655AE">
        <w:rPr>
          <w:rFonts w:asciiTheme="minorHAnsi" w:hAnsiTheme="minorHAnsi"/>
          <w:bCs/>
        </w:rPr>
        <w:t>Međunarodna trgovina industrijskim proizvodima više zavisi od sličnosti u ukusima potrošača iz raznih zemalja, nego od razlika u troškovima proizvodnje.</w:t>
      </w:r>
      <w:r w:rsidRPr="000655AE">
        <w:rPr>
          <w:rFonts w:asciiTheme="minorHAnsi" w:hAnsiTheme="minorHAnsi"/>
          <w:bCs/>
          <w:lang w:val="en-US"/>
        </w:rPr>
        <w:t xml:space="preserve"> </w:t>
      </w:r>
    </w:p>
    <w:p w:rsidR="00462867" w:rsidRPr="000655AE" w:rsidRDefault="00462867" w:rsidP="00462867">
      <w:pPr>
        <w:pStyle w:val="NoSpacing"/>
        <w:numPr>
          <w:ilvl w:val="1"/>
          <w:numId w:val="10"/>
        </w:numPr>
        <w:rPr>
          <w:rFonts w:asciiTheme="minorHAnsi" w:hAnsiTheme="minorHAnsi"/>
        </w:rPr>
      </w:pPr>
      <w:r w:rsidRPr="000655AE">
        <w:rPr>
          <w:rFonts w:asciiTheme="minorHAnsi" w:hAnsiTheme="minorHAnsi"/>
          <w:bCs/>
        </w:rPr>
        <w:t>Što je sličnija struktura tražnje zemalja, to će biti veća trgovina industrijskim proizvodima između njih.</w:t>
      </w:r>
    </w:p>
    <w:p w:rsidR="00462867" w:rsidRPr="000655AE" w:rsidRDefault="00462867" w:rsidP="00462867">
      <w:pPr>
        <w:pStyle w:val="NoSpacing"/>
        <w:numPr>
          <w:ilvl w:val="1"/>
          <w:numId w:val="10"/>
        </w:numPr>
        <w:rPr>
          <w:rFonts w:asciiTheme="minorHAnsi" w:hAnsiTheme="minorHAnsi"/>
        </w:rPr>
      </w:pPr>
      <w:r w:rsidRPr="000655AE">
        <w:rPr>
          <w:rFonts w:asciiTheme="minorHAnsi" w:hAnsiTheme="minorHAnsi"/>
          <w:bCs/>
        </w:rPr>
        <w:t>Struktura tražnje determinisana je ukusima potrošača i dohotkom p/c.</w:t>
      </w:r>
    </w:p>
    <w:p w:rsidR="00462867" w:rsidRPr="000655AE" w:rsidRDefault="00462867" w:rsidP="00462867">
      <w:pPr>
        <w:pStyle w:val="NoSpacing"/>
        <w:numPr>
          <w:ilvl w:val="1"/>
          <w:numId w:val="10"/>
        </w:numPr>
        <w:rPr>
          <w:rFonts w:asciiTheme="minorHAnsi" w:hAnsiTheme="minorHAnsi"/>
        </w:rPr>
      </w:pPr>
      <w:r w:rsidRPr="000655AE">
        <w:rPr>
          <w:rFonts w:asciiTheme="minorHAnsi" w:hAnsiTheme="minorHAnsi"/>
          <w:bCs/>
        </w:rPr>
        <w:t>Postoji sličnost između Engelovog zakona i Linderove teze.</w:t>
      </w:r>
    </w:p>
    <w:p w:rsidR="00462867" w:rsidRPr="000655AE" w:rsidRDefault="00462867" w:rsidP="00462867">
      <w:pPr>
        <w:pStyle w:val="NoSpacing"/>
        <w:rPr>
          <w:rFonts w:asciiTheme="minorHAnsi" w:hAnsiTheme="minorHAnsi"/>
        </w:rPr>
      </w:pPr>
      <w:r w:rsidRPr="000655AE">
        <w:rPr>
          <w:rFonts w:asciiTheme="minorHAnsi" w:hAnsiTheme="minorHAnsi"/>
          <w:bCs/>
        </w:rPr>
        <w:t>sličan nivo dohotka – slični ukusi i slična struktura tražnje - veća trgovina industrijskim proizvodima</w:t>
      </w:r>
    </w:p>
    <w:p w:rsidR="00462867" w:rsidRPr="000655AE" w:rsidRDefault="00462867" w:rsidP="00462867">
      <w:pPr>
        <w:pStyle w:val="NoSpacing"/>
        <w:rPr>
          <w:rFonts w:asciiTheme="minorHAnsi" w:hAnsiTheme="minorHAnsi"/>
          <w:bCs/>
          <w:lang w:val="en-US"/>
        </w:rPr>
      </w:pPr>
      <w:r w:rsidRPr="000655AE">
        <w:rPr>
          <w:rFonts w:asciiTheme="minorHAnsi" w:hAnsiTheme="minorHAnsi"/>
          <w:bCs/>
        </w:rPr>
        <w:t>sličan nivo dohotka (sličan nivo razvijenosti) – veća trgovina industrijskim proizvodima</w:t>
      </w:r>
      <w:r w:rsidRPr="000655AE">
        <w:rPr>
          <w:rFonts w:asciiTheme="minorHAnsi" w:hAnsiTheme="minorHAnsi"/>
          <w:bCs/>
          <w:lang w:val="en-US"/>
        </w:rPr>
        <w:t xml:space="preserve"> </w:t>
      </w:r>
    </w:p>
    <w:p w:rsidR="00462867" w:rsidRPr="000655AE" w:rsidRDefault="00462867" w:rsidP="00462867">
      <w:pPr>
        <w:pStyle w:val="NoSpacing"/>
        <w:numPr>
          <w:ilvl w:val="1"/>
          <w:numId w:val="12"/>
        </w:numPr>
        <w:rPr>
          <w:rFonts w:asciiTheme="minorHAnsi" w:hAnsiTheme="minorHAnsi"/>
        </w:rPr>
      </w:pPr>
      <w:r w:rsidRPr="000655AE">
        <w:rPr>
          <w:rFonts w:asciiTheme="minorHAnsi" w:hAnsiTheme="minorHAnsi"/>
          <w:bCs/>
        </w:rPr>
        <w:t>domaća tražnja determiniše i izvoznu i uvoznu strukturu zemlje, pa su one slične (suprotno H-O teoriji);</w:t>
      </w:r>
    </w:p>
    <w:p w:rsidR="00462867" w:rsidRPr="000655AE" w:rsidRDefault="00462867" w:rsidP="00462867">
      <w:pPr>
        <w:pStyle w:val="NoSpacing"/>
        <w:numPr>
          <w:ilvl w:val="1"/>
          <w:numId w:val="12"/>
        </w:numPr>
        <w:rPr>
          <w:rFonts w:asciiTheme="minorHAnsi" w:hAnsiTheme="minorHAnsi"/>
        </w:rPr>
      </w:pPr>
      <w:r w:rsidRPr="000655AE">
        <w:rPr>
          <w:rFonts w:asciiTheme="minorHAnsi" w:hAnsiTheme="minorHAnsi"/>
          <w:bCs/>
        </w:rPr>
        <w:t xml:space="preserve">jedno od prvih teorijskih objašnjenja intra-industrijske trgovine: </w:t>
      </w:r>
    </w:p>
    <w:p w:rsidR="00462867" w:rsidRPr="000655AE" w:rsidRDefault="00462867" w:rsidP="00462867">
      <w:pPr>
        <w:pStyle w:val="NoSpacing"/>
        <w:numPr>
          <w:ilvl w:val="1"/>
          <w:numId w:val="12"/>
        </w:numPr>
        <w:rPr>
          <w:rFonts w:asciiTheme="minorHAnsi" w:hAnsiTheme="minorHAnsi"/>
        </w:rPr>
      </w:pPr>
      <w:r w:rsidRPr="000655AE">
        <w:rPr>
          <w:rFonts w:asciiTheme="minorHAnsi" w:hAnsiTheme="minorHAnsi"/>
          <w:bCs/>
        </w:rPr>
        <w:t>Iz Linderove teorije implicitno proizilazi da se proizvodima može trgovati u oba pravca – zemlja ih istovremeno može izvoziti i uvoziti.</w:t>
      </w:r>
      <w:r w:rsidRPr="000655AE">
        <w:rPr>
          <w:rFonts w:asciiTheme="minorHAnsi" w:hAnsiTheme="minorHAnsi"/>
          <w:bCs/>
          <w:lang w:val="en-US"/>
        </w:rPr>
        <w:t xml:space="preserve"> </w:t>
      </w:r>
    </w:p>
    <w:p w:rsidR="00462867" w:rsidRPr="000655AE" w:rsidRDefault="00462867" w:rsidP="00462867">
      <w:pPr>
        <w:pStyle w:val="NoSpacing"/>
        <w:ind w:left="284"/>
        <w:rPr>
          <w:rFonts w:asciiTheme="minorHAnsi" w:hAnsiTheme="minorHAnsi"/>
          <w:bCs/>
          <w:lang w:val="en-US"/>
        </w:rPr>
      </w:pPr>
    </w:p>
    <w:p w:rsidR="00462867" w:rsidRPr="000655AE" w:rsidRDefault="00462867" w:rsidP="00462867">
      <w:pPr>
        <w:pStyle w:val="NoSpacing"/>
        <w:rPr>
          <w:rFonts w:asciiTheme="minorHAnsi" w:hAnsiTheme="minorHAnsi"/>
        </w:rPr>
      </w:pPr>
      <w:r w:rsidRPr="000655AE">
        <w:rPr>
          <w:rFonts w:asciiTheme="minorHAnsi" w:hAnsiTheme="minorHAnsi"/>
          <w:bCs/>
        </w:rPr>
        <w:t>Linder ukazuje na vezu:</w:t>
      </w:r>
      <w:r w:rsidRPr="000655AE">
        <w:rPr>
          <w:rFonts w:asciiTheme="minorHAnsi" w:hAnsiTheme="minorHAnsi"/>
        </w:rPr>
        <w:t xml:space="preserve"> </w:t>
      </w:r>
      <w:r w:rsidRPr="000655AE">
        <w:rPr>
          <w:rFonts w:asciiTheme="minorHAnsi" w:hAnsiTheme="minorHAnsi"/>
          <w:bCs/>
        </w:rPr>
        <w:t>dohodak – preferencije – tehnološki napredak – trgovina</w:t>
      </w:r>
    </w:p>
    <w:p w:rsidR="00462867" w:rsidRPr="000655AE" w:rsidRDefault="00462867" w:rsidP="00462867">
      <w:pPr>
        <w:pStyle w:val="NoSpacing"/>
        <w:rPr>
          <w:rFonts w:asciiTheme="minorHAnsi" w:hAnsiTheme="minorHAnsi"/>
        </w:rPr>
      </w:pPr>
      <w:r w:rsidRPr="000655AE">
        <w:rPr>
          <w:rFonts w:asciiTheme="minorHAnsi" w:hAnsiTheme="minorHAnsi"/>
          <w:bCs/>
        </w:rPr>
        <w:t>Linderova teorija ukazuje na tipove zemalja koji će trgovati, ali ne i na pravce odnosno strukturu trgovine;</w:t>
      </w:r>
    </w:p>
    <w:p w:rsidR="00462867" w:rsidRPr="000655AE" w:rsidRDefault="00462867" w:rsidP="00462867">
      <w:pPr>
        <w:pStyle w:val="NoSpacing"/>
        <w:rPr>
          <w:rFonts w:asciiTheme="minorHAnsi" w:hAnsiTheme="minorHAnsi"/>
        </w:rPr>
      </w:pPr>
      <w:r w:rsidRPr="000655AE">
        <w:rPr>
          <w:rFonts w:asciiTheme="minorHAnsi" w:hAnsiTheme="minorHAnsi"/>
        </w:rPr>
        <w:t>Linderova teorija predstavlja jedno od prvih objasnjenja IIT.</w:t>
      </w:r>
    </w:p>
    <w:p w:rsidR="009644BA" w:rsidRPr="000655AE" w:rsidRDefault="009644BA" w:rsidP="009644BA">
      <w:pPr>
        <w:pStyle w:val="NoSpacing"/>
        <w:rPr>
          <w:rFonts w:asciiTheme="minorHAnsi" w:hAnsiTheme="minorHAnsi"/>
        </w:rPr>
      </w:pPr>
    </w:p>
    <w:p w:rsidR="009644BA" w:rsidRPr="000655AE" w:rsidRDefault="009644BA" w:rsidP="009644BA">
      <w:pPr>
        <w:pStyle w:val="NoSpacing"/>
        <w:rPr>
          <w:rFonts w:asciiTheme="minorHAnsi" w:hAnsiTheme="minorHAnsi"/>
        </w:rPr>
      </w:pPr>
    </w:p>
    <w:sectPr w:rsidR="009644BA" w:rsidRPr="000655AE" w:rsidSect="000655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23BE9"/>
    <w:multiLevelType w:val="hybridMultilevel"/>
    <w:tmpl w:val="3DE6234A"/>
    <w:lvl w:ilvl="0" w:tplc="412C97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A4750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4877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8E22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00866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E47F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EA92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8A86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8279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5CD1B39"/>
    <w:multiLevelType w:val="hybridMultilevel"/>
    <w:tmpl w:val="13423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A7D7A"/>
    <w:multiLevelType w:val="hybridMultilevel"/>
    <w:tmpl w:val="E780BD26"/>
    <w:lvl w:ilvl="0" w:tplc="FB8851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78FFC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E2F7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7660D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E23D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5C18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462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0A96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F85B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ECB6992"/>
    <w:multiLevelType w:val="hybridMultilevel"/>
    <w:tmpl w:val="58E23188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4E02C5"/>
    <w:multiLevelType w:val="hybridMultilevel"/>
    <w:tmpl w:val="A0265B36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296C24"/>
    <w:multiLevelType w:val="hybridMultilevel"/>
    <w:tmpl w:val="2160C69E"/>
    <w:lvl w:ilvl="0" w:tplc="DB083BD0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517872"/>
    <w:multiLevelType w:val="hybridMultilevel"/>
    <w:tmpl w:val="E1180EDE"/>
    <w:lvl w:ilvl="0" w:tplc="98907C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A43FC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080D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00EE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0090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C2EE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7A2F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1AD0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E007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A9F56BB"/>
    <w:multiLevelType w:val="hybridMultilevel"/>
    <w:tmpl w:val="FFB0C6A8"/>
    <w:lvl w:ilvl="0" w:tplc="A5DC690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ECFB4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C0F6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8A55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C8A4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BED2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1CEE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92A9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AA41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D387882"/>
    <w:multiLevelType w:val="hybridMultilevel"/>
    <w:tmpl w:val="F000D63A"/>
    <w:lvl w:ilvl="0" w:tplc="058418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9CC132">
      <w:start w:val="1"/>
      <w:numFmt w:val="bullet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2" w:tplc="110405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981C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7E5D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3A69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600A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CE03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7E1D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0A72AFE"/>
    <w:multiLevelType w:val="hybridMultilevel"/>
    <w:tmpl w:val="DEA2A444"/>
    <w:lvl w:ilvl="0" w:tplc="B04020C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5B5A7C"/>
    <w:multiLevelType w:val="hybridMultilevel"/>
    <w:tmpl w:val="303CEED0"/>
    <w:lvl w:ilvl="0" w:tplc="555AADF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0A62C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56FB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C669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ECCB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E4F9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0CF3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7041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3077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CE01A5F"/>
    <w:multiLevelType w:val="hybridMultilevel"/>
    <w:tmpl w:val="EF9CB326"/>
    <w:lvl w:ilvl="0" w:tplc="45903A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96561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2CBF30">
      <w:start w:val="1014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F873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107A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4E17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008B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E6D6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7411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2091BB3"/>
    <w:multiLevelType w:val="hybridMultilevel"/>
    <w:tmpl w:val="1988B87C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8F1BB7"/>
    <w:multiLevelType w:val="hybridMultilevel"/>
    <w:tmpl w:val="F41A4C34"/>
    <w:lvl w:ilvl="0" w:tplc="E7A686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345B22">
      <w:start w:val="1"/>
      <w:numFmt w:val="bullet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2" w:tplc="A566B4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5805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F2F5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927A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7CAB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F60E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66B3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1"/>
  </w:num>
  <w:num w:numId="5">
    <w:abstractNumId w:val="3"/>
  </w:num>
  <w:num w:numId="6">
    <w:abstractNumId w:val="12"/>
  </w:num>
  <w:num w:numId="7">
    <w:abstractNumId w:val="11"/>
  </w:num>
  <w:num w:numId="8">
    <w:abstractNumId w:val="2"/>
  </w:num>
  <w:num w:numId="9">
    <w:abstractNumId w:val="10"/>
  </w:num>
  <w:num w:numId="10">
    <w:abstractNumId w:val="8"/>
  </w:num>
  <w:num w:numId="11">
    <w:abstractNumId w:val="7"/>
  </w:num>
  <w:num w:numId="12">
    <w:abstractNumId w:val="13"/>
  </w:num>
  <w:num w:numId="13">
    <w:abstractNumId w:val="0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644BA"/>
    <w:rsid w:val="000136ED"/>
    <w:rsid w:val="000655AE"/>
    <w:rsid w:val="0010212A"/>
    <w:rsid w:val="00156237"/>
    <w:rsid w:val="0029202A"/>
    <w:rsid w:val="003565A3"/>
    <w:rsid w:val="003F3B53"/>
    <w:rsid w:val="00462867"/>
    <w:rsid w:val="005374ED"/>
    <w:rsid w:val="005B0D66"/>
    <w:rsid w:val="00604DFB"/>
    <w:rsid w:val="006E5814"/>
    <w:rsid w:val="00770422"/>
    <w:rsid w:val="008274BC"/>
    <w:rsid w:val="00850AFC"/>
    <w:rsid w:val="00857A91"/>
    <w:rsid w:val="00945190"/>
    <w:rsid w:val="009644BA"/>
    <w:rsid w:val="00A73D11"/>
    <w:rsid w:val="00A931AD"/>
    <w:rsid w:val="00B65C26"/>
    <w:rsid w:val="00B77844"/>
    <w:rsid w:val="00B93A01"/>
    <w:rsid w:val="00BD01A3"/>
    <w:rsid w:val="00C16138"/>
    <w:rsid w:val="00D36574"/>
    <w:rsid w:val="00D45A0A"/>
    <w:rsid w:val="00FE71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bs-Latn-BA" w:eastAsia="bs-Latn-B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4BA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44BA"/>
    <w:rPr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10212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01A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bs-Latn-B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4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0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559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788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13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252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425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9460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947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911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5059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2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15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039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52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3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134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08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537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5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27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53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73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7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85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57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39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5874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0652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561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8</Pages>
  <Words>3500</Words>
  <Characters>19955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23409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Corporate Edition</cp:lastModifiedBy>
  <cp:revision>1</cp:revision>
  <dcterms:created xsi:type="dcterms:W3CDTF">2013-05-09T19:00:00Z</dcterms:created>
  <dcterms:modified xsi:type="dcterms:W3CDTF">2013-11-14T14:21:00Z</dcterms:modified>
</cp:coreProperties>
</file>