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 xml:space="preserve">Antonio Garcia Torres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 xml:space="preserve">Desarrollador Senior BI</w:t>
      </w:r>
    </w:p>
    <w:p w14:paraId="4045ADB0" w14:textId="77777777" w:rsidR="0016058C" w:rsidRDefault="0016058C">
      <w:pPr>
        <w:pStyle w:val="Title"/>
        <w:rPr>
          <w:b/>
          <w:bCs/>
          <w:lang w:val="es-MX"/>
        </w:rPr>
      </w:pPr>
    </w:p>
    <w:p w14:paraId="0CE41726" w14:textId="5C52A5F4" w:rsidR="007D0F4D" w:rsidRPr="00AA1C9B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  <w:r>
        <w:rPr>
          <w:b/>
          <w:bCs/>
          <w:sz w:val="18"/>
          <w:szCs w:val="18"/>
          <w:lang w:val="es-MX"/>
        </w:rPr>
        <w:t>Folio</w:t>
      </w:r>
      <w:r w:rsidRPr="00AA1C9B">
        <w:rPr>
          <w:b/>
          <w:bCs/>
          <w:sz w:val="18"/>
          <w:szCs w:val="18"/>
          <w:lang w:val="es-MX"/>
        </w:rPr>
        <w:t xml:space="preserve">: </w:t>
      </w:r>
      <w:r w:rsidR="002E0C1B">
        <w:rPr>
          <w:b/>
          <w:bCs/>
          <w:sz w:val="18"/>
          <w:szCs w:val="18"/>
          <w:lang w:val="es-MX"/>
        </w:rPr>
        <w:t>-</w:t>
      </w: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27E92C43" w14:textId="77777777" w:rsidR="007568DB" w:rsidRPr="00500270" w:rsidRDefault="00651D50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RESUMEN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2B5A72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 xml:space="preserve">Diseñar y construir soluciones tecnológicas para la integración y modelado de datos.</w:t>
              <w:br/>
              <w:t xml:space="preserve">Coordinar equipos de trabajo y supervisar actividades de desarrollo para asegurar la calidad del software.</w:t>
              <w:br/>
              <w:t xml:space="preserve">Garantizar buenas prácticas en metodologías de desarrollo y gestión de entregables.</w:t>
              <w:br/>
              <w:t xml:space="preserve">Optimizar procesos de ingestión y transformación de datos para apoyar la toma de decisiones.</w:t>
              <w:br/>
              <w:t xml:space="preserve"/>
              <w:br/>
              <w:t xml:space="preserve">Implementar y mantener procesos ETL y flujos de datos orientados a la disponibilidad y consistencia de la información.</w:t>
              <w:br/>
              <w:t xml:space="preserve">Modelar estructuras de datos y soportar la consolidación de modelos dimensionales para reportes analíticos.</w:t>
              <w:br/>
              <w:t xml:space="preserve">Asegurar la gobernanza de datos y la colaboración entre áreas funcionales y técnicas.</w:t>
              <w:br/>
              <w:t xml:space="preserve">Brindar apoyo técnico en proyectos complejos y en la transferencia de conocimiento a equipos operativos.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16058C">
      <w:pPr>
        <w:rPr>
          <w:rFonts w:ascii="Arial" w:hAnsi="Arial" w:cs="Arial"/>
          <w:bCs/>
          <w:sz w:val="18"/>
          <w:szCs w:val="18"/>
          <w:lang w:val="en-US"/>
        </w:rPr>
      </w:pPr>
      <w:r w:rsidRPr="0016058C">
        <w:rPr>
          <w:rFonts w:ascii="Arial" w:hAnsi="Arial" w:cs="Arial"/>
          <w:bCs/>
          <w:sz w:val="18"/>
          <w:szCs w:val="18"/>
          <w:lang w:val="en-US"/>
        </w:rPr>
        <w:t xml:space="preserve"/>
      </w: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AXA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Data Analyst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ago 2025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nov 2025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 Analizar orígenes de datos para la migración de los sistemas de productos vida al nuevo modelo operativo.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Analizar y diseñar el DataLake para el nuevo modelo de Vida.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Walmart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Arquitecto de Datos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dic 2024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feb 2025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 Arquitectar procesos de cálculo de bono mediante análisis de fuentes de datos y reglas de negocio.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Documentar orígenes de datos y relaciones para los procesos de cálculo de la provisión del bono.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Citi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Modelador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2023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2024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 Modelar en capa semántica modelos tipo estrella y analizar reglas de negocio para el poblado de indicadores y reportes financieros.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Construir modelos en Erwin y generar DDLs de modelos estrella en Teradata.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Nacional Monte de Piedad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Desarrollo de Procesos ETL en Azure Data Factory y Databricks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jun 2022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jul 2022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 Desarrollar procesos ETL en Azure Data Factory y Databricks.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Diseñar y desarrollar procesos en Python consumiendo información del data lake en blob storage.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Coppel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Desarrollos de Procesos ETL en DataStage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jun 2021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sep 2021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 Desarrollar procesos ETL en DataStage 11.7 con SQL Server y Postgres para la migración de Cartera en Línea y Cartera Central al nuevo repositorio en SQL Server.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BANOBRAS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Desarrollador ODI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sep 2019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abr 2020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 Diseñar modelo de datos en Oracle 12c y construir procesos ELT en ODI 12c para flujos de Mercados.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UANL Centro De Desarrollo Mexico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Líder de Proyecto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sep 2010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jun 2019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 Administrar proyectos en el área de BI, coordinar equipos, gestionar alcances, tiempos y cambios.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Desarrollar procesos ETL, diseñar modelos dimensionales y construir dashboards para publicación en cubos y apoyo a la toma de decisiones.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  <w:r w:rsidR="0035477F" w:rsidRPr="0035477F">
        <w:rPr>
          <w:rFonts w:ascii="Arial" w:hAnsi="Arial" w:cs="Arial"/>
          <w:bCs/>
          <w:sz w:val="18"/>
          <w:szCs w:val="18"/>
          <w:lang w:val="es-MX"/>
        </w:rPr>
        <w:t xml:space="preserve"/>
      </w:r>
    </w:p>
    <w:p w14:paraId="210401DE" w14:textId="07F676B5" w:rsidR="008D687A" w:rsidRPr="008D687A" w:rsidRDefault="00430A2D">
      <w:pPr>
        <w:rPr>
          <w:rFonts w:ascii="Arial" w:hAnsi="Arial" w:cs="Arial"/>
          <w:b/>
          <w:sz w:val="18"/>
          <w:szCs w:val="18"/>
          <w:u w:val="single"/>
          <w:lang w:val="en-US"/>
        </w:rPr>
      </w:pPr>
      <w:r w:rsidRPr="00430A2D">
        <w:rPr>
          <w:rFonts w:ascii="Arial" w:hAnsi="Arial" w:cs="Arial"/>
          <w:bCs/>
          <w:sz w:val="18"/>
          <w:szCs w:val="18"/>
          <w:lang w:val="en-US"/>
        </w:rPr>
        <w:t xml:space="preserve"/>
      </w:r>
      <w:r w:rsidR="008D687A" w:rsidRPr="008D687A">
        <w:rPr>
          <w:rFonts w:ascii="Arial" w:hAnsi="Arial" w:cs="Arial"/>
          <w:b/>
          <w:sz w:val="18"/>
          <w:szCs w:val="18"/>
          <w:u w:val="single"/>
          <w:lang w:val="en-US"/>
        </w:rPr>
        <w:t>HISTORIAL PROFESIONAL ADICIONAL</w:t>
      </w:r>
    </w:p>
    <w:p w14:paraId="1DD5668E" w14:textId="77777777" w:rsidR="002129EE" w:rsidRDefault="002129EE" w:rsidP="004E2B47">
      <w:pPr>
        <w:rPr>
          <w:rFonts w:ascii="Arial" w:hAnsi="Arial" w:cs="Arial"/>
          <w:bCs/>
          <w:sz w:val="18"/>
          <w:szCs w:val="18"/>
          <w:lang w:val="en-US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La experiencia abarca desde septiembre de 2003 hasta septiembre de 2010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Durante este período se desempeñaron funciones como Gerente de Infraestructura, Consultor DataStage y Desarrollador DataStage. Asumir responsabilidades de administración de infraestructura tecnológica y telecomunicaciones, coordinación de equipos y gestión de servicios contratados. Participar en mantenimiento y análisis de procesos ETL, integración de información y desarrollo de datamarts y sistemas MIS. Brindar soporte a la toma de decisiones mediante la generación de reportes ejecutivos y gestión de proyectos.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n-US"/>
        </w:rPr>
      </w:pPr>
      <w:r w:rsidRPr="007F5553">
        <w:rPr>
          <w:rFonts w:ascii="Arial" w:hAnsi="Arial" w:cs="Arial"/>
          <w:bCs/>
          <w:sz w:val="18"/>
          <w:szCs w:val="18"/>
          <w:lang w:val="en-US"/>
        </w:rPr>
        <w:t xml:space="preserve"/>
      </w:r>
    </w:p>
    <w:p w14:paraId="22DAD598" w14:textId="4678A817" w:rsidR="00651D50" w:rsidRPr="007F5553" w:rsidRDefault="0049011C" w:rsidP="004E2B47">
      <w:pPr>
        <w:rPr>
          <w:rFonts w:ascii="Arial" w:hAnsi="Arial" w:cs="Arial"/>
          <w:b/>
          <w:sz w:val="18"/>
          <w:szCs w:val="18"/>
          <w:lang w:val="en-US"/>
        </w:rPr>
      </w:pPr>
      <w:r w:rsidRPr="007F5553">
        <w:rPr>
          <w:rFonts w:ascii="Arial" w:hAnsi="Arial" w:cs="Arial"/>
          <w:b/>
          <w:sz w:val="18"/>
          <w:szCs w:val="18"/>
          <w:u w:val="single"/>
          <w:lang w:val="en-US"/>
        </w:rPr>
        <w:br w:type="page"/>
      </w:r>
      <w:r w:rsidR="004E2B47" w:rsidRPr="007F5553">
        <w:rPr>
          <w:rFonts w:ascii="Arial" w:hAnsi="Arial" w:cs="Arial"/>
          <w:b/>
          <w:sz w:val="18"/>
          <w:szCs w:val="18"/>
          <w:lang w:val="en-US"/>
        </w:rPr>
        <w:lastRenderedPageBreak/>
        <w:t xml:space="preserve"> </w:t>
      </w:r>
    </w:p>
    <w:p w14:paraId="4040DC4B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500270">
        <w:rPr>
          <w:rFonts w:ascii="Arial" w:hAnsi="Arial" w:cs="Arial"/>
          <w:b/>
          <w:sz w:val="18"/>
          <w:szCs w:val="18"/>
          <w:u w:val="single"/>
          <w:lang w:val="es-MX"/>
        </w:rPr>
        <w:t>NIVEL DE ESTUDIOS: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3D235E">
        <w:tc>
          <w:tcPr>
            <w:tcW w:w="5688" w:type="dxa"/>
          </w:tcPr>
          <w:p w14:paraId="492D17B3" w14:textId="7C481478" w:rsidR="001E1B0A" w:rsidRPr="00336746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Ingeniero en Computación</w:t>
            </w:r>
          </w:p>
        </w:tc>
        <w:tc>
          <w:tcPr>
            <w:tcW w:w="1980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Instituto Politécnico Nacional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32" w:type="dxa"/>
          </w:tcPr>
          <w:p w14:paraId="3EA0D1AA" w14:textId="2702170F" w:rsidR="001E1B0A" w:rsidRPr="00555556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sep 1991 - jun 1995</w:t>
            </w:r>
          </w:p>
        </w:tc>
      </w:tr>
    </w:tbl>
    <w:p w14:paraId="7D6345B7" w14:textId="38C1DF2A" w:rsidR="001E1B0A" w:rsidRPr="00555556" w:rsidRDefault="001E1B0A" w:rsidP="003A1785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</w:p>
    <w:p w14:paraId="64768B78" w14:textId="3CE63603" w:rsidR="00832806" w:rsidRDefault="00254462" w:rsidP="00832806">
      <w:pPr>
        <w:pStyle w:val="Heading2"/>
        <w:rPr>
          <w:szCs w:val="18"/>
          <w:u w:val="single"/>
          <w:lang w:val="es-MX"/>
        </w:rPr>
      </w:pPr>
      <w:r w:rsidRPr="00500270">
        <w:rPr>
          <w:szCs w:val="18"/>
          <w:u w:val="single"/>
          <w:lang w:val="es-MX"/>
        </w:rPr>
        <w:t>CERTIFICACIONES</w:t>
      </w:r>
    </w:p>
    <w:p w14:paraId="71F07402" w14:textId="56AA1197" w:rsidR="00190F4C" w:rsidRPr="00190F4C" w:rsidRDefault="00190F4C" w:rsidP="00190F4C">
      <w:pPr>
        <w:rPr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04"/>
        <w:gridCol w:w="2246"/>
      </w:tblGrid>
      <w:tr w:rsidR="003B2E28" w:rsidRPr="00555556" w14:paraId="30F4005E" w14:textId="77777777" w:rsidTr="004B163F">
        <w:trPr>
          <w:trHeight w:val="300"/>
        </w:trPr>
        <w:tc>
          <w:tcPr>
            <w:tcW w:w="7693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Microsoft Certified: Azure Data Fundamentals</w:t>
            </w:r>
          </w:p>
        </w:tc>
        <w:tc>
          <w:tcPr>
            <w:tcW w:w="226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 </w:t>
            </w:r>
          </w:p>
        </w:tc>
      </w:tr>
      <w:tr w:rsidR="003B2E28" w:rsidRPr="00555556" w14:paraId="30F4005E" w14:textId="77777777" w:rsidTr="004B163F">
        <w:trPr>
          <w:trHeight w:val="300"/>
        </w:trPr>
        <w:tc>
          <w:tcPr>
            <w:tcW w:w="7693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Scrum Fundamentals Certified</w:t>
            </w:r>
          </w:p>
        </w:tc>
        <w:tc>
          <w:tcPr>
            <w:tcW w:w="226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 </w:t>
            </w:r>
          </w:p>
        </w:tc>
      </w:tr>
      <w:tr w:rsidR="003B2E28" w:rsidRPr="00555556" w14:paraId="30F4005E" w14:textId="77777777" w:rsidTr="004B163F">
        <w:trPr>
          <w:trHeight w:val="300"/>
        </w:trPr>
        <w:tc>
          <w:tcPr>
            <w:tcW w:w="7693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PMP Preparación Certificación</w:t>
            </w:r>
          </w:p>
        </w:tc>
        <w:tc>
          <w:tcPr>
            <w:tcW w:w="226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2012</w:t>
            </w:r>
          </w:p>
        </w:tc>
      </w:tr>
      <w:tr w:rsidR="003B2E28" w:rsidRPr="00555556" w14:paraId="30F4005E" w14:textId="77777777" w:rsidTr="004B163F">
        <w:trPr>
          <w:trHeight w:val="300"/>
        </w:trPr>
        <w:tc>
          <w:tcPr>
            <w:tcW w:w="7693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DataStage 8.1</w:t>
            </w:r>
          </w:p>
        </w:tc>
        <w:tc>
          <w:tcPr>
            <w:tcW w:w="226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2009</w:t>
            </w:r>
          </w:p>
        </w:tc>
      </w:tr>
      <w:tr w:rsidR="003B2E28" w:rsidRPr="00555556" w14:paraId="30F4005E" w14:textId="77777777" w:rsidTr="004B163F">
        <w:trPr>
          <w:trHeight w:val="300"/>
        </w:trPr>
        <w:tc>
          <w:tcPr>
            <w:tcW w:w="7693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Administración de Proyectos (PMI)</w:t>
            </w:r>
          </w:p>
        </w:tc>
        <w:tc>
          <w:tcPr>
            <w:tcW w:w="226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2009</w:t>
            </w:r>
          </w:p>
        </w:tc>
      </w:tr>
      <w:tr w:rsidR="003B2E28" w:rsidRPr="00555556" w14:paraId="30F4005E" w14:textId="77777777" w:rsidTr="004B163F">
        <w:trPr>
          <w:trHeight w:val="300"/>
        </w:trPr>
        <w:tc>
          <w:tcPr>
            <w:tcW w:w="7693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Microsoft Project</w:t>
            </w:r>
          </w:p>
        </w:tc>
        <w:tc>
          <w:tcPr>
            <w:tcW w:w="226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2008</w:t>
            </w:r>
          </w:p>
        </w:tc>
      </w:tr>
      <w:tr w:rsidR="003B2E28" w:rsidRPr="00555556" w14:paraId="30F4005E" w14:textId="77777777" w:rsidTr="004B163F">
        <w:trPr>
          <w:trHeight w:val="300"/>
        </w:trPr>
        <w:tc>
          <w:tcPr>
            <w:tcW w:w="7693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ITIL</w:t>
            </w:r>
          </w:p>
        </w:tc>
        <w:tc>
          <w:tcPr>
            <w:tcW w:w="226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2008</w:t>
            </w:r>
          </w:p>
        </w:tc>
      </w:tr>
      <w:tr w:rsidR="003B2E28" w:rsidRPr="00555556" w14:paraId="30F4005E" w14:textId="77777777" w:rsidTr="004B163F">
        <w:trPr>
          <w:trHeight w:val="300"/>
        </w:trPr>
        <w:tc>
          <w:tcPr>
            <w:tcW w:w="7693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Gobierno Digital</w:t>
            </w:r>
          </w:p>
        </w:tc>
        <w:tc>
          <w:tcPr>
            <w:tcW w:w="226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2007</w:t>
            </w:r>
          </w:p>
        </w:tc>
      </w:tr>
      <w:tr w:rsidR="003B2E28" w:rsidRPr="00555556" w14:paraId="30F4005E" w14:textId="77777777" w:rsidTr="004B163F">
        <w:trPr>
          <w:trHeight w:val="300"/>
        </w:trPr>
        <w:tc>
          <w:tcPr>
            <w:tcW w:w="7693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Perform Cloud Data Science</w:t>
            </w:r>
          </w:p>
        </w:tc>
        <w:tc>
          <w:tcPr>
            <w:tcW w:w="226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2019</w:t>
            </w:r>
          </w:p>
        </w:tc>
      </w:tr>
      <w:tr w:rsidR="003B2E28" w:rsidRPr="00555556" w14:paraId="30F4005E" w14:textId="77777777" w:rsidTr="004B163F">
        <w:trPr>
          <w:trHeight w:val="300"/>
        </w:trPr>
        <w:tc>
          <w:tcPr>
            <w:tcW w:w="7693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BigData</w:t>
            </w:r>
          </w:p>
        </w:tc>
        <w:tc>
          <w:tcPr>
            <w:tcW w:w="226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2022</w:t>
            </w:r>
          </w:p>
        </w:tc>
      </w:tr>
      <w:tr w:rsidR="003B2E28" w:rsidRPr="00555556" w14:paraId="30F4005E" w14:textId="77777777" w:rsidTr="004B163F">
        <w:trPr>
          <w:trHeight w:val="300"/>
        </w:trPr>
        <w:tc>
          <w:tcPr>
            <w:tcW w:w="7693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Azure Machine Learning</w:t>
            </w:r>
          </w:p>
        </w:tc>
        <w:tc>
          <w:tcPr>
            <w:tcW w:w="226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 </w:t>
            </w:r>
          </w:p>
        </w:tc>
      </w:tr>
    </w:tbl>
    <w:p w14:paraId="7A640B4C" w14:textId="5D62A433" w:rsidR="00D70B0A" w:rsidRPr="00DC6F23" w:rsidRDefault="00D70B0A" w:rsidP="005C0FAE"/>
    <w:sectPr w:rsidR="00D70B0A" w:rsidRPr="00DC6F23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A3E8A" w14:textId="77777777" w:rsidR="00037AC0" w:rsidRDefault="00037AC0" w:rsidP="007F334B">
      <w:r>
        <w:separator/>
      </w:r>
    </w:p>
  </w:endnote>
  <w:endnote w:type="continuationSeparator" w:id="0">
    <w:p w14:paraId="2DDF9DDD" w14:textId="77777777" w:rsidR="00037AC0" w:rsidRDefault="00037AC0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BB69D" w14:textId="77777777" w:rsidR="009A5360" w:rsidRPr="00DD57DC" w:rsidRDefault="00000000" w:rsidP="009A5360">
    <w:pPr>
      <w:pStyle w:val="Header"/>
      <w:pBdr>
        <w:bottom w:val="single" w:sz="12" w:space="1" w:color="0E2841"/>
      </w:pBdr>
      <w:rPr>
        <w:rFonts w:ascii="Tahoma" w:eastAsia="Calibri" w:hAnsi="Tahoma" w:cs="Tahoma"/>
        <w:sz w:val="18"/>
        <w:szCs w:val="18"/>
        <w:lang w:eastAsia="en-US"/>
      </w:rPr>
    </w:pPr>
    <w:r>
      <w:rPr>
        <w:noProof/>
      </w:rPr>
      <w:pict w14:anchorId="2895A54B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34" type="#_x0000_t202" style="position:absolute;margin-left:1.3pt;margin-top:13.6pt;width:518.75pt;height:52.8pt;z-index:3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" filled="f" stroked="f" strokeweight=".5pt">
          <v:textbox style="mso-next-textbox:#Text Box 1">
            <w:txbxContent>
              <w:p w14:paraId="0AB936D7" w14:textId="77777777" w:rsidR="009A5360" w:rsidRPr="00B7734B" w:rsidRDefault="009A5360" w:rsidP="009A5360">
                <w:pPr>
                  <w:rPr>
                    <w:rFonts w:cs="Arial"/>
                    <w:sz w:val="16"/>
                    <w:szCs w:val="16"/>
                  </w:rPr>
                </w:pPr>
              </w:p>
            </w:txbxContent>
          </v:textbox>
        </v:shape>
      </w:pict>
    </w:r>
  </w:p>
  <w:p w14:paraId="00F99475" w14:textId="7777777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B2BEC" w14:textId="77777777" w:rsidR="00037AC0" w:rsidRDefault="00037AC0" w:rsidP="007F334B">
      <w:r>
        <w:separator/>
      </w:r>
    </w:p>
  </w:footnote>
  <w:footnote w:type="continuationSeparator" w:id="0">
    <w:p w14:paraId="2DB41AB2" w14:textId="77777777" w:rsidR="00037AC0" w:rsidRDefault="00037AC0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4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5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2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1"/>
  </w:num>
  <w:num w:numId="3" w16cid:durableId="1009216674">
    <w:abstractNumId w:val="9"/>
  </w:num>
  <w:num w:numId="4" w16cid:durableId="873735337">
    <w:abstractNumId w:val="28"/>
  </w:num>
  <w:num w:numId="5" w16cid:durableId="1661276372">
    <w:abstractNumId w:val="33"/>
  </w:num>
  <w:num w:numId="6" w16cid:durableId="1104030831">
    <w:abstractNumId w:val="4"/>
  </w:num>
  <w:num w:numId="7" w16cid:durableId="52699356">
    <w:abstractNumId w:val="27"/>
  </w:num>
  <w:num w:numId="8" w16cid:durableId="1799831082">
    <w:abstractNumId w:val="10"/>
  </w:num>
  <w:num w:numId="9" w16cid:durableId="1915236443">
    <w:abstractNumId w:val="35"/>
  </w:num>
  <w:num w:numId="10" w16cid:durableId="1109549194">
    <w:abstractNumId w:val="32"/>
  </w:num>
  <w:num w:numId="11" w16cid:durableId="2078237435">
    <w:abstractNumId w:val="22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29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4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3"/>
  </w:num>
  <w:num w:numId="24" w16cid:durableId="1482580238">
    <w:abstractNumId w:val="30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4"/>
  </w:num>
  <w:num w:numId="28" w16cid:durableId="76943864">
    <w:abstractNumId w:val="11"/>
  </w:num>
  <w:num w:numId="29" w16cid:durableId="1706831596">
    <w:abstractNumId w:val="25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6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6"/>
  </w:num>
  <w:num w:numId="37" w16cid:durableId="19247577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302E3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43EF"/>
    <w:rsid w:val="00334D6D"/>
    <w:rsid w:val="00340132"/>
    <w:rsid w:val="00341749"/>
    <w:rsid w:val="003438FB"/>
    <w:rsid w:val="0034667A"/>
    <w:rsid w:val="00353F98"/>
    <w:rsid w:val="0035477F"/>
    <w:rsid w:val="00377575"/>
    <w:rsid w:val="00380932"/>
    <w:rsid w:val="0038726F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7046B"/>
    <w:rsid w:val="0047683B"/>
    <w:rsid w:val="0049011C"/>
    <w:rsid w:val="00491957"/>
    <w:rsid w:val="00494152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30489"/>
    <w:rsid w:val="00535058"/>
    <w:rsid w:val="005354E0"/>
    <w:rsid w:val="00545C73"/>
    <w:rsid w:val="00552775"/>
    <w:rsid w:val="0055533F"/>
    <w:rsid w:val="00555556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440"/>
    <w:rsid w:val="008D1F2D"/>
    <w:rsid w:val="008D687A"/>
    <w:rsid w:val="008E3A04"/>
    <w:rsid w:val="008E7819"/>
    <w:rsid w:val="008F07F3"/>
    <w:rsid w:val="008F1556"/>
    <w:rsid w:val="008F241A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6E2"/>
    <w:rsid w:val="009A77A2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18E5"/>
    <w:rsid w:val="00BA2E4D"/>
    <w:rsid w:val="00BB161F"/>
    <w:rsid w:val="00BB7C72"/>
    <w:rsid w:val="00BD2BF8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1512B"/>
    <w:rsid w:val="00F263D6"/>
    <w:rsid w:val="00F53812"/>
    <w:rsid w:val="00F5388E"/>
    <w:rsid w:val="00F53B02"/>
    <w:rsid w:val="00F555A7"/>
    <w:rsid w:val="00F66951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"/>
    <w:basedOn w:val="Normal"/>
    <w:link w:val="HeaderChar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2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2</Pages>
  <Words>151</Words>
  <Characters>938</Characters>
  <Application>Microsoft Office Word</Application>
  <DocSecurity>0</DocSecurity>
  <Lines>42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1066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79</cp:revision>
  <cp:lastPrinted>2025-07-21T19:41:00Z</cp:lastPrinted>
  <dcterms:created xsi:type="dcterms:W3CDTF">2026-02-12T00:23:00Z</dcterms:created>
  <dcterms:modified xsi:type="dcterms:W3CDTF">2026-02-19T23:32:00Z</dcterms:modified>
  <dc:identifier/>
  <dc:language/>
</cp:coreProperties>
</file>