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Giovanni Barragán García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Tester</w:t>
      </w:r>
    </w:p>
    <w:p w14:paraId="0CE41726" w14:textId="5FF22060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3C97933C" w:rsidR="007568DB" w:rsidRPr="00500270" w:rsidRDefault="00E26FFD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EXPERIENCIA</w:t>
      </w:r>
      <w:r w:rsidR="00651D50">
        <w:rPr>
          <w:rFonts w:ascii="Arial" w:hAnsi="Arial" w:cs="Arial"/>
          <w:b/>
          <w:sz w:val="18"/>
          <w:szCs w:val="18"/>
          <w:u w:val="single"/>
        </w:rPr>
        <w:t xml:space="preserve">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FE308B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Cuento con al menos 2 años de experiencia en pruebas de software, orientado a garantizar el cumplimiento de requerimientos funcionales y la calidad de los productos mediante la planeación y ejecución de pruebas. He liderado y coordinado actividades de prueba en entornos ágiles, estableciendo matrices de trazabilidad, revisiones por pares y gestión de defectos para validar entregables.</w:t>
            </w:r>
            <w:r w:rsidRPr="00FE308B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FE308B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 xml:space="preserve">Mi trabajo incluye análisis de requerimientos, diseño y generación de casos en </w:t>
            </w:r>
            <w:proofErr w:type="spellStart"/>
            <w:r w:rsidRPr="00FE308B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Testlink</w:t>
            </w:r>
            <w:proofErr w:type="spellEnd"/>
            <w:r w:rsidRPr="00FE308B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, ejecución y control de pruebas de regresión y Pruebas de Aceptación de Usuario (UAT), consultas a bases de datos para validación y apoyo en automatización con herramientas como </w:t>
            </w:r>
            <w:proofErr w:type="spellStart"/>
            <w:r w:rsidRPr="00FE308B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Selenium</w:t>
            </w:r>
            <w:proofErr w:type="spellEnd"/>
            <w:r w:rsidRPr="00FE308B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y Postman. Aplico pensamiento lógico, atención al detalle y comunicación efectiva para entregar reportes y métricas que facilitan la toma de decisiones.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– IFT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Líder de pruebas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02 septiembre 2024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Actual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FE308B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Superviso que se cumplan los requerimientos funcionales establecidos para el producto y me aseguro de que esté libre de fallas mediante la planeación y ejecución de pruebas apoyadas en una matriz. Habilidades en: metodologías de pruebas, pensamiento lógico, comunicación, atención al detalle, adaptabilidad y flexibilidad</w:t>
            </w:r>
          </w:p>
          <w:p w14:paraId="08ED1A77" w14:textId="6DAE1AD9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Elaboro el plan y la estrategia de pruebas para IFT.</w:t>
            </w:r>
          </w:p>
          <w:p w14:paraId="44D8CC79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 xml:space="preserve">• Implemento un </w:t>
            </w:r>
            <w:proofErr w:type="spellStart"/>
            <w:r w:rsidRPr="00FE308B">
              <w:rPr>
                <w:sz w:val="18"/>
                <w:szCs w:val="20"/>
                <w:lang w:val="es-MX"/>
              </w:rPr>
              <w:t>template</w:t>
            </w:r>
            <w:proofErr w:type="spellEnd"/>
            <w:r w:rsidRPr="00FE308B">
              <w:rPr>
                <w:sz w:val="18"/>
                <w:szCs w:val="20"/>
                <w:lang w:val="es-MX"/>
              </w:rPr>
              <w:t xml:space="preserve"> para carga de casos de prueba a </w:t>
            </w:r>
            <w:proofErr w:type="spellStart"/>
            <w:r w:rsidRPr="00FE308B">
              <w:rPr>
                <w:sz w:val="18"/>
                <w:szCs w:val="20"/>
                <w:lang w:val="es-MX"/>
              </w:rPr>
              <w:t>teatlink</w:t>
            </w:r>
            <w:proofErr w:type="spellEnd"/>
            <w:r w:rsidRPr="00FE308B">
              <w:rPr>
                <w:sz w:val="18"/>
                <w:szCs w:val="20"/>
                <w:lang w:val="es-MX"/>
              </w:rPr>
              <w:t>.</w:t>
            </w:r>
          </w:p>
          <w:p w14:paraId="4C292402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 xml:space="preserve">• Diseño casos de prueba en </w:t>
            </w:r>
            <w:proofErr w:type="spellStart"/>
            <w:r w:rsidRPr="00FE308B">
              <w:rPr>
                <w:sz w:val="18"/>
                <w:szCs w:val="20"/>
                <w:lang w:val="es-MX"/>
              </w:rPr>
              <w:t>Testlink</w:t>
            </w:r>
            <w:proofErr w:type="spellEnd"/>
            <w:r w:rsidRPr="00FE308B">
              <w:rPr>
                <w:sz w:val="18"/>
                <w:szCs w:val="20"/>
                <w:lang w:val="es-MX"/>
              </w:rPr>
              <w:t>.</w:t>
            </w:r>
          </w:p>
          <w:p w14:paraId="615749B3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 xml:space="preserve">• Genero peer </w:t>
            </w:r>
            <w:proofErr w:type="spellStart"/>
            <w:r w:rsidRPr="00FE308B">
              <w:rPr>
                <w:sz w:val="18"/>
                <w:szCs w:val="20"/>
                <w:lang w:val="es-MX"/>
              </w:rPr>
              <w:t>review</w:t>
            </w:r>
            <w:proofErr w:type="spellEnd"/>
            <w:r w:rsidRPr="00FE308B">
              <w:rPr>
                <w:sz w:val="18"/>
                <w:szCs w:val="20"/>
                <w:lang w:val="es-MX"/>
              </w:rPr>
              <w:t xml:space="preserve"> para garantizar calidad de entregables de diseño.</w:t>
            </w:r>
          </w:p>
          <w:p w14:paraId="6CB34439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Realizo seguimiento y levantamiento de defectos en Mantis.</w:t>
            </w:r>
          </w:p>
          <w:p w14:paraId="344D23A3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Analicé y diseñé documentación para generación de matrices de casos de prueba.</w:t>
            </w:r>
          </w:p>
          <w:p w14:paraId="0E5CF178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Generé casos de prueba aplicando técnicas de diseño de casos de prueba.</w:t>
            </w:r>
          </w:p>
          <w:p w14:paraId="1EA8467D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Realicé seguimiento y control de pruebas manuales y de regresión.</w:t>
            </w:r>
          </w:p>
          <w:p w14:paraId="38A4DE3C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Creé scripts para consulta de datos en BDD.</w:t>
            </w:r>
          </w:p>
          <w:p w14:paraId="27EE7FD0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 xml:space="preserve">• Generé peer </w:t>
            </w:r>
            <w:proofErr w:type="spellStart"/>
            <w:r w:rsidRPr="00FE308B">
              <w:rPr>
                <w:sz w:val="18"/>
                <w:szCs w:val="20"/>
                <w:lang w:val="es-MX"/>
              </w:rPr>
              <w:t>review</w:t>
            </w:r>
            <w:proofErr w:type="spellEnd"/>
            <w:r w:rsidRPr="00FE308B">
              <w:rPr>
                <w:sz w:val="18"/>
                <w:szCs w:val="20"/>
                <w:lang w:val="es-MX"/>
              </w:rPr>
              <w:t xml:space="preserve"> para garantizar calidad de entregables de diseño.</w:t>
            </w:r>
          </w:p>
          <w:p w14:paraId="03AA0424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Generé diagramas para entendimiento y revisión con usuarios.</w:t>
            </w:r>
          </w:p>
          <w:p w14:paraId="2C6D87AF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Generé matrices de datos y trazabilidad.</w:t>
            </w:r>
          </w:p>
          <w:p w14:paraId="00FB1DAB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Realicé seguimiento y asignación de tareas en Jira.</w:t>
            </w:r>
          </w:p>
          <w:p w14:paraId="3CADDB79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Creé FMEA para identificación y mitigación de riesgos.</w:t>
            </w:r>
          </w:p>
          <w:p w14:paraId="74C98D31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Planifiqué y organicé pruebas desde la etapa de análisis hasta el cierre.</w:t>
            </w:r>
          </w:p>
          <w:p w14:paraId="733A8D1B" w14:textId="77777777" w:rsidR="00FB238F" w:rsidRPr="00FE308B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2CE1272" w14:textId="2798ADF3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076783E9" w14:textId="77777777" w:rsidTr="00A54B0F">
        <w:tc>
          <w:tcPr>
            <w:tcW w:w="2472" w:type="dxa"/>
          </w:tcPr>
          <w:p w14:paraId="28442BD6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A52814A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– Digital office</w:t>
            </w:r>
          </w:p>
        </w:tc>
        <w:tc>
          <w:tcPr>
            <w:tcW w:w="2472" w:type="dxa"/>
          </w:tcPr>
          <w:p w14:paraId="2A36D7D7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1503126C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Líder de pruebas</w:t>
            </w:r>
          </w:p>
        </w:tc>
        <w:tc>
          <w:tcPr>
            <w:tcW w:w="2472" w:type="dxa"/>
          </w:tcPr>
          <w:p w14:paraId="31E67F5E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2B11396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02 agosto 2022</w:t>
            </w:r>
          </w:p>
        </w:tc>
        <w:tc>
          <w:tcPr>
            <w:tcW w:w="2475" w:type="dxa"/>
          </w:tcPr>
          <w:p w14:paraId="0E49448D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BD78DCC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31 agosto 2024</w:t>
            </w:r>
          </w:p>
        </w:tc>
      </w:tr>
    </w:tbl>
    <w:p w14:paraId="293C28FC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6E590FA2" w14:textId="77777777">
        <w:tc>
          <w:tcPr>
            <w:tcW w:w="2070" w:type="dxa"/>
          </w:tcPr>
          <w:p w14:paraId="03FD0CE3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DE422EE" w14:textId="77777777" w:rsidR="002F1DD3" w:rsidRPr="00FE308B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Analicé y diseñé documentación para generación de matrices de casos de prueba.</w:t>
            </w:r>
          </w:p>
          <w:p w14:paraId="541CBC5B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Generé casos de prueba aplicando técnicas de diseño de casos de prueba.</w:t>
            </w:r>
          </w:p>
          <w:p w14:paraId="6D72DC3A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Realicé seguimiento y control de pruebas manuales y de regresión.</w:t>
            </w:r>
          </w:p>
          <w:p w14:paraId="6A778FDC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Creé scripts para consulta de datos en BDD.</w:t>
            </w:r>
          </w:p>
          <w:p w14:paraId="07D6CF41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 xml:space="preserve">• Generé peer </w:t>
            </w:r>
            <w:proofErr w:type="spellStart"/>
            <w:r w:rsidRPr="00FE308B">
              <w:rPr>
                <w:sz w:val="18"/>
                <w:szCs w:val="20"/>
                <w:lang w:val="es-MX"/>
              </w:rPr>
              <w:t>review</w:t>
            </w:r>
            <w:proofErr w:type="spellEnd"/>
            <w:r w:rsidRPr="00FE308B">
              <w:rPr>
                <w:sz w:val="18"/>
                <w:szCs w:val="20"/>
                <w:lang w:val="es-MX"/>
              </w:rPr>
              <w:t xml:space="preserve"> para garantizar calidad de entregables de diseño.</w:t>
            </w:r>
          </w:p>
          <w:p w14:paraId="56D9AC68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Generé diagramas para entendimiento y revisión con usuarios.</w:t>
            </w:r>
          </w:p>
          <w:p w14:paraId="77B7E9AB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Generé matrices de datos y trazabilidad.</w:t>
            </w:r>
          </w:p>
          <w:p w14:paraId="658C47CB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Realicé seguimiento y asignación de tareas en Jira.</w:t>
            </w:r>
          </w:p>
          <w:p w14:paraId="51AB2E8E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Creé FMEA para identificación y mitigación de riesgos.</w:t>
            </w:r>
          </w:p>
          <w:p w14:paraId="2F25E86F" w14:textId="77777777" w:rsidR="00FB238F" w:rsidRPr="00FE308B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E308B">
              <w:rPr>
                <w:sz w:val="18"/>
                <w:szCs w:val="20"/>
                <w:lang w:val="es-MX"/>
              </w:rPr>
              <w:t>• Planifiqué y organicé pruebas desde la etapa de análisis hasta el cierre.</w:t>
            </w:r>
          </w:p>
          <w:p w14:paraId="5C52C4E9" w14:textId="77777777" w:rsidR="00FB238F" w:rsidRPr="00FE308B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69B9B6C1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210401DE" w14:textId="07F676B5" w:rsidR="008D687A" w:rsidRPr="00E26FFD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E26FFD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1DD5668E" w14:textId="77777777" w:rsidR="002129EE" w:rsidRPr="00E26FFD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01 junio de 2017 hasta 01 agosto de 2022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Durante este período me desempeñé como Líder de pruebas y Tester Sr., asumiendo responsabilidades de planeación, diseño y ejecución de pruebas, gestión de equipos y coordinación de actividades de prueba. Realicé estimaciones de esfuerzo, generación y revisión de matrices y planes de prueba, seguimiento y gestión de incidencias, soporte en pruebas de aceptación y reporte de métricas. Participé en la coordinación de automatización y en consultas a bases de datos para validación, manteniendo comunicación con partes interesadas y asegurando control de calidad en los entregables.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E26FFD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2DAD598" w14:textId="168B515C" w:rsidR="00651D50" w:rsidRPr="00E26FFD" w:rsidRDefault="004E2B47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E26FFD">
        <w:rPr>
          <w:rFonts w:ascii="Arial" w:hAnsi="Arial" w:cs="Arial"/>
          <w:b/>
          <w:sz w:val="18"/>
          <w:szCs w:val="18"/>
          <w:lang w:val="es-MX"/>
        </w:rPr>
        <w:t xml:space="preserve"> </w:t>
      </w:r>
    </w:p>
    <w:p w14:paraId="4040DC4B" w14:textId="08131CFD" w:rsidR="003A1785" w:rsidRPr="00500270" w:rsidRDefault="00E26FFD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>
        <w:rPr>
          <w:rFonts w:ascii="Arial" w:hAnsi="Arial" w:cs="Arial"/>
          <w:b/>
          <w:sz w:val="18"/>
          <w:szCs w:val="18"/>
          <w:u w:val="single"/>
          <w:lang w:val="es-MX"/>
        </w:rPr>
        <w:t>FORMACIÓN ACADÉMICA</w:t>
      </w:r>
      <w:r w:rsidR="003A1785" w:rsidRPr="00500270">
        <w:rPr>
          <w:rFonts w:ascii="Arial" w:hAnsi="Arial" w:cs="Arial"/>
          <w:b/>
          <w:sz w:val="18"/>
          <w:szCs w:val="18"/>
          <w:u w:val="single"/>
          <w:lang w:val="es-MX"/>
        </w:rPr>
        <w:t>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2DF80670" w14:textId="77777777" w:rsidR="00FC6C20" w:rsidRDefault="0016058C" w:rsidP="00FC6C20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Ingeniería en Sistemas de Información</w:t>
            </w:r>
            <w:r w:rsidR="00FC6C20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- </w:t>
            </w:r>
            <w:r w:rsidR="00FC6C20"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2015</w:t>
            </w:r>
          </w:p>
          <w:p w14:paraId="492D17B3" w14:textId="1F1BC5BD" w:rsidR="001E1B0A" w:rsidRPr="00336746" w:rsidRDefault="001E1B0A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CDMX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73BAA3BB" w14:textId="7A971D32" w:rsidR="00031DED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Cédula Profesional</w:t>
            </w:r>
          </w:p>
          <w:p w14:paraId="7BBC619C" w14:textId="77777777" w:rsidR="00031DED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10508108</w:t>
            </w:r>
          </w:p>
          <w:p w14:paraId="3EA0D1AA" w14:textId="3B9F3209" w:rsidR="00FC6C20" w:rsidRPr="00555556" w:rsidRDefault="00FC6C20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18/09/2017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254462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044064" w14:paraId="30F4005E" w14:textId="77777777" w:rsidTr="006C57FE">
        <w:trPr>
          <w:trHeight w:val="300"/>
        </w:trPr>
        <w:tc>
          <w:tcPr>
            <w:tcW w:w="7602" w:type="dxa"/>
          </w:tcPr>
          <w:p w14:paraId="2A773863" w14:textId="5FF2C7E3" w:rsidR="003B2E28" w:rsidRPr="00044064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</w:pPr>
            <w:r w:rsidRPr="00044064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- Scrum Foundation Professional Certificate (SFPC)</w:t>
            </w:r>
          </w:p>
        </w:tc>
        <w:tc>
          <w:tcPr>
            <w:tcW w:w="2248" w:type="dxa"/>
          </w:tcPr>
          <w:p w14:paraId="3ABAF273" w14:textId="0D2A6151" w:rsidR="003B2E28" w:rsidRPr="00044064" w:rsidRDefault="003B2E28" w:rsidP="00461AC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04406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044064">
              <w:rPr>
                <w:rFonts w:ascii="Arial" w:hAnsi="Arial" w:cs="Arial"/>
                <w:sz w:val="18"/>
                <w:szCs w:val="18"/>
                <w:lang w:val="en-US"/>
              </w:rPr>
              <w:t>2020</w:t>
            </w:r>
          </w:p>
        </w:tc>
      </w:tr>
    </w:tbl>
    <w:p w14:paraId="24B0356A" w14:textId="77777777" w:rsidR="00416F88" w:rsidRPr="00044064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248A5B0" w14:textId="44524F12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CURSOS</w:t>
      </w:r>
    </w:p>
    <w:p w14:paraId="65EED778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ISTQB Certified Tester Advanced Level - Test Manager - Junta Internacional de Calificaciones de Pruebas de Software (ISTQB)</w:t>
            </w:r>
          </w:p>
        </w:tc>
      </w:tr>
    </w:tbl>
    <w:p w14:paraId="0DFC8A3F" w14:textId="153FFA1A" w:rsidR="00F75589" w:rsidRPr="00FE308B" w:rsidRDefault="00F75589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FE3AEAF" w14:textId="77777777" w:rsidR="00017CD7" w:rsidRPr="00FE308B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48969677" w14:textId="77777777" w:rsidR="00017CD7" w:rsidRPr="00FE308B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8099A6A" w14:textId="77777777" w:rsidR="00C952BC" w:rsidRPr="00FE308B" w:rsidRDefault="00C952BC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039E1669" w14:textId="77777777" w:rsidR="00C952BC" w:rsidRDefault="00C952BC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773A2355" w14:textId="77777777" w:rsidR="009A645A" w:rsidRPr="00C952BC" w:rsidRDefault="009A645A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66A23FE6" w14:textId="77777777" w:rsidR="00017CD7" w:rsidRPr="00C952BC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C952BC" w14:paraId="6BD5CFBB" w14:textId="77777777">
        <w:tc>
          <w:tcPr>
            <w:tcW w:w="4889" w:type="dxa"/>
            <w:vAlign w:val="center"/>
          </w:tcPr>
          <w:p w14:paraId="4DCB2980" w14:textId="6E70067F" w:rsidR="00C952BC" w:rsidRDefault="00C952BC">
            <w:pPr>
              <w:ind w:left="708" w:hanging="708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______________________________________</w:t>
            </w:r>
          </w:p>
          <w:p w14:paraId="5C50D409" w14:textId="25740A75" w:rsidR="009B5994" w:rsidRDefault="009B5994" w:rsidP="009B5994">
            <w:pPr>
              <w:pStyle w:val="Title"/>
              <w:ind w:left="708" w:hanging="708"/>
              <w:rPr>
                <w:b/>
                <w:bCs/>
                <w:sz w:val="18"/>
                <w:szCs w:val="18"/>
                <w:lang w:val="es-MX"/>
              </w:rPr>
            </w:pPr>
            <w:r>
              <w:rPr>
                <w:b/>
                <w:bCs/>
                <w:sz w:val="18"/>
                <w:szCs w:val="18"/>
                <w:lang w:val="es-MX"/>
              </w:rPr>
              <w:t>Giovanni Barragán García</w:t>
            </w:r>
          </w:p>
          <w:p w14:paraId="0603F356" w14:textId="18219B55" w:rsidR="00C952BC" w:rsidRDefault="00C952BC">
            <w:pPr>
              <w:pStyle w:val="Title"/>
              <w:rPr>
                <w:b/>
                <w:bCs/>
                <w:sz w:val="18"/>
                <w:szCs w:val="18"/>
                <w:lang w:val="es-MX"/>
              </w:rPr>
            </w:pPr>
            <w:r>
              <w:rPr>
                <w:b/>
                <w:bCs/>
                <w:sz w:val="18"/>
                <w:szCs w:val="18"/>
                <w:lang w:val="es-MX"/>
              </w:rPr>
              <w:t>Tester</w:t>
            </w:r>
          </w:p>
          <w:p w14:paraId="4C934E9C" w14:textId="0469018C" w:rsidR="009B5994" w:rsidRDefault="009B5994" w:rsidP="009B5994">
            <w:pPr>
              <w:pStyle w:val="Title"/>
              <w:jc w:val="left"/>
              <w:rPr>
                <w:b/>
                <w:bCs/>
                <w:color w:val="0070C0"/>
                <w:sz w:val="18"/>
                <w:szCs w:val="18"/>
                <w:lang w:val="es-MX"/>
              </w:rPr>
            </w:pPr>
          </w:p>
        </w:tc>
        <w:tc>
          <w:tcPr>
            <w:tcW w:w="4889" w:type="dxa"/>
            <w:vAlign w:val="center"/>
          </w:tcPr>
          <w:p w14:paraId="5AA17F1F" w14:textId="77777777" w:rsidR="00C952BC" w:rsidRPr="008D2931" w:rsidRDefault="00C952BC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8D2931">
              <w:rPr>
                <w:rFonts w:ascii="Arial" w:hAnsi="Arial" w:cs="Arial"/>
                <w:bCs/>
                <w:sz w:val="18"/>
                <w:szCs w:val="18"/>
                <w:lang w:val="es-MX"/>
              </w:rPr>
              <w:t>______________________________________</w:t>
            </w:r>
          </w:p>
          <w:p w14:paraId="40909200" w14:textId="7DA5EFFD" w:rsidR="008D2931" w:rsidRDefault="008D2931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MX"/>
              </w:rPr>
              <w:t>Ángel Eduardo Guerrero García</w:t>
            </w:r>
          </w:p>
          <w:p w14:paraId="1754D4E1" w14:textId="7DA86751" w:rsidR="00C952BC" w:rsidRDefault="00C952BC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MX"/>
              </w:rPr>
              <w:t>Representante legal</w:t>
            </w:r>
          </w:p>
          <w:p w14:paraId="4A3B9BD3" w14:textId="7563600C" w:rsidR="00C952BC" w:rsidRDefault="008D2931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MX"/>
              </w:rPr>
              <w:t>BFS Ingeniería Aplicada S. A. de C. V.</w:t>
            </w:r>
          </w:p>
        </w:tc>
      </w:tr>
    </w:tbl>
    <w:p w14:paraId="6091F45A" w14:textId="77777777" w:rsidR="00017CD7" w:rsidRPr="00C952BC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1B18FB85" w14:textId="6ACEAC4F" w:rsidR="00017CD7" w:rsidRPr="003D235E" w:rsidRDefault="00017CD7" w:rsidP="00C952BC">
      <w:pPr>
        <w:ind w:left="708" w:hanging="708"/>
        <w:rPr>
          <w:b/>
          <w:bCs/>
          <w:color w:val="0070C0"/>
          <w:lang w:val="es-MX"/>
        </w:rPr>
      </w:pPr>
    </w:p>
    <w:p w14:paraId="46090379" w14:textId="77777777" w:rsidR="00017CD7" w:rsidRPr="008D2931" w:rsidRDefault="00017CD7" w:rsidP="00C952BC">
      <w:pPr>
        <w:rPr>
          <w:rFonts w:ascii="Arial" w:hAnsi="Arial" w:cs="Arial"/>
          <w:bCs/>
          <w:sz w:val="18"/>
          <w:szCs w:val="18"/>
          <w:lang w:val="es-MX"/>
        </w:rPr>
      </w:pPr>
    </w:p>
    <w:sectPr w:rsidR="00017CD7" w:rsidRPr="008D2931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97120" w14:textId="77777777" w:rsidR="00295806" w:rsidRDefault="00295806" w:rsidP="007F334B">
      <w:r>
        <w:separator/>
      </w:r>
    </w:p>
  </w:endnote>
  <w:endnote w:type="continuationSeparator" w:id="0">
    <w:p w14:paraId="60C85911" w14:textId="77777777" w:rsidR="00295806" w:rsidRDefault="00295806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99475" w14:textId="1172F2A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A2937" w14:textId="77777777" w:rsidR="00295806" w:rsidRDefault="00295806" w:rsidP="007F334B">
      <w:r>
        <w:separator/>
      </w:r>
    </w:p>
  </w:footnote>
  <w:footnote w:type="continuationSeparator" w:id="0">
    <w:p w14:paraId="3163311F" w14:textId="77777777" w:rsidR="00295806" w:rsidRDefault="00295806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3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4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17CD7"/>
    <w:rsid w:val="000302E3"/>
    <w:rsid w:val="00031DED"/>
    <w:rsid w:val="00035949"/>
    <w:rsid w:val="00037AC0"/>
    <w:rsid w:val="000420D9"/>
    <w:rsid w:val="00042F89"/>
    <w:rsid w:val="00044064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35B3"/>
    <w:rsid w:val="00254462"/>
    <w:rsid w:val="00257CFC"/>
    <w:rsid w:val="00270422"/>
    <w:rsid w:val="00270479"/>
    <w:rsid w:val="00271D09"/>
    <w:rsid w:val="00286117"/>
    <w:rsid w:val="00295806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20CA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4A7A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418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26B6B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1CB1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47561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28D6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2E3"/>
    <w:rsid w:val="008C7440"/>
    <w:rsid w:val="008D1F2D"/>
    <w:rsid w:val="008D2931"/>
    <w:rsid w:val="008D49B0"/>
    <w:rsid w:val="008D687A"/>
    <w:rsid w:val="008E3A04"/>
    <w:rsid w:val="008E7819"/>
    <w:rsid w:val="008F07F3"/>
    <w:rsid w:val="008F1556"/>
    <w:rsid w:val="008F241A"/>
    <w:rsid w:val="008F3D8B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2733"/>
    <w:rsid w:val="0097429C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45A"/>
    <w:rsid w:val="009A66E2"/>
    <w:rsid w:val="009A6A44"/>
    <w:rsid w:val="009A77A2"/>
    <w:rsid w:val="009B5994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23A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952BC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E74B8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26FFD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07911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C6C20"/>
    <w:rsid w:val="00FD2DFF"/>
    <w:rsid w:val="00FE1676"/>
    <w:rsid w:val="00FE308B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,h Ca"/>
    <w:basedOn w:val="Normal"/>
    <w:link w:val="HeaderChar"/>
    <w:uiPriority w:val="99"/>
    <w:pPr>
      <w:tabs>
        <w:tab w:val="center" w:pos="4419"/>
        <w:tab w:val="right" w:pos="8838"/>
      </w:tabs>
    </w:pPr>
  </w:style>
  <w:style w:type="paragraph" w:styleId="Footer">
    <w:name w:val="footer"/>
    <w:aliases w:val="Footer Text Stk"/>
    <w:basedOn w:val="Normal"/>
    <w:link w:val="FooterChar"/>
    <w:uiPriority w:val="99"/>
    <w:qFormat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qFormat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  <w:style w:type="character" w:customStyle="1" w:styleId="FooterChar">
    <w:name w:val="Footer Char"/>
    <w:aliases w:val="Footer Text Stk Char"/>
    <w:basedOn w:val="DefaultParagraphFont"/>
    <w:link w:val="Footer"/>
    <w:uiPriority w:val="99"/>
    <w:rsid w:val="00C952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2</Pages>
  <Words>615</Words>
  <Characters>3641</Characters>
  <Application>Microsoft Office Word</Application>
  <DocSecurity>0</DocSecurity>
  <Lines>130</Lines>
  <Paragraphs>81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4175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97</cp:revision>
  <cp:lastPrinted>2025-07-21T19:41:00Z</cp:lastPrinted>
  <dcterms:created xsi:type="dcterms:W3CDTF">2026-02-12T00:23:00Z</dcterms:created>
  <dcterms:modified xsi:type="dcterms:W3CDTF">2026-03-17T19:16:00Z</dcterms:modified>
  <dc:identifier/>
  <dc:language/>
</cp:coreProperties>
</file>