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Juan Carlos Rivera Gonzalez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Ingeniero de Datos BI Junior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Con más de diez años de experiencia en visualización de datos y analítica de negocio.</w:t>
              <w:br/>
              <w:t xml:space="preserve">Participación en desarrollo y automatización de dashboards y soluciones de consumo de datos.</w:t>
              <w:br/>
              <w:t xml:space="preserve">Experiencia en modelado de datos, procesos ETL y manejo de bases de datos relacionales y servidores BI.</w:t>
              <w:br/>
              <w:t xml:space="preserve">Enfoque en ejecución, cumplimiento de entregables y trabajo colaborativo en equipos técnicos.</w:t>
              <w:br/>
              <w:t xml:space="preserve"/>
              <w:br/>
              <w:t xml:space="preserve">Capacidad para construir componentes semánticos y publicar fuentes para consumo analítico.</w:t>
              <w:br/>
              <w:t xml:space="preserve">Participación en levantamiento de requerimientos, documentación y aseguramiento de calidad de datos.</w:t>
              <w:br/>
              <w:t xml:space="preserve">Trabajo con herramientas de visualización, flujos ETL y administración de servidores BI.</w:t>
              <w:br/>
              <w:t xml:space="preserve">Perfil orientado a la implementación y operación de soluciones analíticas.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Grupo SALAV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Especialista de Inteligencia de Negocios - SOFTTEK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octubre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diciembre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Ejecutar un Assessment Estratégico enfocado en Inteligencia de Negocios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Entrevistar a personal clave de negocio y TI para levantamiento de información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Nissan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Visualization Engineer Senior - SOFTTEK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enero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marzo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Construir modelos de datos en la capa semántica de Tableau Desktop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y publicar fuentes de datos en Tableau Server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Instituto Federal de Telecomunicaciones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Business Analyst Senior - SOFTTEK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agosto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diciembre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Desarrollar análisis del caso de negocio para implementación de Gobierno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Elaborar documentación técnica y funcional para requerimientos del Market Place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Walmart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Visualization Engineer Senior - SOFTTEK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mayo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agosto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Diseñar arquitectura de datos para el monitoreo de aplicaciones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Construir y optimizar flujos ETL utilizando Tableau Prep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Walmart 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Solutioner - SOFTTEK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diciembre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mayo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Analizar la mecánica de cálculo de bonos y documentar procesos integrales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Diseñar y generar scripts de negocio que soporten el proceso de cálculo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Ford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Especialista de Presentación de INFORMACIÓN (Visualización) - SOFTTEK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febrero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noviembre 2023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Coordinar la migración de tableros del portal Dealer Performance a Qlik Sense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Levantar requerimientos y desarrollar tableros interactivos centrados en métricas y KPI's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8D687A" w:rsidRDefault="00430A2D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430A2D"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>HISTORIAL PROFESIONAL ADICIONAL</w:t>
      </w:r>
    </w:p>
    <w:p w14:paraId="1DD5668E" w14:textId="77777777" w:rsidR="002129EE" w:rsidRDefault="002129EE" w:rsidP="004E2B47">
      <w:pPr>
        <w:rPr>
          <w:rFonts w:ascii="Arial" w:hAnsi="Arial" w:cs="Arial"/>
          <w:bCs/>
          <w:sz w:val="18"/>
          <w:szCs w:val="18"/>
          <w:lang w:val="en-US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junio de 2008 hasta enero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Especialista de Presentación de Información, Consultor BI y Analista de Negocio. Se asumieron responsabilidades de planificación y gestión de proyectos IT, levantamiento de requerimientos, generación y administración de tableros de control, migración y estabilización de aplicaciones BI y administración de servidores. Las tareas se orientaron a proporcionar visibilidad operativa y de negocio mediante soluciones de información y asegurar continuidad operativa.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2DAD598" w14:textId="4678A817" w:rsidR="00651D50" w:rsidRPr="007F5553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7F5553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7F5553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Ingeniería en Sistemas Computacionales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UNITEC Universidad Tecnológica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enero 1996 - diciembre 2000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4"/>
        <w:gridCol w:w="2246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MySQL for Data Analytics and Business Intelligence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Power BI - Análisis de Datos Business Intelligence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Python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3E8A" w14:textId="77777777" w:rsidR="00037AC0" w:rsidRDefault="00037AC0" w:rsidP="007F334B">
      <w:r>
        <w:separator/>
      </w:r>
    </w:p>
  </w:endnote>
  <w:endnote w:type="continuationSeparator" w:id="0">
    <w:p w14:paraId="2DDF9DDD" w14:textId="77777777" w:rsidR="00037AC0" w:rsidRDefault="00037AC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2BEC" w14:textId="77777777" w:rsidR="00037AC0" w:rsidRDefault="00037AC0" w:rsidP="007F334B">
      <w:r>
        <w:separator/>
      </w:r>
    </w:p>
  </w:footnote>
  <w:footnote w:type="continuationSeparator" w:id="0">
    <w:p w14:paraId="2DB41AB2" w14:textId="77777777" w:rsidR="00037AC0" w:rsidRDefault="00037AC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151</Words>
  <Characters>938</Characters>
  <Application>Microsoft Office Word</Application>
  <DocSecurity>0</DocSecurity>
  <Lines>42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1066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79</cp:revision>
  <cp:lastPrinted>2025-07-21T19:41:00Z</cp:lastPrinted>
  <dcterms:created xsi:type="dcterms:W3CDTF">2026-02-12T00:23:00Z</dcterms:created>
  <dcterms:modified xsi:type="dcterms:W3CDTF">2026-02-19T23:32:00Z</dcterms:modified>
  <dc:identifier/>
  <dc:language/>
</cp:coreProperties>
</file>