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gramStart"/>
      <w:r w:rsidRPr="003D235E">
        <w:rPr>
          <w:b/>
          <w:bCs/>
          <w:lang w:val="es-MX"/>
        </w:rPr>
        <w:t xml:space="preserve">Guadalupe Rosas Bernal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proofErr w:type="gramStart"/>
      <w:r w:rsidRPr="0016058C">
        <w:rPr>
          <w:b/>
          <w:bCs/>
          <w:lang w:val="es-MX"/>
        </w:rPr>
        <w:t xml:space="preserve">Analista de entrega documental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 xml:space="preserve"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proofErr w:type="gram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Amplia experiencia en análisis y documentación de requerimientos tecnológicos para proyectos del sector financiero y comerciales. Coordinación de equipos de desarrollo, QA y áreas de negocio para asegurar cumplimiento de entregables. Gestión de cambios y seguimiento de actividades en entornos UAT y PROD.</w:t>
              <w:br/>
              <w:t xml:space="preserve"/>
              <w:br/>
              <w:t xml:space="preserve">Experiencia en preparación de paquetes de instalación y soporte a pruebas, configuración de mecanismos de intercambio de archivos y automatización de procesos. Elaboración y actualización de documentación técnica durante migraciones y upgrades para garantizar continuidad operativa.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 xml:space="preserve"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La Mancha Consultores SC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ST Integrador, BA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agosto 2019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julio 2021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Analizar requerimientos de alto nivel para proyectos como Implement IFRS9 and Accounting Event Model for PILS  Payroll.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Coordinar los equipos participantes en el desarrollo para garantizar el cumplimiento de los objetivos.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Gestionar y dar seguimiento a las actividades del proyecto para asegurar entregables en tiempo y forma.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Participar como ST Integrador en proyectos CFDI Complemento de Pago y Llaves PIN CVV.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Randstad Mexico S de RL de CV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Information Analyst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mayo 2015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noviembre 2018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Atender sistemas comerciales a nivel nacional e internacional.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Analizar requerimientos y elaborar estimaciones para nuevos desarrollos.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nuevos requerimientos funcionales acordes a necesidades de negocio.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Generar, administrar y realizar tuning de bases de datos para optimizar performance.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stored procedures para optimización de reportes y procesos.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Actuar como DBA Sybase en ambientes de pruebas.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Extraer información relacionada con incidencias para análisis y diagnóstico.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Generar tableros para el análisis y corrección de incidencias recurrentes por país.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HISTORIAL</w:t>
      </w:r>
      <w:proofErr w:type="gramEnd"/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julio 2021 - Actual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Participación en proyectos de clonación y separación de aplicaciones para procesos de divestiture bancario. Actividades centradas en recompilación de aplicaciones, preparación de paquetes de instalación, elaboración de solicitudes de cambio en Service Now, soporte a pruebas, configuración de mecanismos de intercambio de archivos y generación de jobs de automatización, así como participación en upgrades de plataformas.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 xml:space="preserve"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Ingenieria en Computacion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Facultad de Ingeniería UNAM, CDMX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1990 - 1994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  <w:r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URSOS</w:t>
      </w:r>
      <w:proofErr w:type="gramEnd"/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Business Analysis Working with Use Cases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Identify  Define the Problem with Business Analysis</w:t>
            </w:r>
          </w:p>
        </w:tc>
      </w:tr>
    </w:tbl>
    <w:p w14:paraId="0DFC8A3F" w14:textId="153FFA1A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7100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dalupe Rosas Bernal_Cedula_page1_te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00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75589" w:rsidRPr="006C57FE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84381" w14:textId="77777777" w:rsidR="002B319D" w:rsidRDefault="002B319D" w:rsidP="007F334B">
      <w:r>
        <w:separator/>
      </w:r>
    </w:p>
  </w:endnote>
  <w:endnote w:type="continuationSeparator" w:id="0">
    <w:p w14:paraId="3C04FE01" w14:textId="77777777" w:rsidR="002B319D" w:rsidRDefault="002B319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90282" w14:textId="77777777" w:rsidR="002B319D" w:rsidRDefault="002B319D" w:rsidP="007F334B">
      <w:r>
        <w:separator/>
      </w:r>
    </w:p>
  </w:footnote>
  <w:footnote w:type="continuationSeparator" w:id="0">
    <w:p w14:paraId="72FF29D2" w14:textId="77777777" w:rsidR="002B319D" w:rsidRDefault="002B319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</Pages>
  <Words>164</Words>
  <Characters>1049</Characters>
  <Application>Microsoft Office Word</Application>
  <DocSecurity>0</DocSecurity>
  <Lines>52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1181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84</cp:revision>
  <cp:lastPrinted>2025-07-21T19:41:00Z</cp:lastPrinted>
  <dcterms:created xsi:type="dcterms:W3CDTF">2026-02-12T00:23:00Z</dcterms:created>
  <dcterms:modified xsi:type="dcterms:W3CDTF">2026-02-27T18:09:00Z</dcterms:modified>
  <dc:identifier/>
  <dc:language/>
</cp:coreProperties>
</file>