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9AD21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Juan Carlos Rivera Gonzalez</w:t>
      </w:r>
    </w:p>
    <w:p w14:paraId="77338475" w14:textId="77777777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Ingeniero de Datos BI Junior</w:t>
      </w:r>
    </w:p>
    <w:p w14:paraId="0E6D628F" w14:textId="77777777" w:rsidR="0016058C" w:rsidRDefault="0016058C">
      <w:pPr>
        <w:pStyle w:val="Title"/>
        <w:rPr>
          <w:b/>
          <w:bCs/>
          <w:lang w:val="es-MX"/>
        </w:rPr>
      </w:pPr>
    </w:p>
    <w:p w14:paraId="156ACAB7" w14:textId="77777777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3CEF7BE3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4A709027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5B56F618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322BCCF6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4BB20566" w14:textId="77777777" w:rsidTr="00651D50">
        <w:tc>
          <w:tcPr>
            <w:tcW w:w="9961" w:type="dxa"/>
          </w:tcPr>
          <w:p w14:paraId="5562D5D4" w14:textId="77777777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7E4088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Con más de diez años de experiencia en visualización de datos y analítica de negocio.</w:t>
            </w:r>
            <w:r w:rsidRPr="007E4088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Participación en desarrollo y automatización de dashboards y soluciones de consumo de datos.</w:t>
            </w:r>
            <w:r w:rsidRPr="007E4088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Experiencia en modelado de datos, procesos ETL y manejo de bases de datos relacionales y servidores BI.</w:t>
            </w:r>
            <w:r w:rsidRPr="007E4088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Enfoque en ejecución, cumplimiento de entregables y trabajo colaborativo en equipos técnicos.</w:t>
            </w:r>
            <w:r w:rsidRPr="007E4088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7E4088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Capacidad para construir componentes semánticos y publicar fuentes para consumo analítico.</w:t>
            </w:r>
            <w:r w:rsidRPr="007E4088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Participación en levantamiento de requerimientos, documentación y aseguramiento de calidad de datos.</w:t>
            </w:r>
            <w:r w:rsidRPr="007E4088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Trabajo con herramientas de visualización, flujos ETL y administración de servidores BI.</w:t>
            </w:r>
            <w:r w:rsidRPr="007E4088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Perfil orientado a la implementación y operación de soluciones analíticas.</w:t>
            </w:r>
          </w:p>
        </w:tc>
      </w:tr>
    </w:tbl>
    <w:p w14:paraId="0785FCAA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A3ABABC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7A1A81E1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5F58ECB" w14:textId="77777777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78A6D0A" w14:textId="77777777" w:rsidTr="00A54B0F">
        <w:tc>
          <w:tcPr>
            <w:tcW w:w="2472" w:type="dxa"/>
          </w:tcPr>
          <w:p w14:paraId="1873FDE8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34E05FEF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Grupo SALAV</w:t>
            </w:r>
          </w:p>
        </w:tc>
        <w:tc>
          <w:tcPr>
            <w:tcW w:w="2472" w:type="dxa"/>
          </w:tcPr>
          <w:p w14:paraId="1ECD259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3F273266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Especialista de Inteligencia de Negocios - SOFTTEK</w:t>
            </w:r>
          </w:p>
        </w:tc>
        <w:tc>
          <w:tcPr>
            <w:tcW w:w="2472" w:type="dxa"/>
          </w:tcPr>
          <w:p w14:paraId="5DC53D28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2C81A05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octubre 2025</w:t>
            </w:r>
          </w:p>
        </w:tc>
        <w:tc>
          <w:tcPr>
            <w:tcW w:w="2475" w:type="dxa"/>
          </w:tcPr>
          <w:p w14:paraId="019B20A4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373FD991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diciembre 2025</w:t>
            </w:r>
          </w:p>
        </w:tc>
      </w:tr>
    </w:tbl>
    <w:p w14:paraId="0485E404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5D93DA14" w14:textId="77777777">
        <w:tc>
          <w:tcPr>
            <w:tcW w:w="2070" w:type="dxa"/>
          </w:tcPr>
          <w:p w14:paraId="1F891697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69346DFA" w14:textId="77777777" w:rsidR="002F1DD3" w:rsidRPr="007E4088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7E4088">
              <w:rPr>
                <w:sz w:val="18"/>
                <w:szCs w:val="20"/>
                <w:lang w:val="es-MX"/>
              </w:rPr>
              <w:t>• Ejecutar un Assessment Estratégico enfocado en Inteligencia de Negocios</w:t>
            </w:r>
          </w:p>
          <w:p w14:paraId="1B6C08D5" w14:textId="77777777" w:rsidR="00FB238F" w:rsidRPr="007E4088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7E4088">
              <w:rPr>
                <w:sz w:val="18"/>
                <w:szCs w:val="20"/>
                <w:lang w:val="es-MX"/>
              </w:rPr>
              <w:t>• Entrevistar a personal clave de negocio y TI para levantamiento de información</w:t>
            </w:r>
          </w:p>
          <w:p w14:paraId="1A9B9445" w14:textId="77777777" w:rsidR="00FB238F" w:rsidRPr="007E4088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0C222841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1FBC7DCC" w14:textId="77777777" w:rsidTr="00A54B0F">
        <w:tc>
          <w:tcPr>
            <w:tcW w:w="2472" w:type="dxa"/>
          </w:tcPr>
          <w:p w14:paraId="156F0A2D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FE61B8A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Nissan</w:t>
            </w:r>
          </w:p>
        </w:tc>
        <w:tc>
          <w:tcPr>
            <w:tcW w:w="2472" w:type="dxa"/>
          </w:tcPr>
          <w:p w14:paraId="19BB6A02" w14:textId="77777777" w:rsidR="00A54B0F" w:rsidRPr="007E4088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7E4088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45DE7F48" w14:textId="77777777" w:rsidR="00A54B0F" w:rsidRPr="007E4088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7E4088">
              <w:rPr>
                <w:rFonts w:ascii="Arial" w:hAnsi="Arial" w:cs="Arial"/>
                <w:sz w:val="18"/>
                <w:szCs w:val="18"/>
                <w:lang w:val="en-US"/>
              </w:rPr>
              <w:t>Data Visualization Engineer Senior - SOFTTEK</w:t>
            </w:r>
          </w:p>
        </w:tc>
        <w:tc>
          <w:tcPr>
            <w:tcW w:w="2472" w:type="dxa"/>
          </w:tcPr>
          <w:p w14:paraId="03C5BB9C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53BB09F7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enero 2025</w:t>
            </w:r>
          </w:p>
        </w:tc>
        <w:tc>
          <w:tcPr>
            <w:tcW w:w="2475" w:type="dxa"/>
          </w:tcPr>
          <w:p w14:paraId="497A2EB5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6F5EB7C2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marzo 2025</w:t>
            </w:r>
          </w:p>
        </w:tc>
      </w:tr>
    </w:tbl>
    <w:p w14:paraId="1D32B961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16F76067" w14:textId="77777777">
        <w:tc>
          <w:tcPr>
            <w:tcW w:w="2070" w:type="dxa"/>
          </w:tcPr>
          <w:p w14:paraId="3DFE6F8B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6509EEE7" w14:textId="77777777" w:rsidR="002F1DD3" w:rsidRPr="007E4088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7E4088">
              <w:rPr>
                <w:sz w:val="18"/>
                <w:szCs w:val="20"/>
                <w:lang w:val="es-MX"/>
              </w:rPr>
              <w:t>• Construir modelos de datos en la capa semántica de Tableau Desktop</w:t>
            </w:r>
          </w:p>
          <w:p w14:paraId="491EF1BA" w14:textId="77777777" w:rsidR="00FB238F" w:rsidRPr="007E4088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7E4088">
              <w:rPr>
                <w:sz w:val="18"/>
                <w:szCs w:val="20"/>
                <w:lang w:val="es-MX"/>
              </w:rPr>
              <w:t>• Generar y publicar fuentes de datos en Tableau Server</w:t>
            </w:r>
          </w:p>
          <w:p w14:paraId="432C564B" w14:textId="77777777" w:rsidR="00FB238F" w:rsidRPr="007E4088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2B3A0B23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674752F1" w14:textId="77777777" w:rsidTr="00A54B0F">
        <w:tc>
          <w:tcPr>
            <w:tcW w:w="2472" w:type="dxa"/>
          </w:tcPr>
          <w:p w14:paraId="6CCA0EA3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1EA063A6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Instituto Federal de Telecomunicaciones</w:t>
            </w:r>
          </w:p>
        </w:tc>
        <w:tc>
          <w:tcPr>
            <w:tcW w:w="2472" w:type="dxa"/>
          </w:tcPr>
          <w:p w14:paraId="0A1BA875" w14:textId="77777777" w:rsidR="00A54B0F" w:rsidRPr="007E4088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7E4088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621A391D" w14:textId="77777777" w:rsidR="00A54B0F" w:rsidRPr="007E4088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7E4088">
              <w:rPr>
                <w:rFonts w:ascii="Arial" w:hAnsi="Arial" w:cs="Arial"/>
                <w:sz w:val="18"/>
                <w:szCs w:val="18"/>
                <w:lang w:val="en-US"/>
              </w:rPr>
              <w:t>Business Analyst Senior - SOFTTEK</w:t>
            </w:r>
          </w:p>
        </w:tc>
        <w:tc>
          <w:tcPr>
            <w:tcW w:w="2472" w:type="dxa"/>
          </w:tcPr>
          <w:p w14:paraId="230DF89C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6A0741CD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agosto 2024</w:t>
            </w:r>
          </w:p>
        </w:tc>
        <w:tc>
          <w:tcPr>
            <w:tcW w:w="2475" w:type="dxa"/>
          </w:tcPr>
          <w:p w14:paraId="33743A1A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0CE5CF1D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diciembre 2024</w:t>
            </w:r>
          </w:p>
        </w:tc>
      </w:tr>
    </w:tbl>
    <w:p w14:paraId="3645C55D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291948A0" w14:textId="77777777">
        <w:tc>
          <w:tcPr>
            <w:tcW w:w="2070" w:type="dxa"/>
          </w:tcPr>
          <w:p w14:paraId="2DB14426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04902499" w14:textId="77777777" w:rsidR="002F1DD3" w:rsidRPr="007E4088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7E4088">
              <w:rPr>
                <w:sz w:val="18"/>
                <w:szCs w:val="20"/>
                <w:lang w:val="es-MX"/>
              </w:rPr>
              <w:t>• Desarrollar análisis del caso de negocio para implementación de Gobierno de Datos</w:t>
            </w:r>
          </w:p>
          <w:p w14:paraId="28D8BD4D" w14:textId="77777777" w:rsidR="00FB238F" w:rsidRPr="007E4088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7E4088">
              <w:rPr>
                <w:sz w:val="18"/>
                <w:szCs w:val="20"/>
                <w:lang w:val="es-MX"/>
              </w:rPr>
              <w:t>• Elaborar documentación técnica y funcional para requerimientos del Market Place</w:t>
            </w:r>
          </w:p>
          <w:p w14:paraId="1DE303E6" w14:textId="77777777" w:rsidR="00FB238F" w:rsidRPr="007E4088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4A03F332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181390A9" w14:textId="77777777" w:rsidTr="00A54B0F">
        <w:tc>
          <w:tcPr>
            <w:tcW w:w="2472" w:type="dxa"/>
          </w:tcPr>
          <w:p w14:paraId="1495B389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E155799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Walmart</w:t>
            </w:r>
          </w:p>
        </w:tc>
        <w:tc>
          <w:tcPr>
            <w:tcW w:w="2472" w:type="dxa"/>
          </w:tcPr>
          <w:p w14:paraId="23CE77B4" w14:textId="77777777" w:rsidR="00A54B0F" w:rsidRPr="007E4088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7E4088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42D2F62E" w14:textId="77777777" w:rsidR="00A54B0F" w:rsidRPr="007E4088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7E4088">
              <w:rPr>
                <w:rFonts w:ascii="Arial" w:hAnsi="Arial" w:cs="Arial"/>
                <w:sz w:val="18"/>
                <w:szCs w:val="18"/>
                <w:lang w:val="en-US"/>
              </w:rPr>
              <w:t>Data Visualization Engineer Senior - SOFTTEK</w:t>
            </w:r>
          </w:p>
        </w:tc>
        <w:tc>
          <w:tcPr>
            <w:tcW w:w="2472" w:type="dxa"/>
          </w:tcPr>
          <w:p w14:paraId="323B089F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1DC6814C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mayo 2024</w:t>
            </w:r>
          </w:p>
        </w:tc>
        <w:tc>
          <w:tcPr>
            <w:tcW w:w="2475" w:type="dxa"/>
          </w:tcPr>
          <w:p w14:paraId="635B09AA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368E9C6B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agosto 2024</w:t>
            </w:r>
          </w:p>
        </w:tc>
      </w:tr>
    </w:tbl>
    <w:p w14:paraId="41A16A6D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16595C0A" w14:textId="77777777">
        <w:tc>
          <w:tcPr>
            <w:tcW w:w="2070" w:type="dxa"/>
          </w:tcPr>
          <w:p w14:paraId="687CB8ED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13CF5A6E" w14:textId="77777777" w:rsidR="002F1DD3" w:rsidRPr="007E4088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7E4088">
              <w:rPr>
                <w:sz w:val="18"/>
                <w:szCs w:val="20"/>
                <w:lang w:val="es-MX"/>
              </w:rPr>
              <w:t>• Diseñar arquitectura de datos para el monitoreo de aplicaciones</w:t>
            </w:r>
          </w:p>
          <w:p w14:paraId="14CCEAE1" w14:textId="77777777" w:rsidR="00FB238F" w:rsidRPr="007E4088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7E4088">
              <w:rPr>
                <w:sz w:val="18"/>
                <w:szCs w:val="20"/>
                <w:lang w:val="es-MX"/>
              </w:rPr>
              <w:t>• Construir y optimizar flujos ETL utilizando Tableau Prep</w:t>
            </w:r>
          </w:p>
          <w:p w14:paraId="145B8711" w14:textId="77777777" w:rsidR="00FB238F" w:rsidRPr="007E4088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7D2C9C55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4EDFC4AE" w14:textId="77777777" w:rsidTr="00A54B0F">
        <w:tc>
          <w:tcPr>
            <w:tcW w:w="2472" w:type="dxa"/>
          </w:tcPr>
          <w:p w14:paraId="33766BA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610BD7FA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Walmart México</w:t>
            </w:r>
          </w:p>
        </w:tc>
        <w:tc>
          <w:tcPr>
            <w:tcW w:w="2472" w:type="dxa"/>
          </w:tcPr>
          <w:p w14:paraId="1E697F85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04DC1CB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Data Solutioner - SOFTTEK</w:t>
            </w:r>
          </w:p>
        </w:tc>
        <w:tc>
          <w:tcPr>
            <w:tcW w:w="2472" w:type="dxa"/>
          </w:tcPr>
          <w:p w14:paraId="52107697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5CA263A2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diciembre 2023</w:t>
            </w:r>
          </w:p>
        </w:tc>
        <w:tc>
          <w:tcPr>
            <w:tcW w:w="2475" w:type="dxa"/>
          </w:tcPr>
          <w:p w14:paraId="5CD52374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77BDFEAA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mayo 2024</w:t>
            </w:r>
          </w:p>
        </w:tc>
      </w:tr>
    </w:tbl>
    <w:p w14:paraId="79892A0A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4FF31738" w14:textId="77777777">
        <w:tc>
          <w:tcPr>
            <w:tcW w:w="2070" w:type="dxa"/>
          </w:tcPr>
          <w:p w14:paraId="1E1EB1E1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1A9ABC1D" w14:textId="77777777" w:rsidR="002F1DD3" w:rsidRPr="007E4088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7E4088">
              <w:rPr>
                <w:sz w:val="18"/>
                <w:szCs w:val="20"/>
                <w:lang w:val="es-MX"/>
              </w:rPr>
              <w:t>• Analizar la mecánica de cálculo de bonos y documentar procesos integrales</w:t>
            </w:r>
          </w:p>
          <w:p w14:paraId="3D2F60EE" w14:textId="77777777" w:rsidR="00FB238F" w:rsidRPr="007E4088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7E4088">
              <w:rPr>
                <w:sz w:val="18"/>
                <w:szCs w:val="20"/>
                <w:lang w:val="es-MX"/>
              </w:rPr>
              <w:t>• Diseñar y generar scripts de negocio que soporten el proceso de cálculo</w:t>
            </w:r>
          </w:p>
          <w:p w14:paraId="5DA64D5F" w14:textId="77777777" w:rsidR="00FB238F" w:rsidRPr="007E4088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3BCE93CA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617B468C" w14:textId="77777777" w:rsidTr="00A54B0F">
        <w:tc>
          <w:tcPr>
            <w:tcW w:w="2472" w:type="dxa"/>
          </w:tcPr>
          <w:p w14:paraId="7F087B0E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lastRenderedPageBreak/>
              <w:t>Empresa</w:t>
            </w:r>
          </w:p>
          <w:p w14:paraId="0365BDA7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Ford</w:t>
            </w:r>
          </w:p>
        </w:tc>
        <w:tc>
          <w:tcPr>
            <w:tcW w:w="2472" w:type="dxa"/>
          </w:tcPr>
          <w:p w14:paraId="712962FE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BC7945F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Especialista de Presentación de INFORMACIÓN (Visualización) - SOFTTEK</w:t>
            </w:r>
          </w:p>
        </w:tc>
        <w:tc>
          <w:tcPr>
            <w:tcW w:w="2472" w:type="dxa"/>
          </w:tcPr>
          <w:p w14:paraId="1293E225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4E5772EB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febrero 2023</w:t>
            </w:r>
          </w:p>
        </w:tc>
        <w:tc>
          <w:tcPr>
            <w:tcW w:w="2475" w:type="dxa"/>
          </w:tcPr>
          <w:p w14:paraId="0BE0742C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3CD56472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noviembre 2023</w:t>
            </w:r>
          </w:p>
        </w:tc>
      </w:tr>
    </w:tbl>
    <w:p w14:paraId="514E6098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3BD77064" w14:textId="77777777">
        <w:tc>
          <w:tcPr>
            <w:tcW w:w="2070" w:type="dxa"/>
          </w:tcPr>
          <w:p w14:paraId="46DC8B1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15D11CCB" w14:textId="77777777" w:rsidR="002F1DD3" w:rsidRPr="007E4088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7E4088">
              <w:rPr>
                <w:sz w:val="18"/>
                <w:szCs w:val="20"/>
                <w:lang w:val="es-MX"/>
              </w:rPr>
              <w:t>• Coordinar la migración de tableros del portal Dealer Performance a Qlik Sense</w:t>
            </w:r>
          </w:p>
          <w:p w14:paraId="124A6201" w14:textId="77777777" w:rsidR="00FB238F" w:rsidRPr="007E4088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7E4088">
              <w:rPr>
                <w:sz w:val="18"/>
                <w:szCs w:val="20"/>
                <w:lang w:val="es-MX"/>
              </w:rPr>
              <w:t>• Levantar requerimientos y desarrollar tableros interactivos centrados en métricas y KPI's</w:t>
            </w:r>
          </w:p>
          <w:p w14:paraId="4A9E7410" w14:textId="77777777" w:rsidR="00FB238F" w:rsidRPr="007E4088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52FF795B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p w14:paraId="2DDF6769" w14:textId="77777777" w:rsidR="008D687A" w:rsidRPr="007E4088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7E4088">
        <w:rPr>
          <w:rFonts w:ascii="Arial" w:hAnsi="Arial" w:cs="Arial"/>
          <w:b/>
          <w:sz w:val="18"/>
          <w:szCs w:val="18"/>
          <w:u w:val="single"/>
          <w:lang w:val="es-MX"/>
        </w:rPr>
        <w:t>HISTORIAL PROFESIONAL ADICIONAL</w:t>
      </w:r>
    </w:p>
    <w:p w14:paraId="6E8EE854" w14:textId="77777777" w:rsidR="002129EE" w:rsidRPr="007E4088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7B73DFC3" w14:textId="77777777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La experiencia abarca desde junio de 2008 hasta enero de 2023</w:t>
      </w:r>
    </w:p>
    <w:p w14:paraId="275C48C8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1A60EDC3" w14:textId="77777777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Durante este período se desempeñaron funciones como Especialista de Presentación de Información, Consultor BI y Analista de Negocio. Se asumieron responsabilidades de planificación y gestión de proyectos IT, levantamiento de requerimientos, generación y administración de tableros de control, migración y estabilización de aplicaciones BI y administración de servidores. Las tareas se orientaron a proporcionar visibilidad operativa y de negocio mediante soluciones de información y asegurar continuidad operativa.</w:t>
      </w:r>
    </w:p>
    <w:p w14:paraId="138E01CC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49E7AC2D" w14:textId="77777777" w:rsidR="007F5553" w:rsidRPr="007E4088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57C5159C" w14:textId="77777777" w:rsidR="00651D50" w:rsidRPr="007E4088" w:rsidRDefault="0049011C" w:rsidP="004E2B47">
      <w:pPr>
        <w:rPr>
          <w:rFonts w:ascii="Arial" w:hAnsi="Arial" w:cs="Arial"/>
          <w:b/>
          <w:sz w:val="18"/>
          <w:szCs w:val="18"/>
          <w:lang w:val="es-MX"/>
        </w:rPr>
      </w:pPr>
      <w:r w:rsidRPr="007E4088">
        <w:rPr>
          <w:rFonts w:ascii="Arial" w:hAnsi="Arial" w:cs="Arial"/>
          <w:b/>
          <w:sz w:val="18"/>
          <w:szCs w:val="18"/>
          <w:u w:val="single"/>
          <w:lang w:val="es-MX"/>
        </w:rPr>
        <w:br w:type="page"/>
      </w:r>
      <w:r w:rsidR="004E2B47" w:rsidRPr="007E4088">
        <w:rPr>
          <w:rFonts w:ascii="Arial" w:hAnsi="Arial" w:cs="Arial"/>
          <w:b/>
          <w:sz w:val="18"/>
          <w:szCs w:val="18"/>
          <w:lang w:val="es-MX"/>
        </w:rPr>
        <w:lastRenderedPageBreak/>
        <w:t xml:space="preserve"> </w:t>
      </w:r>
    </w:p>
    <w:p w14:paraId="3EDAE4A7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6E82B27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BCBCB16" w14:textId="77777777" w:rsidTr="006C57FE">
        <w:tc>
          <w:tcPr>
            <w:tcW w:w="5649" w:type="dxa"/>
          </w:tcPr>
          <w:p w14:paraId="27061464" w14:textId="77777777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Ingeniería en Sistemas Computacionales</w:t>
            </w:r>
          </w:p>
        </w:tc>
        <w:tc>
          <w:tcPr>
            <w:tcW w:w="1975" w:type="dxa"/>
          </w:tcPr>
          <w:p w14:paraId="2F4915F9" w14:textId="77777777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UNITEC Universidad Tecnológica de México</w:t>
            </w:r>
          </w:p>
          <w:p w14:paraId="21DCBC8A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2C39ADC3" w14:textId="77777777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enero 1996 - diciembre 2000</w:t>
            </w:r>
          </w:p>
        </w:tc>
      </w:tr>
    </w:tbl>
    <w:p w14:paraId="143ADC24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311C200E" w14:textId="77777777" w:rsidR="00832806" w:rsidRPr="006C57FE" w:rsidRDefault="00F75589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CURSOS</w:t>
      </w:r>
    </w:p>
    <w:p w14:paraId="1F067DCC" w14:textId="77777777" w:rsidR="006C57FE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0"/>
      </w:tblGrid>
      <w:tr w:rsidR="00F75589" w:rsidRPr="007E4088" w14:paraId="52B93CCA" w14:textId="77777777" w:rsidTr="000F30D6">
        <w:trPr>
          <w:trHeight w:val="300"/>
        </w:trPr>
        <w:tc>
          <w:tcPr>
            <w:tcW w:w="9850" w:type="dxa"/>
          </w:tcPr>
          <w:p w14:paraId="5714C43D" w14:textId="77777777" w:rsidR="00F75589" w:rsidRPr="007E4088" w:rsidRDefault="00F75589" w:rsidP="005A0357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7E4088">
              <w:rPr>
                <w:rFonts w:ascii="Arial" w:hAnsi="Arial" w:cs="Arial"/>
                <w:bCs/>
                <w:sz w:val="18"/>
                <w:szCs w:val="18"/>
                <w:lang w:val="en-US"/>
              </w:rPr>
              <w:t>- MySQL for Data Analytics and Business Intelligence</w:t>
            </w:r>
          </w:p>
        </w:tc>
      </w:tr>
      <w:tr w:rsidR="00F75589" w:rsidRPr="00555556" w14:paraId="58C25F21" w14:textId="77777777" w:rsidTr="000F30D6">
        <w:trPr>
          <w:trHeight w:val="300"/>
        </w:trPr>
        <w:tc>
          <w:tcPr>
            <w:tcW w:w="9850" w:type="dxa"/>
          </w:tcPr>
          <w:p w14:paraId="275DE90D" w14:textId="77777777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Power BI - Análisis de Datos Business Intelligence</w:t>
            </w:r>
          </w:p>
        </w:tc>
      </w:tr>
      <w:tr w:rsidR="00F75589" w:rsidRPr="00555556" w14:paraId="271D45D6" w14:textId="77777777" w:rsidTr="000F30D6">
        <w:trPr>
          <w:trHeight w:val="300"/>
        </w:trPr>
        <w:tc>
          <w:tcPr>
            <w:tcW w:w="9850" w:type="dxa"/>
          </w:tcPr>
          <w:p w14:paraId="33C852CD" w14:textId="77777777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Python</w:t>
            </w:r>
          </w:p>
        </w:tc>
      </w:tr>
    </w:tbl>
    <w:p w14:paraId="290CE189" w14:textId="77777777" w:rsidR="00F75589" w:rsidRPr="006C57FE" w:rsidRDefault="00F75589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6E35007C" w14:textId="77777777" w:rsidR="003F22FE" w:rsidRDefault="00000000">
      <w:r>
        <w:br w:type="page"/>
      </w:r>
    </w:p>
    <w:p w14:paraId="02608C56" w14:textId="11FB1904" w:rsidR="003F22FE" w:rsidRDefault="00000000">
      <w:r w:rsidRPr="001E69CB">
        <w:rPr>
          <w:noProof/>
        </w:rPr>
        <w:pict w14:anchorId="4B83F6C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6" type="#_x0000_t75" style="width:6in;height:559.5pt;visibility:visible;mso-wrap-style:square">
            <v:imagedata r:id="rId11" o:title=""/>
          </v:shape>
        </w:pict>
      </w:r>
    </w:p>
    <w:p w14:paraId="59DEC323" w14:textId="566E4F4F" w:rsidR="003F22FE" w:rsidRDefault="003F22FE"/>
    <w:p w14:paraId="51F0F4B9" w14:textId="77777777" w:rsidR="003F22FE" w:rsidRDefault="00000000">
      <w:r>
        <w:br w:type="page"/>
      </w:r>
    </w:p>
    <w:p w14:paraId="23E94356" w14:textId="49500518" w:rsidR="003F22FE" w:rsidRDefault="00000000">
      <w:r w:rsidRPr="001E69CB">
        <w:rPr>
          <w:noProof/>
        </w:rPr>
        <w:pict w14:anchorId="071872EC">
          <v:shape id="Picture 3" o:spid="_x0000_i1025" type="#_x0000_t75" style="width:6in;height:559.5pt;visibility:visible;mso-wrap-style:square">
            <v:imagedata r:id="rId12" o:title=""/>
          </v:shape>
        </w:pict>
      </w:r>
    </w:p>
    <w:sectPr w:rsidR="003F22FE" w:rsidSect="00206675">
      <w:headerReference w:type="default" r:id="rId13"/>
      <w:footerReference w:type="default" r:id="rId14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69E00" w14:textId="77777777" w:rsidR="00ED212B" w:rsidRDefault="00ED212B" w:rsidP="007F334B">
      <w:r>
        <w:separator/>
      </w:r>
    </w:p>
  </w:endnote>
  <w:endnote w:type="continuationSeparator" w:id="0">
    <w:p w14:paraId="08A8419E" w14:textId="77777777" w:rsidR="00ED212B" w:rsidRDefault="00ED212B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42AF1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247AAE8F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BF000AC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38D3B9B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6F17C55B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0FD8D" w14:textId="77777777" w:rsidR="00ED212B" w:rsidRDefault="00ED212B" w:rsidP="007F334B">
      <w:r>
        <w:separator/>
      </w:r>
    </w:p>
  </w:footnote>
  <w:footnote w:type="continuationSeparator" w:id="0">
    <w:p w14:paraId="60FFBFBB" w14:textId="77777777" w:rsidR="00ED212B" w:rsidRDefault="00ED212B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C2D75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7B77510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1DD8B9FF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42BF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22FE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4088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77830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12B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63A802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4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721</TotalTime>
  <Pages>1</Pages>
  <Words>479</Words>
  <Characters>3009</Characters>
  <Application>Microsoft Office Word</Application>
  <DocSecurity>0</DocSecurity>
  <Lines>167</Lines>
  <Paragraphs>96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3392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87</cp:revision>
  <cp:lastPrinted>2025-07-21T19:41:00Z</cp:lastPrinted>
  <dcterms:created xsi:type="dcterms:W3CDTF">2026-02-12T00:23:00Z</dcterms:created>
  <dcterms:modified xsi:type="dcterms:W3CDTF">2026-03-03T15:31:00Z</dcterms:modified>
  <dc:identifier/>
  <dc:language/>
</cp:coreProperties>
</file>