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Giovanni Barragán García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Tester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Planificación y ejecución de pruebas para validar cumplimiento de requerimientos funcionales.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Uso de matrices de trazabilidad para asegurar la cobertura de pruebas.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Gestión y priorización de defectos durante ciclos de prueba.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Coordinación con usuarios para validar resultados y evidencia de pruebas.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Evaluación de la calidad del software mediante pruebas funcionales y de regresión.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Elaboración de planes y estrategias de prueba con criterios de salida.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Generación de evidencias y reportes para la toma de decisiones.</w:t>
            </w: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Aseguramiento de la calidad mediante revisiones y control de entregables.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– IFT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Septiembre 2024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Actualmente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EE54E5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Crear plan de pruebas y estrategia para IFT</w:t>
            </w:r>
          </w:p>
          <w:p w14:paraId="08ED1A77" w14:textId="6DAE1AD9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 xml:space="preserve">• Implementar </w:t>
            </w:r>
            <w:proofErr w:type="spellStart"/>
            <w:r w:rsidRPr="00EE54E5">
              <w:rPr>
                <w:sz w:val="18"/>
                <w:szCs w:val="20"/>
                <w:lang w:val="es-MX"/>
              </w:rPr>
              <w:t>template</w:t>
            </w:r>
            <w:proofErr w:type="spellEnd"/>
            <w:r w:rsidRPr="00EE54E5">
              <w:rPr>
                <w:sz w:val="18"/>
                <w:szCs w:val="20"/>
                <w:lang w:val="es-MX"/>
              </w:rPr>
              <w:t xml:space="preserve"> para carga de casos de prueba a </w:t>
            </w:r>
            <w:proofErr w:type="spellStart"/>
            <w:r w:rsidRPr="00EE54E5">
              <w:rPr>
                <w:sz w:val="18"/>
                <w:szCs w:val="20"/>
                <w:lang w:val="es-MX"/>
              </w:rPr>
              <w:t>teatlink</w:t>
            </w:r>
            <w:proofErr w:type="spellEnd"/>
          </w:p>
          <w:p w14:paraId="7A8E03B7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Analizar documentación para generar matrices de casos de prueba</w:t>
            </w:r>
          </w:p>
          <w:p w14:paraId="353179DE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 xml:space="preserve">• Diseñar casos de prueba en </w:t>
            </w:r>
            <w:proofErr w:type="spellStart"/>
            <w:r w:rsidRPr="00EE54E5">
              <w:rPr>
                <w:sz w:val="18"/>
                <w:szCs w:val="20"/>
                <w:lang w:val="es-MX"/>
              </w:rPr>
              <w:t>Testlink</w:t>
            </w:r>
            <w:proofErr w:type="spellEnd"/>
          </w:p>
          <w:p w14:paraId="461D1330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Realizar seguimiento y control de pruebas manuales y de regresión</w:t>
            </w:r>
          </w:p>
          <w:p w14:paraId="6475F499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Registrar y hacer seguimiento de defectos en Mantis</w:t>
            </w:r>
          </w:p>
          <w:p w14:paraId="1C357B75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Crear FMEA para identificación y mitigación de riesgos</w:t>
            </w:r>
          </w:p>
          <w:p w14:paraId="4ACE043B" w14:textId="77777777" w:rsidR="00FB238F" w:rsidRPr="00EE54E5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CE1272" w14:textId="2798ADF3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3975FE0" w14:textId="77777777" w:rsidTr="00A54B0F">
        <w:tc>
          <w:tcPr>
            <w:tcW w:w="2472" w:type="dxa"/>
          </w:tcPr>
          <w:p w14:paraId="5C852545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7AF3C019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– Digital office</w:t>
            </w:r>
          </w:p>
        </w:tc>
        <w:tc>
          <w:tcPr>
            <w:tcW w:w="2472" w:type="dxa"/>
          </w:tcPr>
          <w:p w14:paraId="741D7ED5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2A97A60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de pruebas</w:t>
            </w:r>
          </w:p>
        </w:tc>
        <w:tc>
          <w:tcPr>
            <w:tcW w:w="2472" w:type="dxa"/>
          </w:tcPr>
          <w:p w14:paraId="16C9C6C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5DC289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Agosto 2022</w:t>
            </w:r>
          </w:p>
        </w:tc>
        <w:tc>
          <w:tcPr>
            <w:tcW w:w="2475" w:type="dxa"/>
          </w:tcPr>
          <w:p w14:paraId="7A0D462C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A49FDB8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Agosto 2024</w:t>
            </w:r>
          </w:p>
        </w:tc>
      </w:tr>
    </w:tbl>
    <w:p w14:paraId="5145DAA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DC43588" w14:textId="77777777">
        <w:tc>
          <w:tcPr>
            <w:tcW w:w="2070" w:type="dxa"/>
          </w:tcPr>
          <w:p w14:paraId="7FE2476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26DA3B99" w14:textId="77777777" w:rsidR="002F1DD3" w:rsidRPr="00EE54E5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Analizar y diseñar documentación para generación de matrices de casos de prueba</w:t>
            </w:r>
          </w:p>
          <w:p w14:paraId="1D2D15C1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Generar casos de prueba aplicando técnicas de diseño de casos de prueba</w:t>
            </w:r>
          </w:p>
          <w:p w14:paraId="65A8574A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Realizar seguimiento y control de pruebas manuales y de regresión</w:t>
            </w:r>
          </w:p>
          <w:p w14:paraId="0629AB58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Crear scripts para consulta de datos en BDD</w:t>
            </w:r>
          </w:p>
          <w:p w14:paraId="079F134F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 xml:space="preserve">• Generar peer </w:t>
            </w:r>
            <w:proofErr w:type="spellStart"/>
            <w:r w:rsidRPr="00EE54E5">
              <w:rPr>
                <w:sz w:val="18"/>
                <w:szCs w:val="20"/>
                <w:lang w:val="es-MX"/>
              </w:rPr>
              <w:t>review</w:t>
            </w:r>
            <w:proofErr w:type="spellEnd"/>
            <w:r w:rsidRPr="00EE54E5">
              <w:rPr>
                <w:sz w:val="18"/>
                <w:szCs w:val="20"/>
                <w:lang w:val="es-MX"/>
              </w:rPr>
              <w:t xml:space="preserve"> para garantizar calidad de entregables de diseño</w:t>
            </w:r>
          </w:p>
          <w:p w14:paraId="7CB463FC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Generar matrices de datos y trazabilidad</w:t>
            </w:r>
          </w:p>
          <w:p w14:paraId="2F6CB3C8" w14:textId="77777777" w:rsidR="00FB238F" w:rsidRPr="00EE54E5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Planear y organizar pruebas desde etapa de análisis hasta el cierre</w:t>
            </w:r>
          </w:p>
          <w:p w14:paraId="7839D599" w14:textId="77777777" w:rsidR="00FB238F" w:rsidRPr="00EE54E5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B46926C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ILCE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Tester Sr.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Enero 2017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Mayo 2017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EE54E5" w:rsidRDefault="00237B34" w:rsidP="008E472F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Planear y coordinar actividades del equipo de Continuidad</w:t>
            </w:r>
          </w:p>
          <w:p w14:paraId="32A3FB4B" w14:textId="77777777" w:rsidR="00237B34" w:rsidRPr="00EE54E5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Analizar requerimientos funcionales</w:t>
            </w:r>
          </w:p>
          <w:p w14:paraId="6D6C2847" w14:textId="77777777" w:rsidR="00237B34" w:rsidRPr="00EE54E5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Diseñar matrices de casos de prueba y trazabilidad con los requerimientos</w:t>
            </w:r>
          </w:p>
          <w:p w14:paraId="69520CF9" w14:textId="77777777" w:rsidR="00237B34" w:rsidRPr="00EE54E5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Diseñar casos de prueba funcionales</w:t>
            </w:r>
          </w:p>
          <w:p w14:paraId="0BC89CEE" w14:textId="77777777" w:rsidR="00237B34" w:rsidRPr="00EE54E5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EE54E5">
              <w:rPr>
                <w:sz w:val="18"/>
                <w:szCs w:val="20"/>
                <w:lang w:val="es-MX"/>
              </w:rPr>
              <w:t>• Ejecutar casos de prueba funcionales con base en el plan de ejecución</w:t>
            </w:r>
          </w:p>
          <w:p w14:paraId="2A38FC3A" w14:textId="77777777" w:rsidR="00237B34" w:rsidRPr="00EE54E5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97904D1" w14:textId="77777777" w:rsidR="00063746" w:rsidRPr="00EE54E5" w:rsidRDefault="00063746" w:rsidP="00063746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10401DE" w14:textId="07F676B5" w:rsidR="008D687A" w:rsidRPr="00EE54E5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E54E5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EE54E5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marzo de 2014 hasta agosto de 2022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Líder de pruebas, Tester Sr. y Tester Jr., asumiendo responsabilidades de planificación, coordinación y ejecución de actividades de prueba. Se trabajó en la elaboración de </w:t>
      </w:r>
      <w:r w:rsidRPr="007F5553">
        <w:rPr>
          <w:rFonts w:ascii="Arial" w:hAnsi="Arial" w:cs="Arial"/>
          <w:bCs/>
          <w:sz w:val="18"/>
          <w:szCs w:val="18"/>
          <w:lang w:val="es-MX"/>
        </w:rPr>
        <w:lastRenderedPageBreak/>
        <w:t>estrategias y planes de prueba, gestión y priorización de defectos, revisión de entregables y apoyo a la validación con usuarios. Además se participó en la generación de matrices y trazabilidad, apoyo en la estimación de esfuerzo y supervisión del trabajo del equipo, contribuyendo al aseguramiento de la calidad en diferentes proyectos.</w:t>
      </w:r>
    </w:p>
    <w:p w14:paraId="22DAD598" w14:textId="2D13E676" w:rsidR="00651D50" w:rsidRPr="00EE54E5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EE54E5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Sistemas de Información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CDMX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2015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EE54E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Scrum Foundation Professional Certificate (SFPC)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2020</w:t>
            </w:r>
          </w:p>
        </w:tc>
      </w:tr>
      <w:tr w:rsidR="003B2E28" w:rsidRPr="00555556" w14:paraId="4E50982E" w14:textId="77777777" w:rsidTr="006C57FE">
        <w:trPr>
          <w:trHeight w:val="300"/>
        </w:trPr>
        <w:tc>
          <w:tcPr>
            <w:tcW w:w="7602" w:type="dxa"/>
          </w:tcPr>
          <w:p w14:paraId="67310586" w14:textId="77777777" w:rsidR="003B2E28" w:rsidRPr="00EE54E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</w:pPr>
            <w:r w:rsidRPr="00EE54E5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- ISTQB Certified Tester Advanced Level - Test Manager</w:t>
            </w:r>
          </w:p>
        </w:tc>
        <w:tc>
          <w:tcPr>
            <w:tcW w:w="2248" w:type="dxa"/>
          </w:tcPr>
          <w:p w14:paraId="5EADD852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2021</w:t>
            </w:r>
          </w:p>
        </w:tc>
      </w:tr>
    </w:tbl>
    <w:p w14:paraId="24B0356A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C3E23D9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EA3CB42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8DE2BA6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40A90819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FD69EDA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1DC3A3D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8D87D67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1302E24B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01064EB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F98A7BE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1B49050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522081E0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16E70B0E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5E69E42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B84FFF4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436EC087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5452DA1C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F789A13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502C33F7" w14:textId="77777777" w:rsidR="00EE54E5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EF29B12" w:rsidR="00F75589" w:rsidRPr="006C57FE" w:rsidRDefault="00EE54E5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>
        <w:rPr>
          <w:rFonts w:ascii="Arial" w:hAnsi="Arial" w:cs="Arial"/>
          <w:bCs/>
          <w:sz w:val="18"/>
          <w:szCs w:val="18"/>
          <w:lang w:val="en-US"/>
        </w:rPr>
        <w:lastRenderedPageBreak/>
        <w:pict w14:anchorId="2C5015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4.5pt;height:305pt">
            <v:imagedata r:id="rId11" o:title="Cédula frontal Giovanni Barragan Garcia"/>
          </v:shape>
        </w:pic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7763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ítulo Giovanni Barragan Garcia_page1_te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632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C8D47" w14:textId="77777777" w:rsidR="00D21C0C" w:rsidRDefault="00D21C0C" w:rsidP="007F334B">
      <w:r>
        <w:separator/>
      </w:r>
    </w:p>
  </w:endnote>
  <w:endnote w:type="continuationSeparator" w:id="0">
    <w:p w14:paraId="582F7296" w14:textId="77777777" w:rsidR="00D21C0C" w:rsidRDefault="00D21C0C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C9941" w14:textId="77777777" w:rsidR="00D21C0C" w:rsidRDefault="00D21C0C" w:rsidP="007F334B">
      <w:r>
        <w:separator/>
      </w:r>
    </w:p>
  </w:footnote>
  <w:footnote w:type="continuationSeparator" w:id="0">
    <w:p w14:paraId="17A0E20D" w14:textId="77777777" w:rsidR="00D21C0C" w:rsidRDefault="00D21C0C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023A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1C0C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54E5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3</Pages>
  <Words>441</Words>
  <Characters>2600</Characters>
  <Application>Microsoft Office Word</Application>
  <DocSecurity>0</DocSecurity>
  <Lines>108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2965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85</cp:revision>
  <cp:lastPrinted>2025-07-21T19:41:00Z</cp:lastPrinted>
  <dcterms:created xsi:type="dcterms:W3CDTF">2026-02-12T00:23:00Z</dcterms:created>
  <dcterms:modified xsi:type="dcterms:W3CDTF">2026-03-03T19:56:00Z</dcterms:modified>
  <dc:identifier/>
  <dc:language/>
</cp:coreProperties>
</file>