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Cristopher Aldo López Sánchez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BE331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Tengo por lo menos 1 año de experiencia en el análisis de sistemas, aplicaciones, servicios, procesos y soluciones de inteligencia de negocio. Como analista de negocio, me ocupo de descubrir, sintetizar y analizar información proveniente de distintas fuentes, incluyendo herramientas, procesos, documentación y Partes interesadas.</w:t>
            </w:r>
            <w:r w:rsidRPr="00BE331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BE331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A lo largo de mi trayectoria he trabajado en la identificación de oportunidades y la optimización de procesos administrativos y contables, proponiendo soluciones que mejoran la continuidad de servicios y el cumplimiento de procesos. Utilizo herramientas como Jira (Herramienta de gestión ágil y seguimiento de issues/sprints) y SAP para facilitar la trazabilidad y la coordinación entre áreas. Trabajo de forma colaborativa con equipos y Partes interesadas para documentar requerimientos y asegurar entregables alineados con métricas y estándares.</w:t>
            </w:r>
            <w:r w:rsidRPr="00BE331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BE331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Mi enfoque es traducir hallazgos en propuestas concretas y documentadas, asegurando que las soluciones sean factibles y aprobadas por los usuarios, y dando seguimiento a los cambios durante el ciclo de vida de la implementación.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de Negocio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septiembre 2022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BE331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Recopilo, analizo y represento los requerimientos solicitados. Documento la propuesta de solución en los entregables correspondientes. Habilidades en: Recopilación de información, análisis e interpretación de datos, identificación de patrones y oportunidades de mejora, generación de documentación de requerimientos funcionales y técnicos, adaptabilidad y flexibilidad.</w:t>
            </w:r>
          </w:p>
          <w:p w14:paraId="08ED1A77" w14:textId="6DAE1AD9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Entiendo las verdaderas necesidades mediante el uso de técnicas de análisis.</w:t>
            </w:r>
          </w:p>
          <w:p w14:paraId="214CFF2A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Involucro a las Partes interesadas para descubrir los requerimientos funcionales, no funcionales y de transición, y los documento de forma completa, clara y consistente.</w:t>
            </w:r>
          </w:p>
          <w:p w14:paraId="21E59F7D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Genero las especificaciones de los requerimientos no funcionales, describiendo las cualidades y restricciones que deben considerarse para su implementación.</w:t>
            </w:r>
          </w:p>
          <w:p w14:paraId="01243EDA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Identifico patrones funcionales para diseñar soluciones que se conviertan en herramientas efectivas y que permitan a las Partes interesadas ejecutar sus procesos con eficacia.</w:t>
            </w:r>
          </w:p>
          <w:p w14:paraId="668BECC3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Diseño la solución funcional que satisface los requerimientos de las Partes interesadas, junto con la estrategia de implementación necesaria para generar valor al negocio.</w:t>
            </w:r>
          </w:p>
          <w:p w14:paraId="2106DE31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Aseguro que la solución sea aprobada conscientemente por las Partes interesadas y que su implementación se lleve a cabo cumpliendo los objetivos planteados.</w:t>
            </w:r>
          </w:p>
          <w:p w14:paraId="1F86CB94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Expreso los resultados del análisis y comunico claramente los requerimientos a los equipos implementadores.</w:t>
            </w:r>
          </w:p>
          <w:p w14:paraId="113CB513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Administro y doy seguimiento a los cambios de alcance durante el ciclo de vida de la solución.</w:t>
            </w:r>
          </w:p>
          <w:p w14:paraId="60FB583E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Me enfoco en el análisis y documentación de requerimientos de baja complejidad, trabajando directamente con usuarios de negocio para atender necesidades asociadas a un solo componente o módulo. Diseño y gestiono módulos pequeños o sencillos, elaboro modelos simples de datos y documento los requerimientos de manera individual, asegurando además el seguimiento y control de los cambios a lo largo del tiempo.</w:t>
            </w:r>
          </w:p>
          <w:p w14:paraId="25752129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He usado la certificación The Complete UML (Lenguaje Unificado de Modelado (UML)) Course: Learn to Design UML (Lenguaje Unificado de Modelado (UML)) Diagrams como apoyo para la diagramación UML (Lenguaje Unificado de Modelado (UML))/BPMN y flujos.</w:t>
            </w:r>
          </w:p>
          <w:p w14:paraId="1985E52F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He empleado la certificación Domina SCRUM con JIRA Agile – Metodologías Ágiles como fundamento para aplicar metodologías ágiles basadas en Scrum, considerando roles, eventos y artefactos.</w:t>
            </w:r>
          </w:p>
          <w:p w14:paraId="40B5F3E5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He usado el curso UX: Máster en Diseño web y Experiencia de Usuario como fundamento para el diseño de interfaces y experiencias digitales centradas en el usuario, considerando usabilidad, accesibilidad y alineación con los objetivos del negocio.</w:t>
            </w:r>
          </w:p>
          <w:p w14:paraId="1F5A7E65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6DAFB93D" w14:textId="1DE9C3C2" w:rsidR="00FB238F" w:rsidRPr="00BE331D" w:rsidRDefault="0016058C" w:rsidP="00BE331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 xml:space="preserve">REQ: Encabezo las actividades de generación de los requerimientos y produzco los </w:t>
            </w:r>
            <w:r w:rsidRPr="00BE331D">
              <w:rPr>
                <w:sz w:val="18"/>
                <w:szCs w:val="20"/>
                <w:lang w:val="es-MX"/>
              </w:rPr>
              <w:lastRenderedPageBreak/>
              <w:t>entregables correspondientes.</w:t>
            </w:r>
          </w:p>
          <w:p w14:paraId="09623D1E" w14:textId="0268F231" w:rsidR="00FB238F" w:rsidRPr="00BE331D" w:rsidRDefault="0016058C" w:rsidP="00BE331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SFD: Encabezo las actividades de diseño funcional de la solución, asegurando la correcta generación de los entregables.</w:t>
            </w:r>
          </w:p>
          <w:p w14:paraId="18CF675E" w14:textId="0F20046A" w:rsidR="00FB238F" w:rsidRPr="00BE331D" w:rsidRDefault="0016058C" w:rsidP="00BE331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ARC: Proveo las entradas necesarias al proceso, principalmente los requerimientos funcionales.</w:t>
            </w:r>
          </w:p>
          <w:p w14:paraId="67BD2EDA" w14:textId="5A561C58" w:rsidR="00FB238F" w:rsidRPr="00BE331D" w:rsidRDefault="0016058C" w:rsidP="00BE331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DBI: Proveo el modelo lógico de base de datos (modelo de dominio) y las especificaciones de los componentes funcionales.</w:t>
            </w:r>
          </w:p>
          <w:p w14:paraId="5FBB59C1" w14:textId="348A318A" w:rsidR="00FB238F" w:rsidRPr="00BE331D" w:rsidRDefault="0016058C" w:rsidP="00BE331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CIS: Proveo entradas al proceso y valido la precisión de los entregables.</w:t>
            </w:r>
          </w:p>
          <w:p w14:paraId="316F24EB" w14:textId="349B3F3E" w:rsidR="00FB238F" w:rsidRPr="00BE331D" w:rsidRDefault="0016058C" w:rsidP="00BE331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Interfaz Gráfica de Usuario (GUI): Proveo entradas y valido la precisión del diseño de la interfaz gráfica de usuario.</w:t>
            </w:r>
          </w:p>
          <w:p w14:paraId="0FE8231E" w14:textId="42D60BA2" w:rsidR="00FB238F" w:rsidRPr="00BE331D" w:rsidRDefault="0016058C" w:rsidP="00BE331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INT: Proveo las entradas necesarias para la integración de sistemas.</w:t>
            </w:r>
          </w:p>
          <w:p w14:paraId="5797DDE9" w14:textId="28892516" w:rsidR="00FB238F" w:rsidRPr="00BE331D" w:rsidRDefault="0016058C" w:rsidP="00BE331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STD: Participo en las actividades de diseño de pruebas de sistema.</w:t>
            </w:r>
          </w:p>
          <w:p w14:paraId="78290D55" w14:textId="306091AA" w:rsidR="00FB238F" w:rsidRPr="00BE331D" w:rsidRDefault="0016058C" w:rsidP="00BE331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STE: Participo en la ejecución de las pruebas de sistema.</w:t>
            </w:r>
          </w:p>
          <w:p w14:paraId="59F15FFA" w14:textId="03C0E3FA" w:rsidR="00FB238F" w:rsidRPr="00BE331D" w:rsidRDefault="0016058C" w:rsidP="00BE331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DOC: Proveo entradas y valido la precisión de los entregables de documentación.</w:t>
            </w:r>
          </w:p>
          <w:p w14:paraId="1BFBDB74" w14:textId="0A9ACA4C" w:rsidR="00FB238F" w:rsidRPr="00BE331D" w:rsidRDefault="0016058C" w:rsidP="0036782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UAT: Apoyo en las actividades de usuario según lo solicitado durante las pruebas de aceptación.</w:t>
            </w:r>
          </w:p>
          <w:p w14:paraId="281EBE9E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Como analista de negocio, realizo análisis entre sistemas para garantizar resultados tanto contables como administrativos, asegurando que sean óptimos para la empresa.</w:t>
            </w:r>
          </w:p>
          <w:p w14:paraId="3E838632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Mi enfoque está en la atención al detalle y en la gestión de equipos de trabajo, liderando con énfasis en la entrega puntual, cumplimiento de métricas y estándares establecidos.</w:t>
            </w:r>
          </w:p>
          <w:p w14:paraId="56BFFAFD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Trabajo colaborativamente para identificar y resolver necesidades empresariales, aportando soluciones estratégicas que mejoran la eficiencia y el rendimiento organizacional.</w:t>
            </w:r>
          </w:p>
          <w:p w14:paraId="1E0C990C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Estuve encargado de la contabilidad general, impuestos y nómina, desarrollando estrategias de administración que mejoraron las ventas en un 25%.</w:t>
            </w:r>
          </w:p>
          <w:p w14:paraId="645832BB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Fui responsable de adecuar SAP a la empresa, capacitando al personal en cada departamento que lo requería.</w:t>
            </w:r>
          </w:p>
          <w:p w14:paraId="269F13D1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Logré los objetivos y métricas requeridas por la empresa matriz ubicada en Europa.</w:t>
            </w:r>
          </w:p>
          <w:p w14:paraId="3FC7F146" w14:textId="77777777" w:rsidR="00FB238F" w:rsidRPr="00BE331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CBF6D2E" w14:textId="77777777" w:rsidTr="00A54B0F">
        <w:tc>
          <w:tcPr>
            <w:tcW w:w="2472" w:type="dxa"/>
          </w:tcPr>
          <w:p w14:paraId="747FD4AE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70F17A3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Estado de México</w:t>
            </w:r>
          </w:p>
        </w:tc>
        <w:tc>
          <w:tcPr>
            <w:tcW w:w="2472" w:type="dxa"/>
          </w:tcPr>
          <w:p w14:paraId="490AAEF1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9E62E8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Contador Senior</w:t>
            </w:r>
          </w:p>
        </w:tc>
        <w:tc>
          <w:tcPr>
            <w:tcW w:w="2472" w:type="dxa"/>
          </w:tcPr>
          <w:p w14:paraId="4E93450F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2CD38C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febrero 2010</w:t>
            </w:r>
          </w:p>
        </w:tc>
        <w:tc>
          <w:tcPr>
            <w:tcW w:w="2475" w:type="dxa"/>
          </w:tcPr>
          <w:p w14:paraId="1606F19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36F37E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septiembre 2021</w:t>
            </w:r>
          </w:p>
        </w:tc>
      </w:tr>
    </w:tbl>
    <w:p w14:paraId="56CC71A0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45F3E15" w14:textId="77777777">
        <w:tc>
          <w:tcPr>
            <w:tcW w:w="2070" w:type="dxa"/>
          </w:tcPr>
          <w:p w14:paraId="7C2FE0F6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3D63567" w14:textId="77777777" w:rsidR="002F1DD3" w:rsidRPr="00BE331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Estuve encargado de la contabilidad general, impuestos y nómina, desarrollando estrategias de administración que mejoraron las ventas en un 25%.</w:t>
            </w:r>
          </w:p>
          <w:p w14:paraId="5BCB89F5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Fui responsable de adecuar SAP a la empresa, capacitando al personal en cada departamento que lo requería.</w:t>
            </w:r>
          </w:p>
          <w:p w14:paraId="2A78582B" w14:textId="77777777" w:rsidR="00FB238F" w:rsidRPr="00BE331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E331D">
              <w:rPr>
                <w:sz w:val="18"/>
                <w:szCs w:val="20"/>
                <w:lang w:val="es-MX"/>
              </w:rPr>
              <w:t>• Logré los objetivos y métricas requeridas por la empresa matriz ubicada en Europa.</w:t>
            </w:r>
          </w:p>
          <w:p w14:paraId="65DB2D21" w14:textId="77777777" w:rsidR="00FB238F" w:rsidRPr="00BE331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4DD5F1A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BE331D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367827" w14:paraId="0300283A" w14:textId="77777777" w:rsidTr="000C5CBB">
        <w:trPr>
          <w:trHeight w:val="300"/>
        </w:trPr>
        <w:tc>
          <w:tcPr>
            <w:tcW w:w="9850" w:type="dxa"/>
          </w:tcPr>
          <w:p w14:paraId="6B96607A" w14:textId="77777777" w:rsidR="00B15C8B" w:rsidRPr="00BE331D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E331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AA for SAP S/4 HANA</w:t>
            </w:r>
          </w:p>
        </w:tc>
      </w:tr>
      <w:tr w:rsidR="00B15C8B" w:rsidRPr="00367827" w14:paraId="6FC28464" w14:textId="77777777" w:rsidTr="000C5CBB">
        <w:trPr>
          <w:trHeight w:val="300"/>
        </w:trPr>
        <w:tc>
          <w:tcPr>
            <w:tcW w:w="9850" w:type="dxa"/>
          </w:tcPr>
          <w:p w14:paraId="3813EEF2" w14:textId="77777777" w:rsidR="00B15C8B" w:rsidRPr="00BE331D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E331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CRM for SAP S/4 HANA</w:t>
            </w:r>
          </w:p>
        </w:tc>
      </w:tr>
      <w:tr w:rsidR="00B15C8B" w:rsidRPr="00367827" w14:paraId="73BEB91E" w14:textId="77777777" w:rsidTr="000C5CBB">
        <w:trPr>
          <w:trHeight w:val="300"/>
        </w:trPr>
        <w:tc>
          <w:tcPr>
            <w:tcW w:w="9850" w:type="dxa"/>
          </w:tcPr>
          <w:p w14:paraId="145DF64E" w14:textId="77777777" w:rsidR="00B15C8B" w:rsidRPr="00BE331D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E331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CRM for SAP R/3 ECC</w:t>
            </w:r>
          </w:p>
        </w:tc>
      </w:tr>
    </w:tbl>
    <w:p w14:paraId="03725964" w14:textId="77777777" w:rsidR="00B15C8B" w:rsidRPr="00BE331D" w:rsidRDefault="00B15C8B" w:rsidP="00B15C8B">
      <w:pPr>
        <w:rPr>
          <w:rFonts w:ascii="Arial" w:hAnsi="Arial" w:cs="Arial"/>
          <w:b/>
          <w:sz w:val="18"/>
          <w:szCs w:val="18"/>
          <w:u w:val="single"/>
          <w:lang w:val="en-US"/>
        </w:rPr>
      </w:pPr>
    </w:p>
    <w:p w14:paraId="5974998D" w14:textId="77777777" w:rsidR="00B15C8B" w:rsidRPr="00BE331D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10401DE" w14:textId="07F676B5" w:rsidR="008D687A" w:rsidRPr="00BE331D" w:rsidRDefault="008D687A">
      <w:pPr>
        <w:rPr>
          <w:rFonts w:ascii="Arial" w:hAnsi="Arial" w:cs="Arial"/>
          <w:b/>
          <w:sz w:val="18"/>
          <w:szCs w:val="18"/>
          <w:u w:val="single"/>
          <w:lang w:val="en-US"/>
        </w:rPr>
      </w:pPr>
    </w:p>
    <w:p w14:paraId="22DAD598" w14:textId="4678A817" w:rsidR="00651D50" w:rsidRPr="00BE331D" w:rsidRDefault="0049011C" w:rsidP="004E2B47">
      <w:pPr>
        <w:rPr>
          <w:rFonts w:ascii="Arial" w:hAnsi="Arial" w:cs="Arial"/>
          <w:b/>
          <w:sz w:val="18"/>
          <w:szCs w:val="18"/>
          <w:lang w:val="en-US"/>
        </w:rPr>
      </w:pPr>
      <w:r w:rsidRPr="00BE331D">
        <w:rPr>
          <w:rFonts w:ascii="Arial" w:hAnsi="Arial" w:cs="Arial"/>
          <w:b/>
          <w:sz w:val="18"/>
          <w:szCs w:val="18"/>
          <w:u w:val="single"/>
          <w:lang w:val="en-US"/>
        </w:rPr>
        <w:br w:type="page"/>
      </w:r>
      <w:r w:rsidR="004E2B47" w:rsidRPr="00BE331D">
        <w:rPr>
          <w:rFonts w:ascii="Arial" w:hAnsi="Arial" w:cs="Arial"/>
          <w:b/>
          <w:sz w:val="18"/>
          <w:szCs w:val="18"/>
          <w:lang w:val="en-US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Contador Público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 agosto 2006 - 31 julio 2011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Escuela Superior de Comercio y Administración, Instituto Politécnico Nacional, unidad Santo Tomás</w:t>
            </w:r>
          </w:p>
          <w:p w14:paraId="42EC3382" w14:textId="77777777" w:rsidR="001E1B0A" w:rsidRPr="00BE331D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9744618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25/5/2016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367827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BE331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E331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UML Course: Learn to Design UML Diagrams</w:t>
            </w:r>
          </w:p>
        </w:tc>
      </w:tr>
      <w:tr w:rsidR="00F75589" w:rsidRPr="00555556" w14:paraId="3DF94E05" w14:textId="77777777" w:rsidTr="000F30D6">
        <w:trPr>
          <w:trHeight w:val="300"/>
        </w:trPr>
        <w:tc>
          <w:tcPr>
            <w:tcW w:w="9850" w:type="dxa"/>
          </w:tcPr>
          <w:p w14:paraId="76D0A93C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Domina SCRUM con JIRA Agile – Metodologías Ágiles</w:t>
            </w:r>
          </w:p>
        </w:tc>
      </w:tr>
      <w:tr w:rsidR="00F75589" w:rsidRPr="00555556" w14:paraId="5CB9565B" w14:textId="77777777" w:rsidTr="000F30D6">
        <w:trPr>
          <w:trHeight w:val="300"/>
        </w:trPr>
        <w:tc>
          <w:tcPr>
            <w:tcW w:w="9850" w:type="dxa"/>
          </w:tcPr>
          <w:p w14:paraId="2032ECF6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</w:tbl>
    <w:p w14:paraId="0DFC8A3F" w14:textId="153FFA1A" w:rsidR="00F75589" w:rsidRPr="00BE331D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BE331D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BE331D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BE331D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BE331D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BE331D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Cristopher Aldo López Sánchez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C28B3" w14:textId="77777777" w:rsidR="00665128" w:rsidRDefault="00665128" w:rsidP="007F334B">
      <w:r>
        <w:separator/>
      </w:r>
    </w:p>
  </w:endnote>
  <w:endnote w:type="continuationSeparator" w:id="0">
    <w:p w14:paraId="0EC2D937" w14:textId="77777777" w:rsidR="00665128" w:rsidRDefault="00665128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687F9" w14:textId="77777777" w:rsidR="00665128" w:rsidRDefault="00665128" w:rsidP="007F334B">
      <w:r>
        <w:separator/>
      </w:r>
    </w:p>
  </w:footnote>
  <w:footnote w:type="continuationSeparator" w:id="0">
    <w:p w14:paraId="1DE1478F" w14:textId="77777777" w:rsidR="00665128" w:rsidRDefault="00665128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F86AD0"/>
    <w:multiLevelType w:val="hybridMultilevel"/>
    <w:tmpl w:val="B8FACAA8"/>
    <w:lvl w:ilvl="0" w:tplc="76D080E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D4683F"/>
    <w:multiLevelType w:val="hybridMultilevel"/>
    <w:tmpl w:val="60F61B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5E45C1E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2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1377899012">
    <w:abstractNumId w:val="30"/>
  </w:num>
  <w:num w:numId="39" w16cid:durableId="12699718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1C3E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67827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65128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1D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71AE6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3</Pages>
  <Words>1006</Words>
  <Characters>6108</Characters>
  <Application>Microsoft Office Word</Application>
  <DocSecurity>0</DocSecurity>
  <Lines>169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7023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2026-04-03T00:24:00Z</dcterms:modified>
  <dc:identifier/>
  <dc:language/>
</cp:coreProperties>
</file>