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proofErr w:type="gramStart"/>
      <w:r w:rsidRPr="003D235E">
        <w:rPr>
          <w:b/>
          <w:bCs/>
          <w:lang w:val="es-MX"/>
        </w:rPr>
        <w:t xml:space="preserve">Samuel Barrera Aguilar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proofErr w:type="gramStart"/>
      <w:r w:rsidRPr="0016058C">
        <w:rPr>
          <w:b/>
          <w:bCs/>
          <w:lang w:val="es-MX"/>
        </w:rPr>
        <w:t xml:space="preserve">Arquitecto Experto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3BC4D247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proofErr w:type="gramStart"/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Valido que cada componente interactúe de forma sistémica en todas las iteraciones de un proyecto para lograr congruencia con el flujo de negocio y de información (proceso funcional). Identifico dependencias y duplicidades, y propongo soluciones a las necesidades de manera integrada. Cuento con habilidades en conocimiento de las plataformas de la Arquitectura de Referencia (AR), resolución de problemas técnicos, y evaluación y optimización del rendimiento del sistema mediante la selección de las tecnologías más adecuadas.</w:t>
              <w:br/>
              <w:t xml:space="preserve">He participado en consultoría de negocio y arquitectura empresarial para banca, seguros, retail, educación, transporte, gobierno y aviación, definiendo capacidades, procesos, aplicaciones e iniciativas de transformación, además de levantar requerimientos, identificar brechas y proponer soluciones integradas alineadas con necesidades operativas, regulatorias y tecnológicas. También he coordinado trabajo con usuarios de negocio, equipos técnicos y áreas directivas para estructurar roadmaps, evaluar riesgos, validar integraciones y dar continuidad a proyectos complejos, incluyendo análisis funcional, modernización tecnológica y optimización del desempeño del sistema con enfoque en la congruencia entre procesos, información y componentes.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proofErr w:type="gramStart"/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Cuento con al menos 3 años de experiencia en centros de desarrollo de software. Además, cuento con 5 años de experiencia en análisis de sistemas y manejo de equipos de trabajo. Soy responsable de definir la arquitectura de software a implementar, incluyendo patrones de diseño y la cobertura general de la aplicación. Tomo decisiones tecnológicas y de implementación, definiendo y adaptando frameworks y estándares, y brindo asesoría al equipo técnico en la atención de tareas complejas.</w:t>
              <w:br/>
              <w:t xml:space="preserve"/>
              <w:br/>
              <w:t xml:space="preserve">He participado en consultoría de negocio y arquitectura empresarial para banca, seguros, retail, educación, transporte, gobierno y aviación, definiendo capacidades, procesos, aplicaciones e iniciativas de transformación. También he levantado requerimientos, identificado brechas y propuesto soluciones integradas alineadas con necesidades operativas, regulatorias y tecnológicas.</w:t>
              <w:br/>
              <w:t xml:space="preserve"/>
              <w:br/>
              <w:t xml:space="preserve">He coordinado trabajo con usuarios de negocio, equipos técnicos y áreas directivas para estructurar roadmaps, evaluar riesgos, validar integraciones y dar continuidad a proyectos complejos. Mi experiencia también incluye análisis funcional, modernización tecnológica y optimización del desempeño del sistema con enfoque en la congruencia entre procesos, información y componentes.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 xml:space="preserve">EXPERIENCIA LABORAL</w:t>
      </w:r>
    </w:p>
    <w:p w14:paraId="6F847B0E" w14:textId="4F88BAC3" w:rsidR="00DC102A" w:rsidRPr="003D235E" w:rsidRDefault="0016058C">
      <w:pPr>
        <w:rPr>
          <w:rFonts w:ascii="Arial" w:hAnsi="Arial" w:cs="Arial"/>
          <w:bCs/>
          <w:sz w:val="18"/>
          <w:szCs w:val="18"/>
          <w:lang w:val="en-US"/>
        </w:rPr>
      </w:pPr>
      <w:r w:rsidRPr="0016058C">
        <w:rPr>
          <w:rFonts w:ascii="Arial" w:hAnsi="Arial" w:cs="Arial"/>
          <w:bCs/>
          <w:sz w:val="18"/>
          <w:szCs w:val="18"/>
          <w:lang w:val="en-US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Aeroméxico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Arquitecto Empresarial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1 julio 2025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Valido que cada componente interactúe de forma sistémica en todas las iteraciones de un proyecto para asegurar congruencia con el flujo de negocio y de información (proceso funcional). Identifico dependencias y duplicidades. Propongo soluciones a las necesidades de manera integrada. Tengo habilidades en conocimiento de las plataformas de la Arquitectura de Referencia (AR), resolución de problemas técnicos y evaluación y optimización del rendimiento del sistema al elegir las tecnologías más adecuadas.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y la solución técnica con base en la propuesta de negocio y las necesidades del cliente.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los estándares de codificación y de base de datos.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los patrones de diseño y funcionales.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Brindo asesoría a líderes técnicos.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los subsistemas de soporte.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administración de la configuración para la construcción.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implementaciones de referencia.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checklist para pruebas de escritorio del diseño generado.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Valido la integración de macrocomponentes a la arquitectura.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Recomiendo prioridades para la construcción necesaria en cada iteración.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Valido la integración sistémica de componentes para asegurar la congruencia con el flujo de negocio y de información.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Participo en fases de visión, levantamiento de requisitos y definición de arquitectura de negocio, sistemas de información y arquitectura tecnológica.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Establezco procesos de control y aseguro el cumplimiento de estándares de arquitectura en los proyectos.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Utilizo herramientas de modelado como ArchiMate, Sparx EA y Visio (Herramienta de diagramación técnica) para documentar arquitecturas.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Participo en proyectos de migración a la nube, modernización de aplicaciones e integración de sistemas, aplicando Marco de Arquitectura de Open Group (TOGAF (Marco de arquitectura empresarial (ADM, gobierno de arquitectura))) como marco de referencia.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Comunico arquitecturas y roadmaps a directivos, equipos técnicos y usuarios clave.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Demuestro la alineación de las soluciones tecnológicas propuestas con los objetivos del negocio.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Integro Marco de Arquitectura de Open Group (TOGAF (Marco de arquitectura empresarial (ADM, gobierno de arquitectura))) con metodologías ágiles (Scrum, Marco Ágil Escalable (SAFe)) y tradicionales (PMI, PRINCE2).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He participado en proyectos mayores a 20 mil horas, donde soluciono requerimientos no funcionales complejos, identifico y mitigo riesgos técnicos, y aseguro el desempeño correcto del sistema.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He utilizado el diploma Entrenandos III en Informática para desarrollar y aplicar conocimientos fundamentales en informática, apoyando la operación y gestión de sistemas tecnológicos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He aplicado la certificación TOGAF 9 Certified para diseñar, analizar y gestionar arquitecturas empresariales alineadas a los objetivos de negocio y las mejores prácticas de The Open Group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Participo en los siguientes procesos definidos por la metodología PDSS3 de atención de proyectos tradicionales de Softtek: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ARC: Encabezo las actividades de diseño de la arquitectura y su implementación, generando sus productos entregables.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SFD: Proveo patrones funcionales y estándares de interfaz de usuario.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DBI: Proveo estimados de volumen y requerimientos de desempeño.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CIS: Valido los entregables de la especificación detallada de componentes.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CTR: Doy seguimiento a los estándares utilizados en el desarrollo de componentes.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INT: Valido los ambientes de despliegue para la integración del sistema.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DOC: Proveo entradas para la documentación técnica.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Definición de la arquitectura de negocio y apoyo en la arquitectura tecnológica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Dar forma a historias de usuario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Diseñar el proceso de facturación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Trato directo con usuarios de negocio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Permitir que sea aplicable a nivel mundial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Considerar la menor tropicalización para cada país que se considere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Entendimiento del negocio de cliente, los conceptos contables y fiscales, así como las casuísticas que se presentan en el proceso de ventas de boletos, y finalmente estudio y entendimiento de la legislación fiscal y de protección de datos personales de cada país. Permitiendo crear una solución multi: país, moneda, direcciones y cálculo de impuestos ampliamente configurables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Le doy forma a su requerimiento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Realizo el análisis de su situación actual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misión y visión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de negocio corporativa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tecnológica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Evalúo las capacidades del personal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aplicativa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Analizo los retos actuales del sector educativo frente a la tecnología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Analizo la coyuntura de migración constante de aplicativos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Incluyo la presencia mundial de la corporación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Evalúo los modelos de educación en línea y presencial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Realizo el análisis de riesgos y dolores operativos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Aplico un enfoque de arquitectura empresarial y, mediante los Modelos de Madurez y el Modelo HIP de Gartner, mido la situación actual, defino la situación deseada y establezco el camino para alcanzarla a través de quick wins, iniciativas y proyectos, logrando la satisfacción del cliente con resultados que incluyen la incorporación gradual de tecnologías de punta mediante un roadmap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Comprendo la situación actual respecto a sus sistemas de seguros para permitir la incorporación de un core de Seguros y otro para Reaseguros en modalidad SaaS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las arquitecturas consideradas para la solución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de negocio (dominios de negocio)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aplicativa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la solución deseada, incluyendo: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el modelo de gobernanza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iPaaS como capa de integración para soluciones SaaS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plataforma en la nube y on-premises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los mecanismos de monitoreo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brechas y hallazgos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Emito recomendaciones, proyectos de solución y pruebas de concepto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Logro la satisfacción del cliente con los productos y las soluciones recomendadas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Comprendo la situación actual de su stack aplicativo para implementar mejoras en su seguridad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las arquitecturas consideradas para la solución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aplicativa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tecnológica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la solución deseada, incluyendo: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el modelo de gobernanza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infraestructura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los lineamientos de seguridad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Genero una solución estándar para aplicar SSO y MFA a su stack aplicativo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Desarrollo y pruebo las soluciones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Coordino células para aplicar la solución estándar y remediar las aplicaciones, identificando y solucionando oportunamente impactos colaterales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Comprendo la situación actual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las arquitecturas consideradas para la solución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de negocio (dominios de negocio)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aplicativa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tecnológica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la solución deseada, incluyendo: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el modelo de gobernanza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iPaaS como capa de integración para soluciones SaaS y on-premises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infraestructura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los lineamientos de seguridad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plataforma en la nube y on-premises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los mecanismos de monitoreo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tecnología y el gobierno de datos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brechas y hallazgos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Emito recomendaciones y proyectos de solución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Logro la satisfacción del cliente, ya que la arquitectura diagramada y la documentación entregada responden a los requerimientos de las diferentes áreas tecnológicas, consolidando el esfuerzo en seis meses para un proyecto con dos años de evolución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Comprendo la situación objetivo "TO BE", con la incorporación de: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SAP S/4HANA Fashion  Vertical Business como parte de la solución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XSTORE como sistema para el punto de venta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Cloudera como bus de integración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Incorporo una nueva marca con tecnología de vanguardia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las arquitecturas consideradas para la solución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de negocio (dominios de negocio)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aplicativa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tecnológica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la solución deseada "TO BE"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brechas, hallazgos y recomendaciones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Genero un mapa arquitectónico de integración a alto nivel para comunicación en foros ejecutivos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Entrego el diagramado de la arquitectura empresarial en los dominios de negocio y aplicativo, permitiendo visualizar y dar seguimiento al proyecto de transformación en curso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Realizo el estudio y certificación en la plataforma de seguros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Participo en sesiones de trabajo desarrolladas totalmente en idioma inglés, con participación de un proveedor de Singapur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Implanto una solución core asiática para este tipo de seguros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Comprendo la situación actual "AS IS":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de negocio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aplicativa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tecnológica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la solución deseada "TO BE" con el nuevo aplicativo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brechas "AS IS" vs "TO BE", puntos de dolor y oportunidades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Genero requerimientos consensuados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Estimo el cambio de core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Logro los objetivos de obtener los requerimientos y gaps de la plataforma asiática para elaborar la propuesta alineada a las expectativas del cliente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Comprendo la situación actual "AS IS"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de negocio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aplicativa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tecnológica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la solución deseada "TO BE"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brechas "AS IS" vs "TO BE", puntos de dolor y oportunidades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Genero requerimientos consensuados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soluciones candidatas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Evalúo cada solución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Propongo la mejor solución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Recibo reconocimiento del cliente y una alta evaluación por el trabajo desarrollado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Comprendo la problemática del proyecto en curso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Estudio las especificaciones funcionales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brechas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Negocio con analistas la modificación de las especificaciones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Entiendo el objetivo de las especificaciones en conjunto con analistas y negocio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brechas entre lo esperado y lo que se está desarrollando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Especifico y diagramo flujos para presentar a los involucrados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Apoyo a que el negocio plasme su necesidad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Genero iniciativas de solución ante problemas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Documento las funcionalidades aún no desarrolladas para aumentar la certeza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funcionalidad faltante para lograr entregas de valor al cliente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Contribuyo al esfuerzo por reemplazar el core bancario de SAP a Mambu con recursos limitados del cliente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Laureate Internacional Educación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Arquitecto Empresarial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 mayo 2025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30 junio 2025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Le doy forma a su requerimiento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Realizo el análisis de su situación actual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misión y visión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de negocio corporativa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tecnológica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Evalúo las capacidades del personal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aplicativa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Analizo los retos actuales del sector educativo frente a la tecnología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Analizo la coyuntura de migración constante de aplicativos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Incluyo la presencia mundial de la corporación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Evalúo los modelos de educación en línea y presencial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Realizo el análisis de riesgos y dolores operativos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Aplico un enfoque de arquitectura empresarial y, mediante los Modelos de Madurez y el Modelo HIP de Gartner, mido la situación actual, defino la situación deseada y establezco el camino para alcanzarla a través de quick wins, iniciativas y proyectos, logrando la satisfacción del cliente con resultados que incluyen la incorporación gradual de tecnologías de punta mediante un roadmap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Seguros Confianza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Arquitecto Empresarial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 febrero 2025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30 abril 2025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Comprendo la situación actual respecto a sus sistemas de seguros para permitir la incorporación de un core de Seguros y otro para Reaseguros en modalidad SaaS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las arquitecturas consideradas para la solución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de negocio (dominios de negocio)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aplicativa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la solución deseada, incluyendo: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el modelo de gobernanza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iPaaS como capa de integración para soluciones SaaS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plataforma en la nube y on-premises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los mecanismos de monitoreo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brechas y hallazgos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Emito recomendaciones, proyectos de solución y pruebas de concepto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Logro la satisfacción del cliente con los productos y las soluciones recomendadas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NISSAN México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Arquitecto Empresarial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1 noviembre 2024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31 enero 2025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Comprendo la situación actual de su stack aplicativo para implementar mejoras en su seguridad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las arquitecturas consideradas para la solución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aplicativa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tecnológica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la solución deseada, incluyendo: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el modelo de gobernanza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infraestructura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los lineamientos de seguridad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Genero una solución estándar para aplicar SSO y MFA a su stack aplicativo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Desarrollo y pruebo las soluciones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Coordino células para aplicar la solución estándar y remediar las aplicaciones, identificando y solucionando oportunamente impactos colaterales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Mobility ADO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Arquitecto Empresarial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1 julio 2024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31 octubre 2024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Comprendo la situación actual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las arquitecturas consideradas para la solución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de negocio (dominios de negocio)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aplicativa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tecnológica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la solución deseada, incluyendo: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el modelo de gobernanza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iPaaS como capa de integración para soluciones SaaS y on-premises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infraestructura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los lineamientos de seguridad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plataforma en la nube y on-premises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los mecanismos de monitoreo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tecnología y el gobierno de datos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brechas y hallazgos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Emito recomendaciones y proyectos de solución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Logro la satisfacción del cliente, ya que la arquitectura diagramada y la documentación entregada responden a los requerimientos de las diferentes áreas tecnológicas, consolidando el esfuerzo en seis meses para un proyecto con dos años de evolución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Grupo Axo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Arquitecto Empresarial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 mayo 2024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30 junio 2024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Comprendo la situación objetivo "TO BE", con la incorporación de: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SAP S/4HANA Fashion  Vertical Business como parte de la solución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XSTORE como sistema para el punto de venta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Cloudera como bus de integración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Incorporo una nueva marca con tecnología de vanguardia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las arquitecturas consideradas para la solución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de negocio (dominios de negocio)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aplicativa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tecnológica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la solución deseada "TO BE"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brechas, hallazgos y recomendaciones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Genero un mapa arquitectónico de integración a alto nivel para comunicación en foros ejecutivos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Entrego el diagramado de la arquitectura empresarial en los dominios de negocio y aplicativo, permitiendo visualizar y dar seguimiento al proyecto de transformación en curso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CHUBB Seguros CHILE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Arquitecto Empresarial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1 marzo 2024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30 abril 2024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Realizo el estudio y certificación en la plataforma de seguros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Participo en sesiones de trabajo desarrolladas totalmente en idioma inglés, con participación de un proveedor de Singapur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Implanto una solución core asiática para este tipo de seguros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Comprendo la situación actual "AS IS":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de negocio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aplicativa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tecnológica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la solución deseada "TO BE" con el nuevo aplicativo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brechas "AS IS" vs "TO BE", puntos de dolor y oportunidades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Genero requerimientos consensuados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Estimo el cambio de core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Logro los objetivos de obtener los requerimientos y gaps de la plataforma asiática para elaborar la propuesta alineada a las expectativas del cliente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CHUBB Seguros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Arquitecto Empresarial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 mayo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31 octubre 2023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Comprendo la situación actual "AS IS"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de negocio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aplicativa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Defino la arquitectura tecnológica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la solución deseada "TO BE"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brechas "AS IS" vs "TO BE", puntos de dolor y oportunidades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Genero requerimientos consensuados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soluciones candidatas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Evalúo cada solución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Propongo la mejor solución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Recibo reconocimiento del cliente y una alta evaluación por el trabajo desarrollado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Financiera Monte de Piedad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Arquitecto Empresarial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1 diciembre 2022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14 abril 2023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Comprendo la problemática del proyecto en curso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Estudio las especificaciones funcionales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brechas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Negocio con analistas la modificación de las especificaciones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Entiendo el objetivo de las especificaciones en conjunto con analistas y negocio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brechas entre lo esperado y lo que se está desarrollando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Especifico y diagramo flujos para presentar a los involucrados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Apoyo a que el negocio plasme su necesidad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Genero iniciativas de solución ante problemas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Documento las funcionalidades aún no desarrolladas para aumentar la certeza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Identifico funcionalidad faltante para lograr entregas de valor al cliente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Contribuyo al esfuerzo por reemplazar el core bancario de SAP a Mambu con recursos limitados del cliente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r w:rsidR="0035477F"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p w14:paraId="1D3B4B52" w14:textId="77777777" w:rsid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 xml:space="preserve"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TOGAF 9 Certified 2023</w:t>
            </w:r>
          </w:p>
        </w:tc>
      </w:tr>
      <w:tr w:rsidR="00E77185" w:rsidRPr="00E77185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Entrenandos III en Informática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TOGAF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Agile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SCRUM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AWS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Jira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Archimate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Bizagi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ARIS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BPMN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Project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IBM DataStage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Windows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Linux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Oracle Developer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Cobol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Oracle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SQLSERVER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DBII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DMSII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CRM Dynamics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ERP Dynamics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ERP SAP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Power Point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Excel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SAP S/4HANA Fashion  Vertical Business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XSTORE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Cloudera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Mambu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MQ Series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CICS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430A2D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Cs/>
          <w:sz w:val="18"/>
          <w:szCs w:val="18"/>
          <w:lang w:val="es-MX"/>
        </w:rPr>
        <w:t xml:space="preserve"/>
      </w:r>
      <w:r w:rsidR="008D687A" w:rsidRPr="00E26FFD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HISTORIAL</w:t>
      </w:r>
      <w:proofErr w:type="gramEnd"/>
      <w:r w:rsidR="008D687A" w:rsidRPr="00E26FFD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proofErr w:type="gramStart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La experiencia abarca desde 03 mayo de 2004 hasta 31 enero de 2024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proofErr w:type="gramStart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me desempeñé como Scrum Master de célula PCI, Arquitecto Empresarial, SME Banking / Arquitecto Empresarial, Analista de Negocio Arquitecto, Líder de Analistas, Consultor de BI y Líder Analista de Negocio. Asumí responsabilidades de análisis funcional, levantamiento de información, definición de soluciones, documentación, coordinación con usuarios, seguimiento de procesos y soporte a proyectos de transformación tecnológica. También participé en integración de sistemas, atención de requerimientos, control operativo, desarrollo de productos y acompañamiento a pruebas, manteniendo alineación entre necesidades de negocio, continuidad de servicio y cumplimiento documental.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E26FFD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Licenciatura en Ciencias de la Computación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proofErr w:type="gramStart"/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1986 - 1990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Universidad Autónoma Metropolitana, División de Ingeniería, CDMEX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1641183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14/10/2013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 xml:space="preserve"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6C57FE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  <w:r w:rsidR="00254462"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 xml:space="preserve">CERTIFICACIONES</w:t>
      </w:r>
      <w:proofErr w:type="gramEnd"/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</w:t>
            </w:r>
            <w:proofErr w:type="gramStart"/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TOGAF 9 Certified 2023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2023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/>
      </w:r>
      <w:r>
        <w:rPr>
          <w:rFonts w:ascii="Arial" w:hAnsi="Arial" w:cs="Arial"/>
          <w:bCs/>
          <w:sz w:val="18"/>
          <w:szCs w:val="18"/>
          <w:lang w:val="en-US"/>
        </w:rPr>
        <w:t xml:space="preserve"/>
      </w:r>
      <w:r w:rsidR="00F75589"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 xml:space="preserve">CURSOS</w:t>
      </w:r>
      <w:proofErr w:type="gramEnd"/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Entrenandos III en Informática</w:t>
            </w:r>
          </w:p>
        </w:tc>
      </w:tr>
    </w:tbl>
    <w:p w14:paraId="0DFC8A3F" w14:textId="153FFA1A" w:rsidR="00F75589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b/>
                <w:bCs/>
                <w:sz w:val="18"/>
                <w:szCs w:val="18"/>
                <w:lang w:val="es-MX"/>
              </w:rPr>
              <w:t xml:space="preserve">Samuel Barrera Aguilar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b/>
                <w:bCs/>
                <w:sz w:val="18"/>
                <w:szCs w:val="18"/>
                <w:lang w:val="es-MX"/>
              </w:rPr>
              <w:t xml:space="preserve">Arquitecto Experto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229D5" w14:textId="77777777" w:rsidR="00B90B2D" w:rsidRDefault="00B90B2D" w:rsidP="007F334B">
      <w:r>
        <w:separator/>
      </w:r>
    </w:p>
  </w:endnote>
  <w:endnote w:type="continuationSeparator" w:id="0">
    <w:p w14:paraId="7A545FA5" w14:textId="77777777" w:rsidR="00B90B2D" w:rsidRDefault="00B90B2D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2847C" w14:textId="77777777" w:rsidR="00B90B2D" w:rsidRDefault="00B90B2D" w:rsidP="007F334B">
      <w:r>
        <w:separator/>
      </w:r>
    </w:p>
  </w:footnote>
  <w:footnote w:type="continuationSeparator" w:id="0">
    <w:p w14:paraId="14E81824" w14:textId="77777777" w:rsidR="00B90B2D" w:rsidRDefault="00B90B2D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2</Pages>
  <Words>266</Words>
  <Characters>1635</Characters>
  <Application>Microsoft Office Word</Application>
  <DocSecurity>0</DocSecurity>
  <Lines>38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1880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100</cp:revision>
  <cp:lastPrinted>2025-07-21T19:41:00Z</cp:lastPrinted>
  <dcterms:created xsi:type="dcterms:W3CDTF">2026-02-12T00:23:00Z</dcterms:created>
  <dcterms:modified xsi:type="dcterms:W3CDTF">2026-04-09T01:38:00Z</dcterms:modified>
  <dc:identifier/>
  <dc:language/>
</cp:coreProperties>
</file>