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2" w:lineRule="auto"/>
        <w:ind w:left="-5" w:hanging="10"/>
        <w:rPr/>
      </w:pPr>
      <w:r w:rsidDel="00000000" w:rsidR="00000000" w:rsidRPr="00000000">
        <w:rPr>
          <w:rtl w:val="0"/>
        </w:rPr>
        <w:t xml:space="preserve">20MCA241– DATA SCIENCE LAB                                                                         Dept. of Computer Applications </w:t>
      </w:r>
    </w:p>
    <w:p w:rsidR="00000000" w:rsidDel="00000000" w:rsidP="00000000" w:rsidRDefault="00000000" w:rsidRPr="00000000" w14:paraId="00000002">
      <w:pPr>
        <w:spacing w:after="208" w:before="89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3420.0" w:type="dxa"/>
        <w:jc w:val="left"/>
        <w:tblInd w:w="285.0" w:type="dxa"/>
        <w:tblLayout w:type="fixed"/>
        <w:tblLook w:val="0400"/>
      </w:tblPr>
      <w:tblGrid>
        <w:gridCol w:w="3420"/>
        <w:tblGridChange w:id="0">
          <w:tblGrid>
            <w:gridCol w:w="3420"/>
          </w:tblGrid>
        </w:tblGridChange>
      </w:tblGrid>
      <w:tr>
        <w:trPr>
          <w:cantSplit w:val="0"/>
          <w:trHeight w:val="2496" w:hRule="atLeast"/>
          <w:tblHeader w:val="0"/>
        </w:trPr>
        <w:tc>
          <w:tcPr>
            <w:tcBorders>
              <w:top w:color="c0504d" w:space="0" w:sz="8" w:val="single"/>
              <w:left w:color="c0504d" w:space="0" w:sz="8" w:val="single"/>
              <w:bottom w:color="c0504d" w:space="0" w:sz="8" w:val="single"/>
              <w:right w:color="c0504d" w:space="0" w:sz="8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after="13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after="141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Vyshnavi Babu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37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Roll No:55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Batch: MCA-B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after="13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19-09-2022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spacing w:after="108" w:lineRule="auto"/>
        <w:ind w:right="88"/>
        <w:rPr/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DATA SCIENCE LAB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9" w:lineRule="auto"/>
        <w:ind w:right="88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08" w:lineRule="auto"/>
        <w:ind w:left="-5" w:right="88" w:hanging="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08" w:lineRule="auto"/>
        <w:ind w:left="-5" w:right="88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6" w:lineRule="auto"/>
        <w:ind w:right="88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Naive Bayes Algorithm using iris data 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86" w:lineRule="auto"/>
        <w:ind w:right="5172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iris dataset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sklearn.datasets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load_iris iris = load_iris()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9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5" w:line="284" w:lineRule="auto"/>
        <w:ind w:left="-5" w:right="3140" w:hanging="10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store the feature matrix (X) and response vector (y)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iris.data y = iris.target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5" w:line="284" w:lineRule="auto"/>
        <w:ind w:left="-5" w:right="3140" w:hanging="10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splitting X and y into training and testing sets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6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6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6" w:lineRule="auto"/>
        <w:ind w:left="-5" w:right="4668" w:hanging="10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701345</wp:posOffset>
                </wp:positionH>
                <wp:positionV relativeFrom="page">
                  <wp:posOffset>631189</wp:posOffset>
                </wp:positionV>
                <wp:extent cx="6430645" cy="12192"/>
                <wp:effectExtent b="0" l="0" r="0" t="0"/>
                <wp:wrapTopAndBottom distB="0" distT="0"/>
                <wp:docPr id="16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0675" y="3773900"/>
                          <a:ext cx="6430645" cy="12192"/>
                          <a:chOff x="2130675" y="3773900"/>
                          <a:chExt cx="6430650" cy="12200"/>
                        </a:xfrm>
                      </wpg:grpSpPr>
                      <wpg:grpSp>
                        <wpg:cNvGrpSpPr/>
                        <wpg:grpSpPr>
                          <a:xfrm>
                            <a:off x="2130678" y="3773904"/>
                            <a:ext cx="6430645" cy="12192"/>
                            <a:chOff x="0" y="0"/>
                            <a:chExt cx="6430645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306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30645" cy="12192"/>
                            </a:xfrm>
                            <a:custGeom>
                              <a:rect b="b" l="l" r="r" t="t"/>
                              <a:pathLst>
                                <a:path extrusionOk="0" h="12192" w="6430645">
                                  <a:moveTo>
                                    <a:pt x="0" y="0"/>
                                  </a:moveTo>
                                  <a:lnTo>
                                    <a:pt x="6430645" y="0"/>
                                  </a:lnTo>
                                  <a:lnTo>
                                    <a:pt x="6430645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701345</wp:posOffset>
                </wp:positionH>
                <wp:positionV relativeFrom="page">
                  <wp:posOffset>631189</wp:posOffset>
                </wp:positionV>
                <wp:extent cx="6430645" cy="12192"/>
                <wp:effectExtent b="0" l="0" r="0" t="0"/>
                <wp:wrapTopAndBottom distB="0" distT="0"/>
                <wp:docPr id="16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0645" cy="121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training the model on training 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GaussianNB gnb = GaussianNB() gnb.fit(X_train, y_train)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5" w:line="284" w:lineRule="auto"/>
        <w:ind w:left="-5" w:right="4162" w:hanging="10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making predictions on the testing 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y_pred = gnb.predict(X_test)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5" w:line="284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comparing actual response values (y_test) with predicted response values (y_p red)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6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metrics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lineRule="auto"/>
        <w:ind w:left="-5" w:hanging="10"/>
        <w:rPr/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"Gaussian Naive Bayes model accuracy(in %):"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metrics.accuracy_score(y_te st, y_pred)*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5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196" w:lineRule="auto"/>
        <w:ind w:left="-5" w:firstLine="0"/>
        <w:rPr/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3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Gaussian Naive Bayes model accuracy(in %): 95.0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9027"/>
          <w:tab w:val="center" w:pos="9364"/>
        </w:tabs>
        <w:spacing w:after="162" w:lineRule="auto"/>
        <w:ind w:left="-15" w:firstLine="0"/>
        <w:rPr/>
      </w:pPr>
      <w:r w:rsidDel="00000000" w:rsidR="00000000" w:rsidRPr="00000000">
        <w:rPr>
          <w:rtl w:val="0"/>
        </w:rPr>
        <w:t xml:space="preserve">Amal Jyothi College of Engineering, Kanjirappally  </w:t>
        <w:tab/>
        <w:t xml:space="preserve"> </w:t>
        <w:tab/>
        <w:t xml:space="preserve"> </w:t>
      </w:r>
    </w:p>
    <w:sectPr>
      <w:pgSz w:h="16838" w:w="11904" w:orient="portrait"/>
      <w:pgMar w:bottom="1440" w:top="1354" w:left="1133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8" w:before="0" w:line="259" w:lineRule="auto"/>
      <w:ind w:left="10" w:right="88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108"/>
      <w:ind w:left="10" w:right="88" w:hanging="10"/>
      <w:outlineLvl w:val="0"/>
    </w:pPr>
    <w:rPr>
      <w:rFonts w:ascii="Times New Roman" w:cs="Times New Roman" w:eastAsia="Times New Roman" w:hAnsi="Times New Roman"/>
      <w:b w:val="1"/>
      <w:color w:val="000000"/>
      <w:sz w:val="28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8"/>
      <w:u w:color="000000" w:val="single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56.0" w:type="dxa"/>
        <w:bottom w:w="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HV0DRUA841qdbzLIDZAE2BecQ==">AMUW2mXmbnt+NOuROflWXHpG5lF6hOBQLG89FbMkx+qEMUqlhEYh9CsftxTZcqymCja92GZrm8IcPdp2vVvud0CWHZqP6NleG6FDKK9N5ku/hh8P3JvOnZg=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2022-11-03T01:33:00Z</dcterms:created>
  <dc:creator>ajcemca</dc:creator>
</cp:coreProperties>
</file>