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4075"/>
        <w:gridCol w:w="436"/>
        <w:gridCol w:w="4505"/>
      </w:tblGrid>
      <w:tr w:rsidR="0072154F" w14:paraId="5250ABAA" w14:textId="77777777" w:rsidTr="001E3597">
        <w:tc>
          <w:tcPr>
            <w:tcW w:w="9016" w:type="dxa"/>
            <w:gridSpan w:val="3"/>
          </w:tcPr>
          <w:p w14:paraId="6BE52F33" w14:textId="77777777" w:rsidR="0072154F" w:rsidRPr="0072154F" w:rsidRDefault="00C97D86">
            <w:pPr>
              <w:rPr>
                <w:sz w:val="32"/>
              </w:rPr>
            </w:pPr>
            <w:r>
              <w:rPr>
                <w:b/>
                <w:sz w:val="32"/>
              </w:rPr>
              <w:t>Expression</w:t>
            </w:r>
            <w:r w:rsidR="0072154F" w:rsidRPr="0072154F">
              <w:rPr>
                <w:b/>
                <w:sz w:val="32"/>
              </w:rPr>
              <w:t xml:space="preserve"> of Interest</w:t>
            </w:r>
          </w:p>
        </w:tc>
      </w:tr>
      <w:tr w:rsidR="0072154F" w14:paraId="7DFA4D89" w14:textId="77777777" w:rsidTr="006F0904">
        <w:tc>
          <w:tcPr>
            <w:tcW w:w="4075" w:type="dxa"/>
          </w:tcPr>
          <w:p w14:paraId="7BD68793" w14:textId="77777777" w:rsidR="0072154F" w:rsidRPr="0072154F" w:rsidRDefault="0072154F" w:rsidP="0072154F">
            <w:pPr>
              <w:rPr>
                <w:b/>
              </w:rPr>
            </w:pPr>
            <w:r w:rsidRPr="0072154F">
              <w:rPr>
                <w:b/>
              </w:rPr>
              <w:t>Project Title</w:t>
            </w:r>
          </w:p>
        </w:tc>
        <w:tc>
          <w:tcPr>
            <w:tcW w:w="4941" w:type="dxa"/>
            <w:gridSpan w:val="2"/>
          </w:tcPr>
          <w:p w14:paraId="701C050A" w14:textId="58505F9D" w:rsidR="00176962" w:rsidRDefault="00176962" w:rsidP="0072154F">
            <w:pPr>
              <w:rPr>
                <w:rFonts w:hint="eastAsia"/>
                <w:lang w:eastAsia="zh-CN"/>
              </w:rPr>
            </w:pPr>
            <w:r>
              <w:t>Good Finance Habits</w:t>
            </w:r>
          </w:p>
        </w:tc>
      </w:tr>
      <w:tr w:rsidR="006F0904" w14:paraId="60C5809E" w14:textId="77777777" w:rsidTr="006F0904">
        <w:tc>
          <w:tcPr>
            <w:tcW w:w="4075" w:type="dxa"/>
          </w:tcPr>
          <w:p w14:paraId="067D792F" w14:textId="77777777" w:rsidR="006F0904" w:rsidRDefault="006F0904">
            <w:r>
              <w:rPr>
                <w:b/>
              </w:rPr>
              <w:t>Organisation or Supervisor</w:t>
            </w:r>
            <w:r w:rsidRPr="0072154F">
              <w:rPr>
                <w:b/>
              </w:rPr>
              <w:t xml:space="preserve"> </w:t>
            </w:r>
          </w:p>
        </w:tc>
        <w:tc>
          <w:tcPr>
            <w:tcW w:w="4941" w:type="dxa"/>
            <w:gridSpan w:val="2"/>
          </w:tcPr>
          <w:p w14:paraId="169EAFA8" w14:textId="6223ED41" w:rsidR="006F0904" w:rsidRDefault="00176962" w:rsidP="006F0904">
            <w:r>
              <w:t>Capital One</w:t>
            </w:r>
          </w:p>
        </w:tc>
      </w:tr>
      <w:tr w:rsidR="006F0904" w14:paraId="0996E0A1" w14:textId="77777777" w:rsidTr="006F0904">
        <w:tc>
          <w:tcPr>
            <w:tcW w:w="4075" w:type="dxa"/>
          </w:tcPr>
          <w:p w14:paraId="13E41D45" w14:textId="23329EB8" w:rsidR="006F0904" w:rsidRPr="00AE6D3B" w:rsidRDefault="00C97D86">
            <w:pPr>
              <w:rPr>
                <w:b/>
              </w:rPr>
            </w:pPr>
            <w:r>
              <w:rPr>
                <w:b/>
              </w:rPr>
              <w:t xml:space="preserve">Contact person </w:t>
            </w:r>
            <w:r w:rsidR="003777C0">
              <w:rPr>
                <w:b/>
              </w:rPr>
              <w:t>(sponsor)</w:t>
            </w:r>
          </w:p>
        </w:tc>
        <w:tc>
          <w:tcPr>
            <w:tcW w:w="4941" w:type="dxa"/>
            <w:gridSpan w:val="2"/>
          </w:tcPr>
          <w:p w14:paraId="31439AD0" w14:textId="43C13ED2" w:rsidR="006F0904" w:rsidRDefault="00176962" w:rsidP="006F0904">
            <w:r>
              <w:t>Dan Woolstencroft</w:t>
            </w:r>
          </w:p>
        </w:tc>
      </w:tr>
      <w:tr w:rsidR="006F0904" w14:paraId="4AAE4B0C" w14:textId="77777777" w:rsidTr="006F0904">
        <w:tc>
          <w:tcPr>
            <w:tcW w:w="4075" w:type="dxa"/>
          </w:tcPr>
          <w:p w14:paraId="7C342367" w14:textId="77777777" w:rsidR="006F0904" w:rsidRPr="00AE6D3B" w:rsidRDefault="006F0904">
            <w:pPr>
              <w:rPr>
                <w:b/>
              </w:rPr>
            </w:pPr>
            <w:r w:rsidRPr="00AE6D3B">
              <w:rPr>
                <w:b/>
              </w:rPr>
              <w:t>Contact email</w:t>
            </w:r>
          </w:p>
        </w:tc>
        <w:tc>
          <w:tcPr>
            <w:tcW w:w="4941" w:type="dxa"/>
            <w:gridSpan w:val="2"/>
          </w:tcPr>
          <w:p w14:paraId="773F18FB" w14:textId="6C66BA74" w:rsidR="006F0904" w:rsidRDefault="00176962" w:rsidP="006F0904">
            <w:pPr>
              <w:rPr>
                <w:rFonts w:hint="eastAsia"/>
                <w:lang w:eastAsia="zh-CN"/>
              </w:rPr>
            </w:pPr>
            <w:r>
              <w:rPr>
                <w:lang w:eastAsia="zh-CN"/>
              </w:rPr>
              <w:t>Daniel.woolstencroft@capitalone.com</w:t>
            </w:r>
          </w:p>
        </w:tc>
      </w:tr>
      <w:tr w:rsidR="00777019" w14:paraId="140FA7B9" w14:textId="77777777" w:rsidTr="006F0904">
        <w:tc>
          <w:tcPr>
            <w:tcW w:w="4075" w:type="dxa"/>
          </w:tcPr>
          <w:p w14:paraId="58D7555D" w14:textId="5D8A3F7D" w:rsidR="00777019" w:rsidRPr="00AE6D3B" w:rsidRDefault="00777019">
            <w:pPr>
              <w:rPr>
                <w:b/>
              </w:rPr>
            </w:pPr>
            <w:r>
              <w:rPr>
                <w:b/>
              </w:rPr>
              <w:t xml:space="preserve">Team Number: </w:t>
            </w:r>
          </w:p>
        </w:tc>
        <w:tc>
          <w:tcPr>
            <w:tcW w:w="4941" w:type="dxa"/>
            <w:gridSpan w:val="2"/>
          </w:tcPr>
          <w:p w14:paraId="57F2AE25" w14:textId="31142C71" w:rsidR="00777019" w:rsidRDefault="00176962" w:rsidP="006F0904">
            <w:pPr>
              <w:rPr>
                <w:rFonts w:hint="eastAsia"/>
                <w:lang w:eastAsia="zh-CN"/>
              </w:rPr>
            </w:pPr>
            <w:r>
              <w:rPr>
                <w:rFonts w:hint="eastAsia"/>
                <w:lang w:eastAsia="zh-CN"/>
              </w:rPr>
              <w:t>1</w:t>
            </w:r>
            <w:r>
              <w:rPr>
                <w:lang w:eastAsia="zh-CN"/>
              </w:rPr>
              <w:t>2</w:t>
            </w:r>
          </w:p>
        </w:tc>
      </w:tr>
      <w:tr w:rsidR="00C97D86" w14:paraId="5FAA7990" w14:textId="77777777" w:rsidTr="00330F83">
        <w:tc>
          <w:tcPr>
            <w:tcW w:w="9016" w:type="dxa"/>
            <w:gridSpan w:val="3"/>
          </w:tcPr>
          <w:p w14:paraId="1B81DA90" w14:textId="77777777" w:rsidR="00C97D86" w:rsidRDefault="00C97D86" w:rsidP="00C97D86">
            <w:pPr>
              <w:jc w:val="center"/>
            </w:pPr>
            <w:r>
              <w:rPr>
                <w:b/>
              </w:rPr>
              <w:t>Team Members</w:t>
            </w:r>
          </w:p>
        </w:tc>
      </w:tr>
      <w:tr w:rsidR="0072154F" w14:paraId="33407BF0" w14:textId="77777777" w:rsidTr="006F0904">
        <w:tc>
          <w:tcPr>
            <w:tcW w:w="4075" w:type="dxa"/>
          </w:tcPr>
          <w:p w14:paraId="2A066C72" w14:textId="77777777" w:rsidR="0072154F" w:rsidRPr="0072154F" w:rsidRDefault="001E3597">
            <w:pPr>
              <w:rPr>
                <w:b/>
              </w:rPr>
            </w:pPr>
            <w:r>
              <w:rPr>
                <w:b/>
              </w:rPr>
              <w:t>Name</w:t>
            </w:r>
          </w:p>
        </w:tc>
        <w:tc>
          <w:tcPr>
            <w:tcW w:w="4941" w:type="dxa"/>
            <w:gridSpan w:val="2"/>
          </w:tcPr>
          <w:p w14:paraId="537B10CD" w14:textId="77777777" w:rsidR="0072154F" w:rsidRPr="001E3597" w:rsidRDefault="001E3597">
            <w:pPr>
              <w:rPr>
                <w:b/>
              </w:rPr>
            </w:pPr>
            <w:r>
              <w:rPr>
                <w:b/>
              </w:rPr>
              <w:t>Email Address</w:t>
            </w:r>
          </w:p>
        </w:tc>
      </w:tr>
      <w:tr w:rsidR="001E3597" w14:paraId="5320CC82" w14:textId="77777777" w:rsidTr="006F0904">
        <w:tc>
          <w:tcPr>
            <w:tcW w:w="4075" w:type="dxa"/>
          </w:tcPr>
          <w:p w14:paraId="4BDF7C81" w14:textId="77777777" w:rsidR="001E3597" w:rsidRDefault="001E3597">
            <w:pPr>
              <w:rPr>
                <w:b/>
              </w:rPr>
            </w:pPr>
          </w:p>
        </w:tc>
        <w:tc>
          <w:tcPr>
            <w:tcW w:w="4941" w:type="dxa"/>
            <w:gridSpan w:val="2"/>
          </w:tcPr>
          <w:p w14:paraId="57B8444B" w14:textId="77777777" w:rsidR="001E3597" w:rsidRDefault="001E3597">
            <w:pPr>
              <w:rPr>
                <w:b/>
              </w:rPr>
            </w:pPr>
          </w:p>
        </w:tc>
      </w:tr>
      <w:tr w:rsidR="001E3597" w14:paraId="3E4656E2" w14:textId="77777777" w:rsidTr="006F0904">
        <w:tc>
          <w:tcPr>
            <w:tcW w:w="4075" w:type="dxa"/>
          </w:tcPr>
          <w:p w14:paraId="2C527A35" w14:textId="77777777" w:rsidR="001E3597" w:rsidRDefault="001E3597">
            <w:pPr>
              <w:rPr>
                <w:b/>
              </w:rPr>
            </w:pPr>
          </w:p>
        </w:tc>
        <w:tc>
          <w:tcPr>
            <w:tcW w:w="4941" w:type="dxa"/>
            <w:gridSpan w:val="2"/>
          </w:tcPr>
          <w:p w14:paraId="73271B11" w14:textId="77777777" w:rsidR="001E3597" w:rsidRDefault="001E3597">
            <w:pPr>
              <w:rPr>
                <w:b/>
              </w:rPr>
            </w:pPr>
          </w:p>
        </w:tc>
      </w:tr>
      <w:tr w:rsidR="001E3597" w14:paraId="0A476A39" w14:textId="77777777" w:rsidTr="006F0904">
        <w:tc>
          <w:tcPr>
            <w:tcW w:w="4075" w:type="dxa"/>
          </w:tcPr>
          <w:p w14:paraId="2B7FF1BF" w14:textId="77777777" w:rsidR="001E3597" w:rsidRDefault="001E3597">
            <w:pPr>
              <w:rPr>
                <w:b/>
              </w:rPr>
            </w:pPr>
          </w:p>
        </w:tc>
        <w:tc>
          <w:tcPr>
            <w:tcW w:w="4941" w:type="dxa"/>
            <w:gridSpan w:val="2"/>
          </w:tcPr>
          <w:p w14:paraId="6669F776" w14:textId="77777777" w:rsidR="001E3597" w:rsidRDefault="001E3597">
            <w:pPr>
              <w:rPr>
                <w:b/>
              </w:rPr>
            </w:pPr>
          </w:p>
        </w:tc>
      </w:tr>
      <w:tr w:rsidR="001E3597" w14:paraId="1FDEFE6F" w14:textId="77777777" w:rsidTr="006F0904">
        <w:tc>
          <w:tcPr>
            <w:tcW w:w="4075" w:type="dxa"/>
          </w:tcPr>
          <w:p w14:paraId="70C2C5F3" w14:textId="77777777" w:rsidR="001E3597" w:rsidRDefault="001E3597">
            <w:pPr>
              <w:rPr>
                <w:b/>
              </w:rPr>
            </w:pPr>
          </w:p>
        </w:tc>
        <w:tc>
          <w:tcPr>
            <w:tcW w:w="4941" w:type="dxa"/>
            <w:gridSpan w:val="2"/>
          </w:tcPr>
          <w:p w14:paraId="7B30F2C9" w14:textId="77777777" w:rsidR="001E3597" w:rsidRDefault="001E3597">
            <w:pPr>
              <w:rPr>
                <w:b/>
              </w:rPr>
            </w:pPr>
          </w:p>
        </w:tc>
      </w:tr>
      <w:tr w:rsidR="001E3597" w14:paraId="0E113E69" w14:textId="77777777" w:rsidTr="006F0904">
        <w:tc>
          <w:tcPr>
            <w:tcW w:w="4075" w:type="dxa"/>
          </w:tcPr>
          <w:p w14:paraId="48D3B414" w14:textId="77777777" w:rsidR="001E3597" w:rsidRDefault="001E3597">
            <w:pPr>
              <w:rPr>
                <w:b/>
              </w:rPr>
            </w:pPr>
          </w:p>
        </w:tc>
        <w:tc>
          <w:tcPr>
            <w:tcW w:w="4941" w:type="dxa"/>
            <w:gridSpan w:val="2"/>
          </w:tcPr>
          <w:p w14:paraId="7CB02F3D" w14:textId="77777777" w:rsidR="001E3597" w:rsidRDefault="001E3597">
            <w:pPr>
              <w:rPr>
                <w:b/>
              </w:rPr>
            </w:pPr>
          </w:p>
        </w:tc>
      </w:tr>
      <w:tr w:rsidR="001E3597" w14:paraId="31B6D55E" w14:textId="77777777" w:rsidTr="006F0904">
        <w:tc>
          <w:tcPr>
            <w:tcW w:w="4075" w:type="dxa"/>
          </w:tcPr>
          <w:p w14:paraId="4693F060" w14:textId="77777777" w:rsidR="001E3597" w:rsidRDefault="001E3597">
            <w:pPr>
              <w:rPr>
                <w:b/>
              </w:rPr>
            </w:pPr>
          </w:p>
        </w:tc>
        <w:tc>
          <w:tcPr>
            <w:tcW w:w="4941" w:type="dxa"/>
            <w:gridSpan w:val="2"/>
          </w:tcPr>
          <w:p w14:paraId="34796F7D" w14:textId="77777777" w:rsidR="001E3597" w:rsidRDefault="001E3597">
            <w:pPr>
              <w:rPr>
                <w:b/>
              </w:rPr>
            </w:pPr>
          </w:p>
        </w:tc>
      </w:tr>
      <w:tr w:rsidR="001E3597" w14:paraId="61D2D1C0" w14:textId="77777777" w:rsidTr="006F0904">
        <w:tc>
          <w:tcPr>
            <w:tcW w:w="4075" w:type="dxa"/>
          </w:tcPr>
          <w:p w14:paraId="4E245183" w14:textId="77777777" w:rsidR="001E3597" w:rsidRDefault="001E3597">
            <w:pPr>
              <w:rPr>
                <w:b/>
              </w:rPr>
            </w:pPr>
          </w:p>
        </w:tc>
        <w:tc>
          <w:tcPr>
            <w:tcW w:w="4941" w:type="dxa"/>
            <w:gridSpan w:val="2"/>
          </w:tcPr>
          <w:p w14:paraId="6257EAAD" w14:textId="77777777" w:rsidR="001E3597" w:rsidRDefault="001E3597">
            <w:pPr>
              <w:rPr>
                <w:b/>
              </w:rPr>
            </w:pPr>
          </w:p>
        </w:tc>
      </w:tr>
      <w:tr w:rsidR="0072154F" w14:paraId="24368FB9" w14:textId="77777777" w:rsidTr="006F0904">
        <w:tc>
          <w:tcPr>
            <w:tcW w:w="4075" w:type="dxa"/>
          </w:tcPr>
          <w:p w14:paraId="6FC5A9F5" w14:textId="77777777" w:rsidR="0072154F" w:rsidRPr="00541DD9" w:rsidRDefault="0072154F">
            <w:pPr>
              <w:rPr>
                <w:b/>
              </w:rPr>
            </w:pPr>
          </w:p>
        </w:tc>
        <w:tc>
          <w:tcPr>
            <w:tcW w:w="4941" w:type="dxa"/>
            <w:gridSpan w:val="2"/>
          </w:tcPr>
          <w:p w14:paraId="0D161BD6" w14:textId="77777777" w:rsidR="0072154F" w:rsidRDefault="0072154F"/>
        </w:tc>
      </w:tr>
      <w:tr w:rsidR="0072154F" w14:paraId="65637367" w14:textId="77777777" w:rsidTr="001E3597">
        <w:tc>
          <w:tcPr>
            <w:tcW w:w="9016" w:type="dxa"/>
            <w:gridSpan w:val="3"/>
          </w:tcPr>
          <w:p w14:paraId="5C3481C6" w14:textId="77777777" w:rsidR="0072154F" w:rsidRPr="00541DD9" w:rsidRDefault="001E3597" w:rsidP="001E3597">
            <w:pPr>
              <w:rPr>
                <w:b/>
              </w:rPr>
            </w:pPr>
            <w:r w:rsidRPr="00541DD9">
              <w:rPr>
                <w:b/>
              </w:rPr>
              <w:t>Description of Team Skills (You must provide clear evidence of to what extent the team has the Highly Desirable and where possible the Desirable Skills detailed on the Original Project form</w:t>
            </w:r>
            <w:r w:rsidR="00C97D86" w:rsidRPr="00541DD9">
              <w:rPr>
                <w:b/>
              </w:rPr>
              <w:t>)</w:t>
            </w:r>
          </w:p>
        </w:tc>
      </w:tr>
      <w:tr w:rsidR="001E3597" w14:paraId="2BD78C85" w14:textId="77777777" w:rsidTr="00263B3C">
        <w:trPr>
          <w:trHeight w:val="1377"/>
        </w:trPr>
        <w:tc>
          <w:tcPr>
            <w:tcW w:w="9016" w:type="dxa"/>
            <w:gridSpan w:val="3"/>
          </w:tcPr>
          <w:p w14:paraId="6378F8A3" w14:textId="748193A6" w:rsidR="00541DD9" w:rsidRPr="00541DD9" w:rsidRDefault="00982D1A">
            <w:pPr>
              <w:rPr>
                <w:b/>
                <w:bCs/>
              </w:rPr>
            </w:pPr>
            <w:r>
              <w:rPr>
                <w:b/>
                <w:bCs/>
              </w:rPr>
              <w:t>Motivation and Interest</w:t>
            </w:r>
            <w:r w:rsidR="00541DD9" w:rsidRPr="00541DD9">
              <w:rPr>
                <w:b/>
                <w:bCs/>
              </w:rPr>
              <w:t xml:space="preserve"> </w:t>
            </w:r>
          </w:p>
          <w:p w14:paraId="2EC74A31" w14:textId="345A96A7" w:rsidR="00541DD9" w:rsidRDefault="002A1C44">
            <w:r>
              <w:t>We</w:t>
            </w:r>
            <w:r w:rsidR="00541DD9" w:rsidRPr="00541DD9">
              <w:t xml:space="preserve"> are highly motivated to work with Capital One as we are highly interested in the financial world</w:t>
            </w:r>
            <w:r w:rsidR="00982D1A">
              <w:t xml:space="preserve"> and cooperating with Capital One will be a great opportunity </w:t>
            </w:r>
            <w:r w:rsidR="00982D1A" w:rsidRPr="00541DD9">
              <w:t xml:space="preserve">as </w:t>
            </w:r>
            <w:r>
              <w:t>you</w:t>
            </w:r>
            <w:r w:rsidR="00982D1A" w:rsidRPr="00541DD9">
              <w:t xml:space="preserve"> are </w:t>
            </w:r>
            <w:r>
              <w:t>the</w:t>
            </w:r>
            <w:r w:rsidR="00982D1A" w:rsidRPr="00541DD9">
              <w:t xml:space="preserve"> leading company </w:t>
            </w:r>
            <w:r>
              <w:t>specializing</w:t>
            </w:r>
            <w:r w:rsidR="00982D1A" w:rsidRPr="00541DD9">
              <w:t xml:space="preserve"> in credit cards, loans and banking</w:t>
            </w:r>
            <w:r w:rsidR="00541DD9" w:rsidRPr="00541DD9">
              <w:t xml:space="preserve">. This would be an unparalleled </w:t>
            </w:r>
            <w:r w:rsidR="00982D1A">
              <w:t>experience</w:t>
            </w:r>
            <w:r w:rsidR="00541DD9" w:rsidRPr="00541DD9">
              <w:t xml:space="preserve"> to help solve a problem for you</w:t>
            </w:r>
            <w:r>
              <w:t xml:space="preserve">, </w:t>
            </w:r>
            <w:r w:rsidR="00541DD9" w:rsidRPr="00541DD9">
              <w:t xml:space="preserve">which </w:t>
            </w:r>
            <w:r w:rsidR="00982D1A">
              <w:t>benefits</w:t>
            </w:r>
            <w:r w:rsidR="00541DD9" w:rsidRPr="00541DD9">
              <w:t xml:space="preserve"> </w:t>
            </w:r>
            <w:r>
              <w:t>vast</w:t>
            </w:r>
            <w:r w:rsidR="00541DD9" w:rsidRPr="00541DD9">
              <w:t xml:space="preserve"> </w:t>
            </w:r>
            <w:r w:rsidR="00982D1A">
              <w:t>consumers</w:t>
            </w:r>
            <w:r w:rsidR="00541DD9" w:rsidRPr="00541DD9">
              <w:t xml:space="preserve"> </w:t>
            </w:r>
            <w:r>
              <w:t>in terms of</w:t>
            </w:r>
            <w:r w:rsidR="00541DD9" w:rsidRPr="00541DD9">
              <w:t xml:space="preserve"> better financial habits. </w:t>
            </w:r>
          </w:p>
          <w:p w14:paraId="2573443C" w14:textId="77777777" w:rsidR="00982D1A" w:rsidRDefault="00982D1A"/>
          <w:p w14:paraId="731E631C" w14:textId="4CC28F00" w:rsidR="00541DD9" w:rsidRPr="00541DD9" w:rsidRDefault="00541DD9" w:rsidP="00541DD9">
            <w:r w:rsidRPr="00541DD9">
              <w:t xml:space="preserve">All </w:t>
            </w:r>
            <w:r>
              <w:t>members</w:t>
            </w:r>
            <w:r w:rsidRPr="00541DD9">
              <w:t xml:space="preserve"> have experience with Database design </w:t>
            </w:r>
            <w:r>
              <w:t xml:space="preserve">and </w:t>
            </w:r>
            <w:r w:rsidRPr="00541DD9">
              <w:t>manage</w:t>
            </w:r>
            <w:r>
              <w:t>ment</w:t>
            </w:r>
            <w:r w:rsidRPr="00541DD9">
              <w:t xml:space="preserve"> using SQL. </w:t>
            </w:r>
            <w:r w:rsidR="00982D1A">
              <w:t>W</w:t>
            </w:r>
            <w:r w:rsidRPr="00541DD9">
              <w:t>e have all</w:t>
            </w:r>
            <w:r w:rsidR="002A1C44">
              <w:t xml:space="preserve"> worked</w:t>
            </w:r>
            <w:r w:rsidRPr="00541DD9">
              <w:t xml:space="preserve"> to deliver a banking programme</w:t>
            </w:r>
            <w:r w:rsidR="00982D1A">
              <w:t xml:space="preserve"> with both front-end and back-end services</w:t>
            </w:r>
            <w:r w:rsidR="002A1C44">
              <w:t>,</w:t>
            </w:r>
            <w:r w:rsidRPr="00541DD9">
              <w:t xml:space="preserve"> which </w:t>
            </w:r>
            <w:r w:rsidR="002A1C44">
              <w:t xml:space="preserve">also </w:t>
            </w:r>
            <w:r w:rsidRPr="00541DD9">
              <w:t xml:space="preserve">included Junit testing to </w:t>
            </w:r>
            <w:r w:rsidR="002A1C44">
              <w:t>support TDD</w:t>
            </w:r>
            <w:r w:rsidRPr="00541DD9">
              <w:t xml:space="preserve">. We </w:t>
            </w:r>
            <w:r>
              <w:t>also</w:t>
            </w:r>
            <w:r w:rsidRPr="00541DD9">
              <w:t xml:space="preserve"> </w:t>
            </w:r>
            <w:r>
              <w:t>leant</w:t>
            </w:r>
            <w:r w:rsidRPr="00541DD9">
              <w:t xml:space="preserve"> Software Development methodology</w:t>
            </w:r>
            <w:r>
              <w:t xml:space="preserve"> and practised them in previous modules.</w:t>
            </w:r>
          </w:p>
          <w:p w14:paraId="744FCA10" w14:textId="6D332C73" w:rsidR="00541DD9" w:rsidRPr="00541DD9" w:rsidRDefault="00541DD9">
            <w:r w:rsidRPr="00541DD9">
              <w:t xml:space="preserve">Callum specifically has </w:t>
            </w:r>
            <w:r w:rsidR="002A1C44">
              <w:t xml:space="preserve">acquired </w:t>
            </w:r>
            <w:r w:rsidRPr="00541DD9">
              <w:t>knowledge</w:t>
            </w:r>
            <w:r w:rsidR="002A1C44">
              <w:t xml:space="preserve"> about</w:t>
            </w:r>
            <w:r w:rsidRPr="00541DD9">
              <w:t xml:space="preserve"> UX design</w:t>
            </w:r>
            <w:r w:rsidR="002A1C44">
              <w:t xml:space="preserve"> as he </w:t>
            </w:r>
            <w:r w:rsidRPr="00541DD9">
              <w:t>create</w:t>
            </w:r>
            <w:r w:rsidR="002A1C44">
              <w:t>d</w:t>
            </w:r>
            <w:r w:rsidRPr="00541DD9">
              <w:t xml:space="preserve"> welcoming and structured android applications. </w:t>
            </w:r>
          </w:p>
          <w:p w14:paraId="0D67C90A" w14:textId="77777777" w:rsidR="00541DD9" w:rsidRPr="00541DD9" w:rsidRDefault="00541DD9"/>
          <w:p w14:paraId="25C57EEA" w14:textId="06F0C92C" w:rsidR="00541DD9" w:rsidRPr="00541DD9" w:rsidRDefault="00982D1A">
            <w:pPr>
              <w:rPr>
                <w:b/>
                <w:bCs/>
              </w:rPr>
            </w:pPr>
            <w:r>
              <w:rPr>
                <w:b/>
                <w:bCs/>
              </w:rPr>
              <w:t>U</w:t>
            </w:r>
            <w:r w:rsidR="00541DD9" w:rsidRPr="00541DD9">
              <w:rPr>
                <w:b/>
                <w:bCs/>
              </w:rPr>
              <w:t>nderstand</w:t>
            </w:r>
            <w:r>
              <w:rPr>
                <w:b/>
                <w:bCs/>
              </w:rPr>
              <w:t>ing</w:t>
            </w:r>
            <w:r w:rsidR="00541DD9" w:rsidRPr="00541DD9">
              <w:rPr>
                <w:b/>
                <w:bCs/>
              </w:rPr>
              <w:t xml:space="preserve"> </w:t>
            </w:r>
            <w:r>
              <w:rPr>
                <w:b/>
                <w:bCs/>
              </w:rPr>
              <w:t>of</w:t>
            </w:r>
            <w:r w:rsidR="00541DD9" w:rsidRPr="00541DD9">
              <w:rPr>
                <w:b/>
                <w:bCs/>
              </w:rPr>
              <w:t xml:space="preserve"> the Project: </w:t>
            </w:r>
          </w:p>
          <w:p w14:paraId="7D201179" w14:textId="30C41FB9" w:rsidR="002A1C44" w:rsidRDefault="00541DD9">
            <w:r w:rsidRPr="00541DD9">
              <w:t>We understand that Capital One needs a</w:t>
            </w:r>
            <w:r w:rsidR="00BF1209">
              <w:t xml:space="preserve"> financial reminder application</w:t>
            </w:r>
            <w:r w:rsidRPr="00541DD9">
              <w:t xml:space="preserve">, however a fuller application is desired that will benefit the user into improving their financial habits. Currently a majority of banking apps such as Barclays banking app and Metro banking app only show </w:t>
            </w:r>
            <w:r w:rsidR="00BF1209">
              <w:t>the expenses, transaction categories and estimated income,</w:t>
            </w:r>
            <w:r w:rsidRPr="00541DD9">
              <w:t xml:space="preserve"> usually shown in a monthly breakdown. </w:t>
            </w:r>
            <w:r w:rsidR="00BF1209">
              <w:t>T</w:t>
            </w:r>
            <w:r w:rsidRPr="00541DD9">
              <w:t xml:space="preserve">here are </w:t>
            </w:r>
            <w:r w:rsidR="00BF1209">
              <w:t xml:space="preserve">also </w:t>
            </w:r>
            <w:r w:rsidRPr="00541DD9">
              <w:t xml:space="preserve">other apps such as “Stripe” and “Certify AP” which manage your payments, subscriptions and pay-outs to the bank. </w:t>
            </w:r>
          </w:p>
          <w:p w14:paraId="2D0C165F" w14:textId="77777777" w:rsidR="002A1C44" w:rsidRDefault="002A1C44"/>
          <w:p w14:paraId="334F1487" w14:textId="4069245F" w:rsidR="001E3597" w:rsidRPr="00541DD9" w:rsidRDefault="00541DD9">
            <w:r w:rsidRPr="00541DD9">
              <w:t xml:space="preserve">However, </w:t>
            </w:r>
            <w:r w:rsidR="00BF1209">
              <w:t>none of them</w:t>
            </w:r>
            <w:r w:rsidRPr="00541DD9">
              <w:t xml:space="preserve"> </w:t>
            </w:r>
            <w:r w:rsidR="00BF1209">
              <w:t xml:space="preserve">offers </w:t>
            </w:r>
            <w:r w:rsidRPr="00541DD9">
              <w:t>regular remind</w:t>
            </w:r>
            <w:r w:rsidR="00BF1209">
              <w:t>er</w:t>
            </w:r>
            <w:r w:rsidRPr="00541DD9">
              <w:t xml:space="preserve"> of </w:t>
            </w:r>
            <w:r w:rsidR="00BF1209">
              <w:t>user’s</w:t>
            </w:r>
            <w:r w:rsidRPr="00541DD9">
              <w:t xml:space="preserve"> payment commitments. Hence why, </w:t>
            </w:r>
            <w:r>
              <w:rPr>
                <w:rFonts w:hint="eastAsia"/>
                <w:lang w:eastAsia="zh-CN"/>
              </w:rPr>
              <w:t>we</w:t>
            </w:r>
            <w:r w:rsidRPr="00541DD9">
              <w:t xml:space="preserve"> will creat</w:t>
            </w:r>
            <w:r w:rsidR="00BF1209">
              <w:t>e</w:t>
            </w:r>
            <w:r w:rsidRPr="00541DD9">
              <w:t xml:space="preserve"> an application which will allow users to set up direct debits if they want to, whilst also improving habits by showing how they are spending their money, </w:t>
            </w:r>
            <w:r w:rsidR="00982D1A">
              <w:t>like</w:t>
            </w:r>
            <w:r w:rsidRPr="00541DD9">
              <w:t xml:space="preserve"> giving a difference between necessities and luxuries</w:t>
            </w:r>
          </w:p>
          <w:p w14:paraId="1C77DD3B" w14:textId="77777777" w:rsidR="00541DD9" w:rsidRPr="00541DD9" w:rsidRDefault="00541DD9"/>
          <w:p w14:paraId="7BD35E46" w14:textId="77777777" w:rsidR="001E3597" w:rsidRPr="00541DD9" w:rsidRDefault="001E3597"/>
          <w:p w14:paraId="6502085B" w14:textId="77777777" w:rsidR="00541DD9" w:rsidRPr="00541DD9" w:rsidRDefault="00541DD9" w:rsidP="00541DD9">
            <w:pPr>
              <w:rPr>
                <w:rFonts w:cs="Arial"/>
                <w:b/>
                <w:bCs/>
                <w:sz w:val="28"/>
                <w:szCs w:val="28"/>
              </w:rPr>
            </w:pPr>
            <w:r w:rsidRPr="00541DD9">
              <w:rPr>
                <w:rFonts w:cs="Arial"/>
                <w:b/>
                <w:bCs/>
                <w:sz w:val="28"/>
                <w:szCs w:val="28"/>
              </w:rPr>
              <w:lastRenderedPageBreak/>
              <w:t>Preliminary Analysis:</w:t>
            </w:r>
          </w:p>
          <w:p w14:paraId="1A077EAD" w14:textId="77777777" w:rsidR="00541DD9" w:rsidRPr="00541DD9" w:rsidRDefault="00541DD9" w:rsidP="00541DD9">
            <w:pPr>
              <w:rPr>
                <w:rFonts w:cs="Arial"/>
              </w:rPr>
            </w:pPr>
          </w:p>
          <w:p w14:paraId="2C9370BD" w14:textId="4E71B722" w:rsidR="00541DD9" w:rsidRPr="00541DD9" w:rsidRDefault="00541DD9" w:rsidP="00541DD9">
            <w:pPr>
              <w:rPr>
                <w:rFonts w:cs="Arial"/>
              </w:rPr>
            </w:pPr>
            <w:r w:rsidRPr="00541DD9">
              <w:rPr>
                <w:rFonts w:cs="Arial"/>
              </w:rPr>
              <w:t>Advanced tools</w:t>
            </w:r>
            <w:r w:rsidR="00BF1209">
              <w:rPr>
                <w:rFonts w:cs="Arial"/>
              </w:rPr>
              <w:t xml:space="preserve"> such as </w:t>
            </w:r>
            <w:r w:rsidRPr="00541DD9">
              <w:rPr>
                <w:rFonts w:cs="Arial"/>
              </w:rPr>
              <w:t xml:space="preserve">Gitlab, Visual Paradigms, </w:t>
            </w:r>
            <w:r w:rsidR="00BF1209">
              <w:rPr>
                <w:rFonts w:cs="Arial"/>
              </w:rPr>
              <w:t xml:space="preserve">and </w:t>
            </w:r>
            <w:r w:rsidRPr="00541DD9">
              <w:rPr>
                <w:rFonts w:cs="Arial"/>
              </w:rPr>
              <w:t>Trello will be employed throughout the development process.</w:t>
            </w:r>
          </w:p>
          <w:p w14:paraId="2F58DDD9" w14:textId="77777777" w:rsidR="00541DD9" w:rsidRPr="00541DD9" w:rsidRDefault="00541DD9" w:rsidP="00541DD9">
            <w:pPr>
              <w:rPr>
                <w:rFonts w:cs="Arial"/>
              </w:rPr>
            </w:pPr>
            <w:r w:rsidRPr="00541DD9">
              <w:rPr>
                <w:rFonts w:cs="Arial"/>
              </w:rPr>
              <w:t>We will use APIs from helpful Java libraries like Junit, time/</w:t>
            </w:r>
            <w:proofErr w:type="spellStart"/>
            <w:r w:rsidRPr="00541DD9">
              <w:rPr>
                <w:rFonts w:cs="Arial"/>
              </w:rPr>
              <w:t>Joda</w:t>
            </w:r>
            <w:proofErr w:type="spellEnd"/>
            <w:r w:rsidRPr="00541DD9">
              <w:rPr>
                <w:rFonts w:cs="Arial"/>
              </w:rPr>
              <w:t xml:space="preserve"> Time to ensure the reminder system works according to the requirements.</w:t>
            </w:r>
          </w:p>
          <w:p w14:paraId="61D79F67" w14:textId="77777777" w:rsidR="00541DD9" w:rsidRPr="00541DD9" w:rsidRDefault="00541DD9" w:rsidP="00541DD9">
            <w:pPr>
              <w:rPr>
                <w:rFonts w:cs="Arial"/>
              </w:rPr>
            </w:pPr>
          </w:p>
          <w:p w14:paraId="280B2DD4" w14:textId="2AD139FE" w:rsidR="00541DD9" w:rsidRPr="00541DD9" w:rsidRDefault="003650BA" w:rsidP="00541DD9">
            <w:pPr>
              <w:rPr>
                <w:rFonts w:cs="Arial"/>
              </w:rPr>
            </w:pPr>
            <w:r>
              <w:rPr>
                <w:rFonts w:cs="Arial"/>
              </w:rPr>
              <w:t>I</w:t>
            </w:r>
            <w:r w:rsidR="00541DD9" w:rsidRPr="00541DD9">
              <w:rPr>
                <w:rFonts w:cs="Arial"/>
              </w:rPr>
              <w:t xml:space="preserve">nitial approach is to store the user account and payment details to be reminded in our database (entities in database, classes in Java). All data will be hidden as much as possible to make sure they are user-private (e.g. declared private in Java). Creating reminders will </w:t>
            </w:r>
            <w:r w:rsidR="00BF1209">
              <w:rPr>
                <w:rFonts w:cs="Arial"/>
              </w:rPr>
              <w:t xml:space="preserve">be </w:t>
            </w:r>
            <w:r>
              <w:rPr>
                <w:rFonts w:cs="Arial"/>
              </w:rPr>
              <w:t>user-friendly</w:t>
            </w:r>
            <w:r w:rsidR="00541DD9" w:rsidRPr="00541DD9">
              <w:rPr>
                <w:rFonts w:cs="Arial"/>
              </w:rPr>
              <w:t xml:space="preserve"> procedures like creating events in IOS’s Calendar.</w:t>
            </w:r>
          </w:p>
          <w:p w14:paraId="4FE9D7B6" w14:textId="77777777" w:rsidR="00541DD9" w:rsidRPr="00541DD9" w:rsidRDefault="00541DD9" w:rsidP="00541DD9">
            <w:pPr>
              <w:rPr>
                <w:rFonts w:cs="Arial"/>
              </w:rPr>
            </w:pPr>
          </w:p>
          <w:p w14:paraId="590535B6" w14:textId="4F98735A" w:rsidR="00541DD9" w:rsidRDefault="00541DD9" w:rsidP="00541DD9">
            <w:pPr>
              <w:rPr>
                <w:rFonts w:cs="Arial"/>
              </w:rPr>
            </w:pPr>
            <w:r w:rsidRPr="00541DD9">
              <w:rPr>
                <w:rFonts w:cs="Arial"/>
              </w:rPr>
              <w:t xml:space="preserve">The </w:t>
            </w:r>
            <w:r w:rsidR="00982D1A">
              <w:rPr>
                <w:rFonts w:cs="Arial"/>
              </w:rPr>
              <w:t>technical</w:t>
            </w:r>
            <w:r w:rsidRPr="00541DD9">
              <w:rPr>
                <w:rFonts w:cs="Arial"/>
              </w:rPr>
              <w:t xml:space="preserve"> challenges so far are complex algorithms for </w:t>
            </w:r>
            <w:r w:rsidR="003650BA">
              <w:rPr>
                <w:rFonts w:cs="Arial"/>
              </w:rPr>
              <w:t xml:space="preserve">evaluating </w:t>
            </w:r>
            <w:r w:rsidRPr="00541DD9">
              <w:rPr>
                <w:rFonts w:cs="Arial"/>
              </w:rPr>
              <w:t>finance habits, rewarding mechanism and gamification.</w:t>
            </w:r>
          </w:p>
          <w:p w14:paraId="020AC683" w14:textId="77777777" w:rsidR="00982D1A" w:rsidRPr="00982D1A" w:rsidRDefault="00982D1A" w:rsidP="00541DD9">
            <w:pPr>
              <w:rPr>
                <w:rFonts w:cs="Arial"/>
              </w:rPr>
            </w:pPr>
          </w:p>
          <w:p w14:paraId="37EA63BB" w14:textId="77777777" w:rsidR="00541DD9" w:rsidRPr="00541DD9" w:rsidRDefault="00541DD9" w:rsidP="00541DD9">
            <w:pPr>
              <w:rPr>
                <w:rFonts w:cs="Arial"/>
              </w:rPr>
            </w:pPr>
            <w:r w:rsidRPr="00541DD9">
              <w:rPr>
                <w:rFonts w:cs="Arial"/>
                <w:b/>
                <w:bCs/>
                <w:sz w:val="28"/>
                <w:szCs w:val="28"/>
              </w:rPr>
              <w:t>Management:</w:t>
            </w:r>
            <w:r w:rsidRPr="00541DD9">
              <w:rPr>
                <w:rFonts w:cs="Arial"/>
              </w:rPr>
              <w:t xml:space="preserve"> </w:t>
            </w:r>
          </w:p>
          <w:p w14:paraId="3600C3E4" w14:textId="77777777" w:rsidR="00541DD9" w:rsidRPr="00541DD9" w:rsidRDefault="00541DD9" w:rsidP="00541DD9">
            <w:pPr>
              <w:rPr>
                <w:rFonts w:cs="Arial"/>
                <w:b/>
                <w:bCs/>
              </w:rPr>
            </w:pPr>
          </w:p>
          <w:p w14:paraId="5667DC31" w14:textId="4A5D5ECF" w:rsidR="00541DD9" w:rsidRPr="00541DD9" w:rsidRDefault="00541DD9" w:rsidP="00541DD9">
            <w:pPr>
              <w:rPr>
                <w:rFonts w:cs="Arial"/>
              </w:rPr>
            </w:pPr>
            <w:r w:rsidRPr="00541DD9">
              <w:rPr>
                <w:rFonts w:cs="Arial"/>
              </w:rPr>
              <w:t>We will stick to agile</w:t>
            </w:r>
            <w:r w:rsidR="00BF1209">
              <w:rPr>
                <w:rFonts w:cs="Arial"/>
              </w:rPr>
              <w:t xml:space="preserve"> development</w:t>
            </w:r>
            <w:r w:rsidRPr="00541DD9">
              <w:rPr>
                <w:rFonts w:cs="Arial"/>
              </w:rPr>
              <w:t xml:space="preserve"> and </w:t>
            </w:r>
            <w:r w:rsidR="00BF1209">
              <w:rPr>
                <w:rFonts w:cs="Arial"/>
              </w:rPr>
              <w:t>ensure</w:t>
            </w:r>
            <w:r w:rsidRPr="00541DD9">
              <w:rPr>
                <w:rFonts w:cs="Arial"/>
              </w:rPr>
              <w:t xml:space="preserve"> requirements are meet and delivered to you iteratively in Sprints. Quantification methods like story points, acceptance criteria and velocity will be included to estimate the workload, reflect on our efficiency and improve development quality. In previous modules, we all have familiarized ourselves with Kanban, mile stones and critical path, </w:t>
            </w:r>
            <w:r w:rsidR="00BF1209">
              <w:rPr>
                <w:rFonts w:cs="Arial"/>
              </w:rPr>
              <w:t>so that</w:t>
            </w:r>
            <w:r w:rsidRPr="00541DD9">
              <w:rPr>
                <w:rFonts w:cs="Arial"/>
              </w:rPr>
              <w:t xml:space="preserve"> all the subtasks are well-organized and </w:t>
            </w:r>
            <w:r w:rsidR="00BF1209">
              <w:rPr>
                <w:rFonts w:cs="Arial"/>
              </w:rPr>
              <w:t>completed</w:t>
            </w:r>
            <w:r w:rsidRPr="00541DD9">
              <w:rPr>
                <w:rFonts w:cs="Arial"/>
              </w:rPr>
              <w:t xml:space="preserve"> in order.</w:t>
            </w:r>
          </w:p>
          <w:p w14:paraId="69771FE3" w14:textId="77777777" w:rsidR="00541DD9" w:rsidRPr="00541DD9" w:rsidRDefault="00541DD9" w:rsidP="00541DD9">
            <w:pPr>
              <w:rPr>
                <w:rFonts w:cs="Arial"/>
                <w:b/>
                <w:bCs/>
              </w:rPr>
            </w:pPr>
          </w:p>
          <w:p w14:paraId="1A0F2A5F" w14:textId="77777777" w:rsidR="00541DD9" w:rsidRPr="00541DD9" w:rsidRDefault="00541DD9" w:rsidP="00541DD9">
            <w:pPr>
              <w:rPr>
                <w:rFonts w:cs="Arial"/>
              </w:rPr>
            </w:pPr>
            <w:r w:rsidRPr="00541DD9">
              <w:rPr>
                <w:rFonts w:cs="Arial"/>
              </w:rPr>
              <w:t>We will adhere to following schedule during a spring</w:t>
            </w:r>
          </w:p>
          <w:p w14:paraId="52D94F5C" w14:textId="251541E0" w:rsidR="00541DD9" w:rsidRPr="00541DD9" w:rsidRDefault="00541DD9" w:rsidP="00541DD9">
            <w:pPr>
              <w:rPr>
                <w:rFonts w:cs="Arial"/>
              </w:rPr>
            </w:pPr>
            <w:r w:rsidRPr="00541DD9">
              <w:rPr>
                <w:rFonts w:cs="Arial"/>
              </w:rPr>
              <w:t>Produce backlog</w:t>
            </w:r>
            <w:r w:rsidR="003650BA">
              <w:rPr>
                <w:rFonts w:cs="Arial"/>
              </w:rPr>
              <w:t xml:space="preserve"> </w:t>
            </w:r>
            <w:r w:rsidRPr="00541DD9">
              <w:rPr>
                <w:rFonts w:cs="Arial"/>
              </w:rPr>
              <w:t>-</w:t>
            </w:r>
            <w:r w:rsidR="003650BA">
              <w:rPr>
                <w:rFonts w:cs="Arial"/>
              </w:rPr>
              <w:t xml:space="preserve"> </w:t>
            </w:r>
            <w:r w:rsidRPr="00541DD9">
              <w:rPr>
                <w:rFonts w:cs="Arial"/>
              </w:rPr>
              <w:t>planning meeting</w:t>
            </w:r>
            <w:r w:rsidR="003650BA">
              <w:rPr>
                <w:rFonts w:cs="Arial"/>
              </w:rPr>
              <w:t xml:space="preserve"> </w:t>
            </w:r>
            <w:r w:rsidRPr="00541DD9">
              <w:rPr>
                <w:rFonts w:cs="Arial"/>
              </w:rPr>
              <w:t>- daily scrum/development – retrospective meeting</w:t>
            </w:r>
          </w:p>
          <w:p w14:paraId="75C655E2" w14:textId="77777777" w:rsidR="00541DD9" w:rsidRPr="00541DD9" w:rsidRDefault="00541DD9" w:rsidP="00541DD9">
            <w:pPr>
              <w:rPr>
                <w:rFonts w:cs="Arial"/>
              </w:rPr>
            </w:pPr>
          </w:p>
          <w:p w14:paraId="54D9BAA8" w14:textId="7E241A41" w:rsidR="00541DD9" w:rsidRPr="00541DD9" w:rsidRDefault="00541DD9" w:rsidP="00541DD9">
            <w:pPr>
              <w:rPr>
                <w:rFonts w:cs="Arial"/>
              </w:rPr>
            </w:pPr>
            <w:r w:rsidRPr="00541DD9">
              <w:rPr>
                <w:rFonts w:cs="Arial"/>
              </w:rPr>
              <w:t>Remote work and language barrier between natives and international members may be the challenges in terms of team management. It will be a skill gap if external frameworks are required. Contingency plans will be made once any risk is identified.</w:t>
            </w:r>
          </w:p>
          <w:p w14:paraId="76D49E75" w14:textId="77777777" w:rsidR="001E3597" w:rsidRPr="00541DD9" w:rsidRDefault="001E3597"/>
          <w:p w14:paraId="15CB1B00" w14:textId="13DF51A3" w:rsidR="001E3597" w:rsidRPr="00541DD9" w:rsidRDefault="001E3597">
            <w:r w:rsidRPr="00541DD9">
              <w:t>(500 words)</w:t>
            </w:r>
          </w:p>
        </w:tc>
      </w:tr>
      <w:tr w:rsidR="00663DAC" w14:paraId="0BD21328" w14:textId="77777777" w:rsidTr="006F0904">
        <w:tc>
          <w:tcPr>
            <w:tcW w:w="4511" w:type="dxa"/>
            <w:gridSpan w:val="2"/>
          </w:tcPr>
          <w:p w14:paraId="073682AB" w14:textId="77777777" w:rsidR="00663DAC" w:rsidRPr="00663DAC" w:rsidRDefault="001E3597" w:rsidP="00663DAC">
            <w:pPr>
              <w:rPr>
                <w:b/>
              </w:rPr>
            </w:pPr>
            <w:r>
              <w:rPr>
                <w:b/>
              </w:rPr>
              <w:lastRenderedPageBreak/>
              <w:t xml:space="preserve">Date of Submission of </w:t>
            </w:r>
            <w:proofErr w:type="spellStart"/>
            <w:r>
              <w:rPr>
                <w:b/>
              </w:rPr>
              <w:t>EoI</w:t>
            </w:r>
            <w:proofErr w:type="spellEnd"/>
          </w:p>
        </w:tc>
        <w:tc>
          <w:tcPr>
            <w:tcW w:w="4505" w:type="dxa"/>
          </w:tcPr>
          <w:p w14:paraId="513F7E03" w14:textId="19ACBFE5" w:rsidR="00663DAC" w:rsidRDefault="00B329F2">
            <w:r>
              <w:t>1</w:t>
            </w:r>
            <w:r w:rsidR="004C0140">
              <w:t>5</w:t>
            </w:r>
            <w:r w:rsidRPr="00B329F2">
              <w:rPr>
                <w:vertAlign w:val="superscript"/>
              </w:rPr>
              <w:t>th</w:t>
            </w:r>
            <w:r>
              <w:t xml:space="preserve"> of </w:t>
            </w:r>
            <w:r w:rsidR="00E51DC9">
              <w:t>October 20</w:t>
            </w:r>
            <w:r w:rsidR="004C0140">
              <w:t>20</w:t>
            </w:r>
          </w:p>
        </w:tc>
      </w:tr>
      <w:tr w:rsidR="00663DAC" w14:paraId="7C207ADB" w14:textId="77777777" w:rsidTr="006F0904">
        <w:tc>
          <w:tcPr>
            <w:tcW w:w="4511" w:type="dxa"/>
            <w:gridSpan w:val="2"/>
          </w:tcPr>
          <w:p w14:paraId="1535A5BF" w14:textId="77777777" w:rsidR="00663DAC" w:rsidRPr="00663DAC" w:rsidRDefault="00663DAC" w:rsidP="00663DAC">
            <w:pPr>
              <w:rPr>
                <w:b/>
              </w:rPr>
            </w:pPr>
            <w:r>
              <w:rPr>
                <w:b/>
              </w:rPr>
              <w:t>Date of Pitch</w:t>
            </w:r>
          </w:p>
        </w:tc>
        <w:tc>
          <w:tcPr>
            <w:tcW w:w="4505" w:type="dxa"/>
          </w:tcPr>
          <w:p w14:paraId="46245D6A" w14:textId="2581EE39" w:rsidR="00663DAC" w:rsidRDefault="00B329F2">
            <w:r>
              <w:t>2</w:t>
            </w:r>
            <w:r w:rsidR="004C0140">
              <w:t>0</w:t>
            </w:r>
            <w:r w:rsidRPr="00B329F2">
              <w:rPr>
                <w:vertAlign w:val="superscript"/>
              </w:rPr>
              <w:t>nd</w:t>
            </w:r>
            <w:r>
              <w:t xml:space="preserve"> of</w:t>
            </w:r>
            <w:r w:rsidR="00E51DC9">
              <w:t xml:space="preserve"> October 20</w:t>
            </w:r>
            <w:r w:rsidR="004C0140">
              <w:t>20</w:t>
            </w:r>
          </w:p>
        </w:tc>
      </w:tr>
      <w:tr w:rsidR="00663DAC" w14:paraId="71A241B1" w14:textId="77777777" w:rsidTr="006F0904">
        <w:tc>
          <w:tcPr>
            <w:tcW w:w="4511" w:type="dxa"/>
            <w:gridSpan w:val="2"/>
          </w:tcPr>
          <w:p w14:paraId="05160B1D" w14:textId="77777777" w:rsidR="00663DAC" w:rsidRDefault="00663DAC" w:rsidP="00663DAC">
            <w:pPr>
              <w:rPr>
                <w:b/>
              </w:rPr>
            </w:pPr>
            <w:r>
              <w:rPr>
                <w:b/>
              </w:rPr>
              <w:t>Notification of award</w:t>
            </w:r>
          </w:p>
        </w:tc>
        <w:tc>
          <w:tcPr>
            <w:tcW w:w="4505" w:type="dxa"/>
          </w:tcPr>
          <w:p w14:paraId="39B50C36" w14:textId="0014903A" w:rsidR="00663DAC" w:rsidRDefault="00663DAC" w:rsidP="00415D64"/>
        </w:tc>
      </w:tr>
    </w:tbl>
    <w:p w14:paraId="78BF077A" w14:textId="77777777" w:rsidR="009D141B" w:rsidRDefault="009D141B"/>
    <w:p w14:paraId="538ECDFA" w14:textId="5EF17C1E" w:rsidR="00E205B4" w:rsidRPr="001E3597" w:rsidRDefault="001E3597">
      <w:pPr>
        <w:rPr>
          <w:b/>
        </w:rPr>
      </w:pPr>
      <w:r>
        <w:rPr>
          <w:b/>
        </w:rPr>
        <w:t xml:space="preserve">Please make sure to </w:t>
      </w:r>
      <w:r w:rsidR="00500F48">
        <w:rPr>
          <w:b/>
        </w:rPr>
        <w:t xml:space="preserve">submit </w:t>
      </w:r>
      <w:r w:rsidR="0065130C">
        <w:rPr>
          <w:b/>
        </w:rPr>
        <w:t xml:space="preserve">a </w:t>
      </w:r>
      <w:r>
        <w:rPr>
          <w:b/>
        </w:rPr>
        <w:t xml:space="preserve">CV for each member of the </w:t>
      </w:r>
      <w:r w:rsidR="00796A72">
        <w:rPr>
          <w:b/>
        </w:rPr>
        <w:t xml:space="preserve">team </w:t>
      </w:r>
      <w:r w:rsidR="00500F48">
        <w:rPr>
          <w:b/>
        </w:rPr>
        <w:t xml:space="preserve">together with the </w:t>
      </w:r>
      <w:proofErr w:type="spellStart"/>
      <w:r w:rsidR="00500F48">
        <w:rPr>
          <w:b/>
        </w:rPr>
        <w:t>EoI</w:t>
      </w:r>
      <w:proofErr w:type="spellEnd"/>
      <w:r w:rsidR="00584DE7">
        <w:rPr>
          <w:b/>
        </w:rPr>
        <w:t xml:space="preserve"> using the submission format available on Moodle.</w:t>
      </w:r>
    </w:p>
    <w:sectPr w:rsidR="00E205B4" w:rsidRPr="001E35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88B83" w14:textId="77777777" w:rsidR="00B27A83" w:rsidRDefault="00B27A83" w:rsidP="00541DD9">
      <w:r>
        <w:separator/>
      </w:r>
    </w:p>
  </w:endnote>
  <w:endnote w:type="continuationSeparator" w:id="0">
    <w:p w14:paraId="425CD3F0" w14:textId="77777777" w:rsidR="00B27A83" w:rsidRDefault="00B27A83" w:rsidP="00541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66672" w14:textId="77777777" w:rsidR="00B27A83" w:rsidRDefault="00B27A83" w:rsidP="00541DD9">
      <w:r>
        <w:separator/>
      </w:r>
    </w:p>
  </w:footnote>
  <w:footnote w:type="continuationSeparator" w:id="0">
    <w:p w14:paraId="7E8E932E" w14:textId="77777777" w:rsidR="00B27A83" w:rsidRDefault="00B27A83" w:rsidP="00541D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176962"/>
    <w:rsid w:val="001E3597"/>
    <w:rsid w:val="001E5903"/>
    <w:rsid w:val="002A1C44"/>
    <w:rsid w:val="0032287D"/>
    <w:rsid w:val="00337A41"/>
    <w:rsid w:val="003650BA"/>
    <w:rsid w:val="003777C0"/>
    <w:rsid w:val="00377913"/>
    <w:rsid w:val="00415D64"/>
    <w:rsid w:val="004943E4"/>
    <w:rsid w:val="004C0140"/>
    <w:rsid w:val="00500F48"/>
    <w:rsid w:val="00541DD9"/>
    <w:rsid w:val="00584DE7"/>
    <w:rsid w:val="0065130C"/>
    <w:rsid w:val="00663DAC"/>
    <w:rsid w:val="006B5599"/>
    <w:rsid w:val="006D515D"/>
    <w:rsid w:val="006F0904"/>
    <w:rsid w:val="0072154F"/>
    <w:rsid w:val="00777019"/>
    <w:rsid w:val="00796A72"/>
    <w:rsid w:val="00871F0A"/>
    <w:rsid w:val="00982D1A"/>
    <w:rsid w:val="009D141B"/>
    <w:rsid w:val="009E216E"/>
    <w:rsid w:val="009F34BF"/>
    <w:rsid w:val="00A508C4"/>
    <w:rsid w:val="00AE6D3B"/>
    <w:rsid w:val="00B27A83"/>
    <w:rsid w:val="00B329F2"/>
    <w:rsid w:val="00BF1209"/>
    <w:rsid w:val="00C97D86"/>
    <w:rsid w:val="00E205B4"/>
    <w:rsid w:val="00E51DC9"/>
    <w:rsid w:val="00FA5F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4D30B"/>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D515D"/>
    <w:pPr>
      <w:spacing w:after="0" w:line="240" w:lineRule="auto"/>
    </w:pPr>
    <w:rPr>
      <w:rFonts w:ascii="Verdana" w:hAnsi="Verdana"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2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663DAC"/>
    <w:rPr>
      <w:color w:val="0000FF" w:themeColor="hyperlink"/>
      <w:u w:val="single"/>
    </w:rPr>
  </w:style>
  <w:style w:type="paragraph" w:styleId="a5">
    <w:name w:val="header"/>
    <w:basedOn w:val="a"/>
    <w:link w:val="a6"/>
    <w:uiPriority w:val="99"/>
    <w:unhideWhenUsed/>
    <w:rsid w:val="00541DD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41DD9"/>
    <w:rPr>
      <w:rFonts w:ascii="Verdana" w:hAnsi="Verdana" w:cs="Times New Roman"/>
      <w:sz w:val="18"/>
      <w:szCs w:val="18"/>
    </w:rPr>
  </w:style>
  <w:style w:type="paragraph" w:styleId="a7">
    <w:name w:val="footer"/>
    <w:basedOn w:val="a"/>
    <w:link w:val="a8"/>
    <w:uiPriority w:val="99"/>
    <w:unhideWhenUsed/>
    <w:rsid w:val="00541DD9"/>
    <w:pPr>
      <w:tabs>
        <w:tab w:val="center" w:pos="4153"/>
        <w:tab w:val="right" w:pos="8306"/>
      </w:tabs>
      <w:snapToGrid w:val="0"/>
    </w:pPr>
    <w:rPr>
      <w:sz w:val="18"/>
      <w:szCs w:val="18"/>
    </w:rPr>
  </w:style>
  <w:style w:type="character" w:customStyle="1" w:styleId="a8">
    <w:name w:val="页脚 字符"/>
    <w:basedOn w:val="a0"/>
    <w:link w:val="a7"/>
    <w:uiPriority w:val="99"/>
    <w:rsid w:val="00541DD9"/>
    <w:rPr>
      <w:rFonts w:ascii="Verdana" w:hAnsi="Verdan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4967DE-782D-495D-8554-FD014E77A6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Blanchfield</dc:creator>
  <cp:lastModifiedBy>胡 舒翔</cp:lastModifiedBy>
  <cp:revision>4</cp:revision>
  <dcterms:created xsi:type="dcterms:W3CDTF">2020-09-29T08:43:00Z</dcterms:created>
  <dcterms:modified xsi:type="dcterms:W3CDTF">2020-10-04T20:39:00Z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