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bookmarkStart w:id="0" w:name="_GoBack"/>
      <w:bookmarkEnd w:id="0"/>
    </w:p>
    <w:p w14:paraId="391DB787" w14:textId="77777777" w:rsidR="003646DC" w:rsidRPr="00362298" w:rsidRDefault="003646DC" w:rsidP="00E905DC">
      <w:pPr>
        <w:jc w:val="center"/>
        <w:rPr>
          <w:b/>
          <w:bCs/>
        </w:rPr>
      </w:pPr>
      <w:bookmarkStart w:id="1" w:name="_Ref115150719"/>
      <w:bookmarkEnd w:id="1"/>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eastAsia="en-US"/>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7962F5">
        <w:rPr>
          <w:noProof/>
        </w:rPr>
        <w:t>September 6,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38FB6749" w14:textId="77777777" w:rsidR="0096630C" w:rsidRDefault="00FA125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96630C" w:rsidRPr="00540525">
        <w:rPr>
          <w:noProof/>
          <w:lang w:val="en-GB"/>
        </w:rPr>
        <w:t>1</w:t>
      </w:r>
      <w:r w:rsidR="0096630C">
        <w:rPr>
          <w:rFonts w:asciiTheme="minorHAnsi" w:eastAsiaTheme="minorEastAsia" w:hAnsiTheme="minorHAnsi" w:cstheme="minorBidi"/>
          <w:b w:val="0"/>
          <w:bCs w:val="0"/>
          <w:caps w:val="0"/>
          <w:noProof/>
          <w:spacing w:val="0"/>
          <w:sz w:val="24"/>
          <w:szCs w:val="24"/>
          <w:u w:val="none"/>
          <w:lang w:val="de-DE" w:eastAsia="ja-JP"/>
        </w:rPr>
        <w:tab/>
      </w:r>
      <w:r w:rsidR="0096630C" w:rsidRPr="00540525">
        <w:rPr>
          <w:noProof/>
          <w:lang w:val="en-GB"/>
        </w:rPr>
        <w:t>Introduction</w:t>
      </w:r>
      <w:r w:rsidR="0096630C">
        <w:rPr>
          <w:noProof/>
        </w:rPr>
        <w:tab/>
      </w:r>
      <w:r w:rsidR="0096630C">
        <w:rPr>
          <w:noProof/>
        </w:rPr>
        <w:fldChar w:fldCharType="begin"/>
      </w:r>
      <w:r w:rsidR="0096630C">
        <w:rPr>
          <w:noProof/>
        </w:rPr>
        <w:instrText xml:space="preserve"> PAGEREF _Toc208533000 \h </w:instrText>
      </w:r>
      <w:r w:rsidR="0096630C">
        <w:rPr>
          <w:noProof/>
        </w:rPr>
      </w:r>
      <w:r w:rsidR="0096630C">
        <w:rPr>
          <w:noProof/>
        </w:rPr>
        <w:fldChar w:fldCharType="separate"/>
      </w:r>
      <w:r w:rsidR="0096630C">
        <w:rPr>
          <w:noProof/>
        </w:rPr>
        <w:t>4</w:t>
      </w:r>
      <w:r w:rsidR="0096630C">
        <w:rPr>
          <w:noProof/>
        </w:rPr>
        <w:fldChar w:fldCharType="end"/>
      </w:r>
    </w:p>
    <w:p w14:paraId="1FB62B6F"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t>1.1</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Purpose and Scope</w:t>
      </w:r>
      <w:r>
        <w:rPr>
          <w:noProof/>
        </w:rPr>
        <w:tab/>
      </w:r>
      <w:r>
        <w:rPr>
          <w:noProof/>
        </w:rPr>
        <w:fldChar w:fldCharType="begin"/>
      </w:r>
      <w:r>
        <w:rPr>
          <w:noProof/>
        </w:rPr>
        <w:instrText xml:space="preserve"> PAGEREF _Toc208533001 \h </w:instrText>
      </w:r>
      <w:r>
        <w:rPr>
          <w:noProof/>
        </w:rPr>
      </w:r>
      <w:r>
        <w:rPr>
          <w:noProof/>
        </w:rPr>
        <w:fldChar w:fldCharType="separate"/>
      </w:r>
      <w:r>
        <w:rPr>
          <w:noProof/>
        </w:rPr>
        <w:t>4</w:t>
      </w:r>
      <w:r>
        <w:rPr>
          <w:noProof/>
        </w:rPr>
        <w:fldChar w:fldCharType="end"/>
      </w:r>
    </w:p>
    <w:p w14:paraId="2AACFD45"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_Toc208533002 \h </w:instrText>
      </w:r>
      <w:r>
        <w:rPr>
          <w:noProof/>
        </w:rPr>
      </w:r>
      <w:r>
        <w:rPr>
          <w:noProof/>
        </w:rPr>
        <w:fldChar w:fldCharType="separate"/>
      </w:r>
      <w:r>
        <w:rPr>
          <w:noProof/>
        </w:rPr>
        <w:t>4</w:t>
      </w:r>
      <w:r>
        <w:rPr>
          <w:noProof/>
        </w:rPr>
        <w:fldChar w:fldCharType="end"/>
      </w:r>
    </w:p>
    <w:p w14:paraId="497CFF88"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t>1.3</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Revisions</w:t>
      </w:r>
      <w:r>
        <w:rPr>
          <w:noProof/>
        </w:rPr>
        <w:tab/>
      </w:r>
      <w:r>
        <w:rPr>
          <w:noProof/>
        </w:rPr>
        <w:fldChar w:fldCharType="begin"/>
      </w:r>
      <w:r>
        <w:rPr>
          <w:noProof/>
        </w:rPr>
        <w:instrText xml:space="preserve"> PAGEREF _Toc208533003 \h </w:instrText>
      </w:r>
      <w:r>
        <w:rPr>
          <w:noProof/>
        </w:rPr>
      </w:r>
      <w:r>
        <w:rPr>
          <w:noProof/>
        </w:rPr>
        <w:fldChar w:fldCharType="separate"/>
      </w:r>
      <w:r>
        <w:rPr>
          <w:noProof/>
        </w:rPr>
        <w:t>4</w:t>
      </w:r>
      <w:r>
        <w:rPr>
          <w:noProof/>
        </w:rPr>
        <w:fldChar w:fldCharType="end"/>
      </w:r>
    </w:p>
    <w:p w14:paraId="5B63D879" w14:textId="77777777" w:rsidR="0096630C" w:rsidRDefault="0096630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540525">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540525">
        <w:rPr>
          <w:noProof/>
          <w:lang w:val="en-GB"/>
        </w:rPr>
        <w:t>Application benchmark</w:t>
      </w:r>
      <w:r>
        <w:rPr>
          <w:noProof/>
        </w:rPr>
        <w:tab/>
      </w:r>
      <w:r>
        <w:rPr>
          <w:noProof/>
        </w:rPr>
        <w:fldChar w:fldCharType="begin"/>
      </w:r>
      <w:r>
        <w:rPr>
          <w:noProof/>
        </w:rPr>
        <w:instrText xml:space="preserve"> PAGEREF _Toc208533004 \h </w:instrText>
      </w:r>
      <w:r>
        <w:rPr>
          <w:noProof/>
        </w:rPr>
      </w:r>
      <w:r>
        <w:rPr>
          <w:noProof/>
        </w:rPr>
        <w:fldChar w:fldCharType="separate"/>
      </w:r>
      <w:r>
        <w:rPr>
          <w:noProof/>
        </w:rPr>
        <w:t>5</w:t>
      </w:r>
      <w:r>
        <w:rPr>
          <w:noProof/>
        </w:rPr>
        <w:fldChar w:fldCharType="end"/>
      </w:r>
    </w:p>
    <w:p w14:paraId="20749285"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Lossless multispectral</w:t>
      </w:r>
      <w:r>
        <w:rPr>
          <w:noProof/>
        </w:rPr>
        <w:t xml:space="preserve"> and hyperspectral image compression</w:t>
      </w:r>
      <w:r>
        <w:rPr>
          <w:noProof/>
        </w:rPr>
        <w:tab/>
      </w:r>
      <w:r>
        <w:rPr>
          <w:noProof/>
        </w:rPr>
        <w:fldChar w:fldCharType="begin"/>
      </w:r>
      <w:r>
        <w:rPr>
          <w:noProof/>
        </w:rPr>
        <w:instrText xml:space="preserve"> PAGEREF _Toc208533005 \h </w:instrText>
      </w:r>
      <w:r>
        <w:rPr>
          <w:noProof/>
        </w:rPr>
      </w:r>
      <w:r>
        <w:rPr>
          <w:noProof/>
        </w:rPr>
        <w:fldChar w:fldCharType="separate"/>
      </w:r>
      <w:r>
        <w:rPr>
          <w:noProof/>
        </w:rPr>
        <w:t>5</w:t>
      </w:r>
      <w:r>
        <w:rPr>
          <w:noProof/>
        </w:rPr>
        <w:fldChar w:fldCharType="end"/>
      </w:r>
    </w:p>
    <w:p w14:paraId="3325B5C2"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_Toc208533006 \h </w:instrText>
      </w:r>
      <w:r>
        <w:rPr>
          <w:noProof/>
        </w:rPr>
      </w:r>
      <w:r>
        <w:rPr>
          <w:noProof/>
        </w:rPr>
        <w:fldChar w:fldCharType="separate"/>
      </w:r>
      <w:r>
        <w:rPr>
          <w:noProof/>
        </w:rPr>
        <w:t>5</w:t>
      </w:r>
      <w:r>
        <w:rPr>
          <w:noProof/>
        </w:rPr>
        <w:fldChar w:fldCharType="end"/>
      </w:r>
    </w:p>
    <w:p w14:paraId="48BAAB38"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_Toc208533007 \h </w:instrText>
      </w:r>
      <w:r>
        <w:rPr>
          <w:noProof/>
        </w:rPr>
      </w:r>
      <w:r>
        <w:rPr>
          <w:noProof/>
        </w:rPr>
        <w:fldChar w:fldCharType="separate"/>
      </w:r>
      <w:r>
        <w:rPr>
          <w:noProof/>
        </w:rPr>
        <w:t>5</w:t>
      </w:r>
      <w:r>
        <w:rPr>
          <w:noProof/>
        </w:rPr>
        <w:fldChar w:fldCharType="end"/>
      </w:r>
    </w:p>
    <w:p w14:paraId="3C4751B8"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_Toc208533008 \h </w:instrText>
      </w:r>
      <w:r>
        <w:rPr>
          <w:noProof/>
        </w:rPr>
      </w:r>
      <w:r>
        <w:rPr>
          <w:noProof/>
        </w:rPr>
        <w:fldChar w:fldCharType="separate"/>
      </w:r>
      <w:r>
        <w:rPr>
          <w:noProof/>
        </w:rPr>
        <w:t>5</w:t>
      </w:r>
      <w:r>
        <w:rPr>
          <w:noProof/>
        </w:rPr>
        <w:fldChar w:fldCharType="end"/>
      </w:r>
    </w:p>
    <w:p w14:paraId="1716D989"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_Toc208533009 \h </w:instrText>
      </w:r>
      <w:r>
        <w:rPr>
          <w:noProof/>
        </w:rPr>
      </w:r>
      <w:r>
        <w:rPr>
          <w:noProof/>
        </w:rPr>
        <w:fldChar w:fldCharType="separate"/>
      </w:r>
      <w:r>
        <w:rPr>
          <w:noProof/>
        </w:rPr>
        <w:t>6</w:t>
      </w:r>
      <w:r>
        <w:rPr>
          <w:noProof/>
        </w:rPr>
        <w:fldChar w:fldCharType="end"/>
      </w:r>
    </w:p>
    <w:p w14:paraId="62A42081" w14:textId="77777777" w:rsidR="0096630C" w:rsidRDefault="0096630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540525">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540525">
        <w:rPr>
          <w:noProof/>
          <w:lang w:val="en-GB"/>
        </w:rPr>
        <w:t>Exploration prototype</w:t>
      </w:r>
      <w:r>
        <w:rPr>
          <w:noProof/>
        </w:rPr>
        <w:tab/>
      </w:r>
      <w:r>
        <w:rPr>
          <w:noProof/>
        </w:rPr>
        <w:fldChar w:fldCharType="begin"/>
      </w:r>
      <w:r>
        <w:rPr>
          <w:noProof/>
        </w:rPr>
        <w:instrText xml:space="preserve"> PAGEREF _Toc208533010 \h </w:instrText>
      </w:r>
      <w:r>
        <w:rPr>
          <w:noProof/>
        </w:rPr>
      </w:r>
      <w:r>
        <w:rPr>
          <w:noProof/>
        </w:rPr>
        <w:fldChar w:fldCharType="separate"/>
      </w:r>
      <w:r>
        <w:rPr>
          <w:noProof/>
        </w:rPr>
        <w:t>10</w:t>
      </w:r>
      <w:r>
        <w:rPr>
          <w:noProof/>
        </w:rPr>
        <w:fldChar w:fldCharType="end"/>
      </w:r>
    </w:p>
    <w:p w14:paraId="4D7FD67F"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_Toc208533011 \h </w:instrText>
      </w:r>
      <w:r>
        <w:rPr>
          <w:noProof/>
        </w:rPr>
      </w:r>
      <w:r>
        <w:rPr>
          <w:noProof/>
        </w:rPr>
        <w:fldChar w:fldCharType="separate"/>
      </w:r>
      <w:r>
        <w:rPr>
          <w:noProof/>
        </w:rPr>
        <w:t>10</w:t>
      </w:r>
      <w:r>
        <w:rPr>
          <w:noProof/>
        </w:rPr>
        <w:fldChar w:fldCharType="end"/>
      </w:r>
    </w:p>
    <w:p w14:paraId="3C54939D" w14:textId="77777777" w:rsidR="0096630C" w:rsidRDefault="0096630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_Toc208533012 \h </w:instrText>
      </w:r>
      <w:r>
        <w:rPr>
          <w:noProof/>
        </w:rPr>
      </w:r>
      <w:r>
        <w:rPr>
          <w:noProof/>
        </w:rPr>
        <w:fldChar w:fldCharType="separate"/>
      </w:r>
      <w:r>
        <w:rPr>
          <w:noProof/>
        </w:rPr>
        <w:t>11</w:t>
      </w:r>
      <w:r>
        <w:rPr>
          <w:noProof/>
        </w:rPr>
        <w:fldChar w:fldCharType="end"/>
      </w:r>
    </w:p>
    <w:p w14:paraId="13AFC0D5"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t>4.1</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Defining Parameters</w:t>
      </w:r>
      <w:r>
        <w:rPr>
          <w:noProof/>
        </w:rPr>
        <w:tab/>
      </w:r>
      <w:r>
        <w:rPr>
          <w:noProof/>
        </w:rPr>
        <w:fldChar w:fldCharType="begin"/>
      </w:r>
      <w:r>
        <w:rPr>
          <w:noProof/>
        </w:rPr>
        <w:instrText xml:space="preserve"> PAGEREF _Toc208533013 \h </w:instrText>
      </w:r>
      <w:r>
        <w:rPr>
          <w:noProof/>
        </w:rPr>
      </w:r>
      <w:r>
        <w:rPr>
          <w:noProof/>
        </w:rPr>
        <w:fldChar w:fldCharType="separate"/>
      </w:r>
      <w:r>
        <w:rPr>
          <w:noProof/>
        </w:rPr>
        <w:t>11</w:t>
      </w:r>
      <w:r>
        <w:rPr>
          <w:noProof/>
        </w:rPr>
        <w:fldChar w:fldCharType="end"/>
      </w:r>
    </w:p>
    <w:p w14:paraId="58857A34"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_Toc208533014 \h </w:instrText>
      </w:r>
      <w:r>
        <w:rPr>
          <w:noProof/>
        </w:rPr>
      </w:r>
      <w:r>
        <w:rPr>
          <w:noProof/>
        </w:rPr>
        <w:fldChar w:fldCharType="separate"/>
      </w:r>
      <w:r>
        <w:rPr>
          <w:noProof/>
        </w:rPr>
        <w:t>13</w:t>
      </w:r>
      <w:r>
        <w:rPr>
          <w:noProof/>
        </w:rPr>
        <w:fldChar w:fldCharType="end"/>
      </w:r>
    </w:p>
    <w:p w14:paraId="13ADFA08"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_Toc208533015 \h </w:instrText>
      </w:r>
      <w:r>
        <w:rPr>
          <w:noProof/>
        </w:rPr>
      </w:r>
      <w:r>
        <w:rPr>
          <w:noProof/>
        </w:rPr>
        <w:fldChar w:fldCharType="separate"/>
      </w:r>
      <w:r>
        <w:rPr>
          <w:noProof/>
        </w:rPr>
        <w:t>13</w:t>
      </w:r>
      <w:r>
        <w:rPr>
          <w:noProof/>
        </w:rPr>
        <w:fldChar w:fldCharType="end"/>
      </w:r>
    </w:p>
    <w:p w14:paraId="145DAFEB"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_Toc208533016 \h </w:instrText>
      </w:r>
      <w:r>
        <w:rPr>
          <w:noProof/>
        </w:rPr>
      </w:r>
      <w:r>
        <w:rPr>
          <w:noProof/>
        </w:rPr>
        <w:fldChar w:fldCharType="separate"/>
      </w:r>
      <w:r>
        <w:rPr>
          <w:noProof/>
        </w:rPr>
        <w:t>14</w:t>
      </w:r>
      <w:r>
        <w:rPr>
          <w:noProof/>
        </w:rPr>
        <w:fldChar w:fldCharType="end"/>
      </w:r>
    </w:p>
    <w:p w14:paraId="693287E3"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_Toc208533017 \h </w:instrText>
      </w:r>
      <w:r>
        <w:rPr>
          <w:noProof/>
        </w:rPr>
      </w:r>
      <w:r>
        <w:rPr>
          <w:noProof/>
        </w:rPr>
        <w:fldChar w:fldCharType="separate"/>
      </w:r>
      <w:r>
        <w:rPr>
          <w:noProof/>
        </w:rPr>
        <w:t>14</w:t>
      </w:r>
      <w:r>
        <w:rPr>
          <w:noProof/>
        </w:rPr>
        <w:fldChar w:fldCharType="end"/>
      </w:r>
    </w:p>
    <w:p w14:paraId="5293EE2C"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Extracting</w:t>
      </w:r>
      <w:r>
        <w:rPr>
          <w:noProof/>
        </w:rPr>
        <w:t xml:space="preserve"> Results</w:t>
      </w:r>
      <w:r>
        <w:rPr>
          <w:noProof/>
        </w:rPr>
        <w:tab/>
      </w:r>
      <w:r>
        <w:rPr>
          <w:noProof/>
        </w:rPr>
        <w:fldChar w:fldCharType="begin"/>
      </w:r>
      <w:r>
        <w:rPr>
          <w:noProof/>
        </w:rPr>
        <w:instrText xml:space="preserve"> PAGEREF _Toc208533018 \h </w:instrText>
      </w:r>
      <w:r>
        <w:rPr>
          <w:noProof/>
        </w:rPr>
      </w:r>
      <w:r>
        <w:rPr>
          <w:noProof/>
        </w:rPr>
        <w:fldChar w:fldCharType="separate"/>
      </w:r>
      <w:r>
        <w:rPr>
          <w:noProof/>
        </w:rPr>
        <w:t>15</w:t>
      </w:r>
      <w:r>
        <w:rPr>
          <w:noProof/>
        </w:rPr>
        <w:fldChar w:fldCharType="end"/>
      </w:r>
    </w:p>
    <w:p w14:paraId="1024FE9B"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_Toc208533019 \h </w:instrText>
      </w:r>
      <w:r>
        <w:rPr>
          <w:noProof/>
        </w:rPr>
      </w:r>
      <w:r>
        <w:rPr>
          <w:noProof/>
        </w:rPr>
        <w:fldChar w:fldCharType="separate"/>
      </w:r>
      <w:r>
        <w:rPr>
          <w:noProof/>
        </w:rPr>
        <w:t>15</w:t>
      </w:r>
      <w:r>
        <w:rPr>
          <w:noProof/>
        </w:rPr>
        <w:fldChar w:fldCharType="end"/>
      </w:r>
    </w:p>
    <w:p w14:paraId="76483402"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_Toc208533020 \h </w:instrText>
      </w:r>
      <w:r>
        <w:rPr>
          <w:noProof/>
        </w:rPr>
      </w:r>
      <w:r>
        <w:rPr>
          <w:noProof/>
        </w:rPr>
        <w:fldChar w:fldCharType="separate"/>
      </w:r>
      <w:r>
        <w:rPr>
          <w:noProof/>
        </w:rPr>
        <w:t>15</w:t>
      </w:r>
      <w:r>
        <w:rPr>
          <w:noProof/>
        </w:rPr>
        <w:fldChar w:fldCharType="end"/>
      </w:r>
    </w:p>
    <w:p w14:paraId="4B00174E" w14:textId="77777777" w:rsidR="0096630C" w:rsidRDefault="0096630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_Toc208533021 \h </w:instrText>
      </w:r>
      <w:r>
        <w:rPr>
          <w:noProof/>
        </w:rPr>
      </w:r>
      <w:r>
        <w:rPr>
          <w:noProof/>
        </w:rPr>
        <w:fldChar w:fldCharType="separate"/>
      </w:r>
      <w:r>
        <w:rPr>
          <w:noProof/>
        </w:rPr>
        <w:t>16</w:t>
      </w:r>
      <w:r>
        <w:rPr>
          <w:noProof/>
        </w:rPr>
        <w:fldChar w:fldCharType="end"/>
      </w:r>
    </w:p>
    <w:p w14:paraId="5D8AD870"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t>5.1</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Initial Configuration</w:t>
      </w:r>
      <w:r>
        <w:rPr>
          <w:noProof/>
        </w:rPr>
        <w:tab/>
      </w:r>
      <w:r>
        <w:rPr>
          <w:noProof/>
        </w:rPr>
        <w:fldChar w:fldCharType="begin"/>
      </w:r>
      <w:r>
        <w:rPr>
          <w:noProof/>
        </w:rPr>
        <w:instrText xml:space="preserve"> PAGEREF _Toc208533022 \h </w:instrText>
      </w:r>
      <w:r>
        <w:rPr>
          <w:noProof/>
        </w:rPr>
      </w:r>
      <w:r>
        <w:rPr>
          <w:noProof/>
        </w:rPr>
        <w:fldChar w:fldCharType="separate"/>
      </w:r>
      <w:r>
        <w:rPr>
          <w:noProof/>
        </w:rPr>
        <w:t>16</w:t>
      </w:r>
      <w:r>
        <w:rPr>
          <w:noProof/>
        </w:rPr>
        <w:fldChar w:fldCharType="end"/>
      </w:r>
    </w:p>
    <w:p w14:paraId="329E1702"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Cache Set Variation</w:t>
      </w:r>
      <w:r>
        <w:rPr>
          <w:noProof/>
        </w:rPr>
        <w:tab/>
      </w:r>
      <w:r>
        <w:rPr>
          <w:noProof/>
        </w:rPr>
        <w:fldChar w:fldCharType="begin"/>
      </w:r>
      <w:r>
        <w:rPr>
          <w:noProof/>
        </w:rPr>
        <w:instrText xml:space="preserve"> PAGEREF _Toc208533023 \h </w:instrText>
      </w:r>
      <w:r>
        <w:rPr>
          <w:noProof/>
        </w:rPr>
      </w:r>
      <w:r>
        <w:rPr>
          <w:noProof/>
        </w:rPr>
        <w:fldChar w:fldCharType="separate"/>
      </w:r>
      <w:r>
        <w:rPr>
          <w:noProof/>
        </w:rPr>
        <w:t>17</w:t>
      </w:r>
      <w:r>
        <w:rPr>
          <w:noProof/>
        </w:rPr>
        <w:fldChar w:fldCharType="end"/>
      </w:r>
    </w:p>
    <w:p w14:paraId="75E564CA"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5.2.1</w:t>
      </w:r>
      <w:r>
        <w:rPr>
          <w:rFonts w:asciiTheme="minorHAnsi" w:eastAsiaTheme="minorEastAsia" w:hAnsiTheme="minorHAnsi" w:cstheme="minorBidi"/>
          <w:smallCaps w:val="0"/>
          <w:noProof/>
          <w:spacing w:val="0"/>
          <w:sz w:val="24"/>
          <w:szCs w:val="24"/>
          <w:lang w:val="de-DE" w:eastAsia="ja-JP"/>
        </w:rPr>
        <w:tab/>
      </w:r>
      <w:r>
        <w:rPr>
          <w:noProof/>
        </w:rPr>
        <w:t>Instruction Set Number Variation</w:t>
      </w:r>
      <w:r>
        <w:rPr>
          <w:noProof/>
        </w:rPr>
        <w:tab/>
      </w:r>
      <w:r>
        <w:rPr>
          <w:noProof/>
        </w:rPr>
        <w:fldChar w:fldCharType="begin"/>
      </w:r>
      <w:r>
        <w:rPr>
          <w:noProof/>
        </w:rPr>
        <w:instrText xml:space="preserve"> PAGEREF _Toc208533024 \h </w:instrText>
      </w:r>
      <w:r>
        <w:rPr>
          <w:noProof/>
        </w:rPr>
      </w:r>
      <w:r>
        <w:rPr>
          <w:noProof/>
        </w:rPr>
        <w:fldChar w:fldCharType="separate"/>
      </w:r>
      <w:r>
        <w:rPr>
          <w:noProof/>
        </w:rPr>
        <w:t>17</w:t>
      </w:r>
      <w:r>
        <w:rPr>
          <w:noProof/>
        </w:rPr>
        <w:fldChar w:fldCharType="end"/>
      </w:r>
    </w:p>
    <w:p w14:paraId="7C589B01"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5.2.2</w:t>
      </w:r>
      <w:r>
        <w:rPr>
          <w:rFonts w:asciiTheme="minorHAnsi" w:eastAsiaTheme="minorEastAsia" w:hAnsiTheme="minorHAnsi" w:cstheme="minorBidi"/>
          <w:smallCaps w:val="0"/>
          <w:noProof/>
          <w:spacing w:val="0"/>
          <w:sz w:val="24"/>
          <w:szCs w:val="24"/>
          <w:lang w:val="de-DE" w:eastAsia="ja-JP"/>
        </w:rPr>
        <w:tab/>
      </w:r>
      <w:r>
        <w:rPr>
          <w:noProof/>
        </w:rPr>
        <w:t>Data Set Number Variation</w:t>
      </w:r>
      <w:r>
        <w:rPr>
          <w:noProof/>
        </w:rPr>
        <w:tab/>
      </w:r>
      <w:r>
        <w:rPr>
          <w:noProof/>
        </w:rPr>
        <w:fldChar w:fldCharType="begin"/>
      </w:r>
      <w:r>
        <w:rPr>
          <w:noProof/>
        </w:rPr>
        <w:instrText xml:space="preserve"> PAGEREF _Toc208533025 \h </w:instrText>
      </w:r>
      <w:r>
        <w:rPr>
          <w:noProof/>
        </w:rPr>
      </w:r>
      <w:r>
        <w:rPr>
          <w:noProof/>
        </w:rPr>
        <w:fldChar w:fldCharType="separate"/>
      </w:r>
      <w:r>
        <w:rPr>
          <w:noProof/>
        </w:rPr>
        <w:t>19</w:t>
      </w:r>
      <w:r>
        <w:rPr>
          <w:noProof/>
        </w:rPr>
        <w:fldChar w:fldCharType="end"/>
      </w:r>
    </w:p>
    <w:p w14:paraId="6E3F7EDB"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Cache Set Size Variation</w:t>
      </w:r>
      <w:r>
        <w:rPr>
          <w:noProof/>
        </w:rPr>
        <w:tab/>
      </w:r>
      <w:r>
        <w:rPr>
          <w:noProof/>
        </w:rPr>
        <w:fldChar w:fldCharType="begin"/>
      </w:r>
      <w:r>
        <w:rPr>
          <w:noProof/>
        </w:rPr>
        <w:instrText xml:space="preserve"> PAGEREF _Toc208533026 \h </w:instrText>
      </w:r>
      <w:r>
        <w:rPr>
          <w:noProof/>
        </w:rPr>
      </w:r>
      <w:r>
        <w:rPr>
          <w:noProof/>
        </w:rPr>
        <w:fldChar w:fldCharType="separate"/>
      </w:r>
      <w:r>
        <w:rPr>
          <w:noProof/>
        </w:rPr>
        <w:t>21</w:t>
      </w:r>
      <w:r>
        <w:rPr>
          <w:noProof/>
        </w:rPr>
        <w:fldChar w:fldCharType="end"/>
      </w:r>
    </w:p>
    <w:p w14:paraId="14F27D64"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Instruction Cache Set Size Variation</w:t>
      </w:r>
      <w:r>
        <w:rPr>
          <w:noProof/>
        </w:rPr>
        <w:tab/>
      </w:r>
      <w:r>
        <w:rPr>
          <w:noProof/>
        </w:rPr>
        <w:fldChar w:fldCharType="begin"/>
      </w:r>
      <w:r>
        <w:rPr>
          <w:noProof/>
        </w:rPr>
        <w:instrText xml:space="preserve"> PAGEREF _Toc208533027 \h </w:instrText>
      </w:r>
      <w:r>
        <w:rPr>
          <w:noProof/>
        </w:rPr>
      </w:r>
      <w:r>
        <w:rPr>
          <w:noProof/>
        </w:rPr>
        <w:fldChar w:fldCharType="separate"/>
      </w:r>
      <w:r>
        <w:rPr>
          <w:noProof/>
        </w:rPr>
        <w:t>21</w:t>
      </w:r>
      <w:r>
        <w:rPr>
          <w:noProof/>
        </w:rPr>
        <w:fldChar w:fldCharType="end"/>
      </w:r>
    </w:p>
    <w:p w14:paraId="35C1131C" w14:textId="77777777" w:rsidR="0096630C" w:rsidRDefault="0096630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Data Cache Set Size Variation</w:t>
      </w:r>
      <w:r>
        <w:rPr>
          <w:noProof/>
        </w:rPr>
        <w:tab/>
      </w:r>
      <w:r>
        <w:rPr>
          <w:noProof/>
        </w:rPr>
        <w:fldChar w:fldCharType="begin"/>
      </w:r>
      <w:r>
        <w:rPr>
          <w:noProof/>
        </w:rPr>
        <w:instrText xml:space="preserve"> PAGEREF _Toc208533028 \h </w:instrText>
      </w:r>
      <w:r>
        <w:rPr>
          <w:noProof/>
        </w:rPr>
      </w:r>
      <w:r>
        <w:rPr>
          <w:noProof/>
        </w:rPr>
        <w:fldChar w:fldCharType="separate"/>
      </w:r>
      <w:r>
        <w:rPr>
          <w:noProof/>
        </w:rPr>
        <w:t>23</w:t>
      </w:r>
      <w:r>
        <w:rPr>
          <w:noProof/>
        </w:rPr>
        <w:fldChar w:fldCharType="end"/>
      </w:r>
    </w:p>
    <w:p w14:paraId="4B06F256"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lastRenderedPageBreak/>
        <w:t>5.4</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Increasing the number of CPUs</w:t>
      </w:r>
      <w:r>
        <w:rPr>
          <w:noProof/>
        </w:rPr>
        <w:tab/>
      </w:r>
      <w:r>
        <w:rPr>
          <w:noProof/>
        </w:rPr>
        <w:fldChar w:fldCharType="begin"/>
      </w:r>
      <w:r>
        <w:rPr>
          <w:noProof/>
        </w:rPr>
        <w:instrText xml:space="preserve"> PAGEREF _Toc208533029 \h </w:instrText>
      </w:r>
      <w:r>
        <w:rPr>
          <w:noProof/>
        </w:rPr>
      </w:r>
      <w:r>
        <w:rPr>
          <w:noProof/>
        </w:rPr>
        <w:fldChar w:fldCharType="separate"/>
      </w:r>
      <w:r>
        <w:rPr>
          <w:noProof/>
        </w:rPr>
        <w:t>25</w:t>
      </w:r>
      <w:r>
        <w:rPr>
          <w:noProof/>
        </w:rPr>
        <w:fldChar w:fldCharType="end"/>
      </w:r>
    </w:p>
    <w:p w14:paraId="648BACEC" w14:textId="77777777" w:rsidR="0096630C" w:rsidRDefault="0096630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540525">
        <w:rPr>
          <w:noProof/>
        </w:rPr>
        <w:t>5.5</w:t>
      </w:r>
      <w:r>
        <w:rPr>
          <w:rFonts w:asciiTheme="minorHAnsi" w:eastAsiaTheme="minorEastAsia" w:hAnsiTheme="minorHAnsi" w:cstheme="minorBidi"/>
          <w:b w:val="0"/>
          <w:bCs w:val="0"/>
          <w:smallCaps w:val="0"/>
          <w:noProof/>
          <w:spacing w:val="0"/>
          <w:sz w:val="24"/>
          <w:szCs w:val="24"/>
          <w:lang w:val="de-DE" w:eastAsia="ja-JP"/>
        </w:rPr>
        <w:tab/>
      </w:r>
      <w:r w:rsidRPr="00540525">
        <w:rPr>
          <w:noProof/>
        </w:rPr>
        <w:t>Results summary / Pareto plot</w:t>
      </w:r>
      <w:r>
        <w:rPr>
          <w:noProof/>
        </w:rPr>
        <w:tab/>
      </w:r>
      <w:r>
        <w:rPr>
          <w:noProof/>
        </w:rPr>
        <w:fldChar w:fldCharType="begin"/>
      </w:r>
      <w:r>
        <w:rPr>
          <w:noProof/>
        </w:rPr>
        <w:instrText xml:space="preserve"> PAGEREF _Toc208533030 \h </w:instrText>
      </w:r>
      <w:r>
        <w:rPr>
          <w:noProof/>
        </w:rPr>
      </w:r>
      <w:r>
        <w:rPr>
          <w:noProof/>
        </w:rPr>
        <w:fldChar w:fldCharType="separate"/>
      </w:r>
      <w:r>
        <w:rPr>
          <w:noProof/>
        </w:rPr>
        <w:t>27</w:t>
      </w:r>
      <w:r>
        <w:rPr>
          <w:noProof/>
        </w:rPr>
        <w:fldChar w:fldCharType="end"/>
      </w:r>
    </w:p>
    <w:p w14:paraId="7E77A080" w14:textId="6E3A0DD6" w:rsidR="000C4C1F" w:rsidRDefault="00FA1253" w:rsidP="00733CC3">
      <w:r w:rsidRPr="00362298">
        <w:fldChar w:fldCharType="end"/>
      </w:r>
    </w:p>
    <w:p w14:paraId="38FE499F" w14:textId="093B1F07" w:rsidR="005A152A" w:rsidRPr="005A152A" w:rsidRDefault="000C4C1F" w:rsidP="00492E7E">
      <w:pPr>
        <w:spacing w:before="0"/>
        <w:jc w:val="left"/>
        <w:rPr>
          <w:b/>
          <w:sz w:val="28"/>
        </w:rPr>
      </w:pPr>
      <w:r>
        <w:br w:type="page"/>
      </w:r>
      <w:r w:rsidR="00492E7E">
        <w:rPr>
          <w:b/>
          <w:sz w:val="28"/>
        </w:rPr>
        <w:lastRenderedPageBreak/>
        <w:t>T</w:t>
      </w:r>
      <w:r w:rsidR="005A152A" w:rsidRPr="005A152A">
        <w:rPr>
          <w:b/>
          <w:sz w:val="28"/>
        </w:rPr>
        <w:t>able of Figures</w:t>
      </w:r>
    </w:p>
    <w:p w14:paraId="0E5B190E" w14:textId="77777777" w:rsidR="00714B50" w:rsidRPr="00362298" w:rsidRDefault="00714B50" w:rsidP="00733CC3"/>
    <w:p w14:paraId="088EAC43" w14:textId="77777777" w:rsidR="00B85BAB"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B85BAB">
        <w:rPr>
          <w:noProof/>
        </w:rPr>
        <w:t>Figure 1 - Activation of parallel threads</w:t>
      </w:r>
      <w:r w:rsidR="00B85BAB">
        <w:rPr>
          <w:noProof/>
        </w:rPr>
        <w:tab/>
      </w:r>
      <w:r w:rsidR="00B85BAB">
        <w:rPr>
          <w:noProof/>
        </w:rPr>
        <w:fldChar w:fldCharType="begin"/>
      </w:r>
      <w:r w:rsidR="00B85BAB">
        <w:rPr>
          <w:noProof/>
        </w:rPr>
        <w:instrText xml:space="preserve"> PAGEREF _Toc208485426 \h </w:instrText>
      </w:r>
      <w:r w:rsidR="00B85BAB">
        <w:rPr>
          <w:noProof/>
        </w:rPr>
      </w:r>
      <w:r w:rsidR="00B85BAB">
        <w:rPr>
          <w:noProof/>
        </w:rPr>
        <w:fldChar w:fldCharType="separate"/>
      </w:r>
      <w:r w:rsidR="0096630C">
        <w:rPr>
          <w:noProof/>
        </w:rPr>
        <w:t>6</w:t>
      </w:r>
      <w:r w:rsidR="00B85BAB">
        <w:rPr>
          <w:noProof/>
        </w:rPr>
        <w:fldChar w:fldCharType="end"/>
      </w:r>
    </w:p>
    <w:p w14:paraId="647346DA"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_Toc208485427 \h </w:instrText>
      </w:r>
      <w:r>
        <w:rPr>
          <w:noProof/>
        </w:rPr>
      </w:r>
      <w:r>
        <w:rPr>
          <w:noProof/>
        </w:rPr>
        <w:fldChar w:fldCharType="separate"/>
      </w:r>
      <w:r w:rsidR="0096630C">
        <w:rPr>
          <w:noProof/>
        </w:rPr>
        <w:t>7</w:t>
      </w:r>
      <w:r>
        <w:rPr>
          <w:noProof/>
        </w:rPr>
        <w:fldChar w:fldCharType="end"/>
      </w:r>
    </w:p>
    <w:p w14:paraId="35720219"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_Toc208485428 \h </w:instrText>
      </w:r>
      <w:r>
        <w:rPr>
          <w:noProof/>
        </w:rPr>
      </w:r>
      <w:r>
        <w:rPr>
          <w:noProof/>
        </w:rPr>
        <w:fldChar w:fldCharType="separate"/>
      </w:r>
      <w:r w:rsidR="0096630C">
        <w:rPr>
          <w:noProof/>
        </w:rPr>
        <w:t>10</w:t>
      </w:r>
      <w:r>
        <w:rPr>
          <w:noProof/>
        </w:rPr>
        <w:fldChar w:fldCharType="end"/>
      </w:r>
    </w:p>
    <w:p w14:paraId="71C737F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_Toc208485429 \h </w:instrText>
      </w:r>
      <w:r>
        <w:rPr>
          <w:noProof/>
        </w:rPr>
      </w:r>
      <w:r>
        <w:rPr>
          <w:noProof/>
        </w:rPr>
        <w:fldChar w:fldCharType="separate"/>
      </w:r>
      <w:r w:rsidR="0096630C">
        <w:rPr>
          <w:noProof/>
        </w:rPr>
        <w:t>12</w:t>
      </w:r>
      <w:r>
        <w:rPr>
          <w:noProof/>
        </w:rPr>
        <w:fldChar w:fldCharType="end"/>
      </w:r>
    </w:p>
    <w:p w14:paraId="02BA27F8"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Impact of number of icache sets on performance</w:t>
      </w:r>
      <w:r>
        <w:rPr>
          <w:noProof/>
        </w:rPr>
        <w:tab/>
      </w:r>
      <w:r>
        <w:rPr>
          <w:noProof/>
        </w:rPr>
        <w:fldChar w:fldCharType="begin"/>
      </w:r>
      <w:r>
        <w:rPr>
          <w:noProof/>
        </w:rPr>
        <w:instrText xml:space="preserve"> PAGEREF _Toc208485430 \h </w:instrText>
      </w:r>
      <w:r>
        <w:rPr>
          <w:noProof/>
        </w:rPr>
      </w:r>
      <w:r>
        <w:rPr>
          <w:noProof/>
        </w:rPr>
        <w:fldChar w:fldCharType="separate"/>
      </w:r>
      <w:r w:rsidR="0096630C">
        <w:rPr>
          <w:noProof/>
        </w:rPr>
        <w:t>18</w:t>
      </w:r>
      <w:r>
        <w:rPr>
          <w:noProof/>
        </w:rPr>
        <w:fldChar w:fldCharType="end"/>
      </w:r>
    </w:p>
    <w:p w14:paraId="3A9BFBAF"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Impact of number of icache sets on power</w:t>
      </w:r>
      <w:r>
        <w:rPr>
          <w:noProof/>
        </w:rPr>
        <w:tab/>
      </w:r>
      <w:r>
        <w:rPr>
          <w:noProof/>
        </w:rPr>
        <w:fldChar w:fldCharType="begin"/>
      </w:r>
      <w:r>
        <w:rPr>
          <w:noProof/>
        </w:rPr>
        <w:instrText xml:space="preserve"> PAGEREF _Toc208485431 \h </w:instrText>
      </w:r>
      <w:r>
        <w:rPr>
          <w:noProof/>
        </w:rPr>
      </w:r>
      <w:r>
        <w:rPr>
          <w:noProof/>
        </w:rPr>
        <w:fldChar w:fldCharType="separate"/>
      </w:r>
      <w:r w:rsidR="0096630C">
        <w:rPr>
          <w:noProof/>
        </w:rPr>
        <w:t>18</w:t>
      </w:r>
      <w:r>
        <w:rPr>
          <w:noProof/>
        </w:rPr>
        <w:fldChar w:fldCharType="end"/>
      </w:r>
    </w:p>
    <w:p w14:paraId="0D1330F6"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Impact of number of dcache sets on performance</w:t>
      </w:r>
      <w:r>
        <w:rPr>
          <w:noProof/>
        </w:rPr>
        <w:tab/>
      </w:r>
      <w:r>
        <w:rPr>
          <w:noProof/>
        </w:rPr>
        <w:fldChar w:fldCharType="begin"/>
      </w:r>
      <w:r>
        <w:rPr>
          <w:noProof/>
        </w:rPr>
        <w:instrText xml:space="preserve"> PAGEREF _Toc208485432 \h </w:instrText>
      </w:r>
      <w:r>
        <w:rPr>
          <w:noProof/>
        </w:rPr>
      </w:r>
      <w:r>
        <w:rPr>
          <w:noProof/>
        </w:rPr>
        <w:fldChar w:fldCharType="separate"/>
      </w:r>
      <w:r w:rsidR="0096630C">
        <w:rPr>
          <w:noProof/>
        </w:rPr>
        <w:t>20</w:t>
      </w:r>
      <w:r>
        <w:rPr>
          <w:noProof/>
        </w:rPr>
        <w:fldChar w:fldCharType="end"/>
      </w:r>
    </w:p>
    <w:p w14:paraId="344A0351"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8 - Impact of number of dcache sets on power</w:t>
      </w:r>
      <w:r>
        <w:rPr>
          <w:noProof/>
        </w:rPr>
        <w:tab/>
      </w:r>
      <w:r>
        <w:rPr>
          <w:noProof/>
        </w:rPr>
        <w:fldChar w:fldCharType="begin"/>
      </w:r>
      <w:r>
        <w:rPr>
          <w:noProof/>
        </w:rPr>
        <w:instrText xml:space="preserve"> PAGEREF _Toc208485433 \h </w:instrText>
      </w:r>
      <w:r>
        <w:rPr>
          <w:noProof/>
        </w:rPr>
      </w:r>
      <w:r>
        <w:rPr>
          <w:noProof/>
        </w:rPr>
        <w:fldChar w:fldCharType="separate"/>
      </w:r>
      <w:r w:rsidR="0096630C">
        <w:rPr>
          <w:noProof/>
        </w:rPr>
        <w:t>20</w:t>
      </w:r>
      <w:r>
        <w:rPr>
          <w:noProof/>
        </w:rPr>
        <w:fldChar w:fldCharType="end"/>
      </w:r>
    </w:p>
    <w:p w14:paraId="166E0BE0"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9 - Impact of icache set size on performance</w:t>
      </w:r>
      <w:r>
        <w:rPr>
          <w:noProof/>
        </w:rPr>
        <w:tab/>
      </w:r>
      <w:r>
        <w:rPr>
          <w:noProof/>
        </w:rPr>
        <w:fldChar w:fldCharType="begin"/>
      </w:r>
      <w:r>
        <w:rPr>
          <w:noProof/>
        </w:rPr>
        <w:instrText xml:space="preserve"> PAGEREF _Toc208485434 \h </w:instrText>
      </w:r>
      <w:r>
        <w:rPr>
          <w:noProof/>
        </w:rPr>
      </w:r>
      <w:r>
        <w:rPr>
          <w:noProof/>
        </w:rPr>
        <w:fldChar w:fldCharType="separate"/>
      </w:r>
      <w:r w:rsidR="0096630C">
        <w:rPr>
          <w:noProof/>
        </w:rPr>
        <w:t>22</w:t>
      </w:r>
      <w:r>
        <w:rPr>
          <w:noProof/>
        </w:rPr>
        <w:fldChar w:fldCharType="end"/>
      </w:r>
    </w:p>
    <w:p w14:paraId="16CA54DD"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10 - Impact of icache set size on power</w:t>
      </w:r>
      <w:r>
        <w:rPr>
          <w:noProof/>
        </w:rPr>
        <w:tab/>
      </w:r>
      <w:r>
        <w:rPr>
          <w:noProof/>
        </w:rPr>
        <w:fldChar w:fldCharType="begin"/>
      </w:r>
      <w:r>
        <w:rPr>
          <w:noProof/>
        </w:rPr>
        <w:instrText xml:space="preserve"> PAGEREF _Toc208485435 \h </w:instrText>
      </w:r>
      <w:r>
        <w:rPr>
          <w:noProof/>
        </w:rPr>
      </w:r>
      <w:r>
        <w:rPr>
          <w:noProof/>
        </w:rPr>
        <w:fldChar w:fldCharType="separate"/>
      </w:r>
      <w:r w:rsidR="0096630C">
        <w:rPr>
          <w:noProof/>
        </w:rPr>
        <w:t>22</w:t>
      </w:r>
      <w:r>
        <w:rPr>
          <w:noProof/>
        </w:rPr>
        <w:fldChar w:fldCharType="end"/>
      </w:r>
    </w:p>
    <w:p w14:paraId="6B26568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11 - Impact of dcache set size on performance</w:t>
      </w:r>
      <w:r>
        <w:rPr>
          <w:noProof/>
        </w:rPr>
        <w:tab/>
      </w:r>
      <w:r>
        <w:rPr>
          <w:noProof/>
        </w:rPr>
        <w:fldChar w:fldCharType="begin"/>
      </w:r>
      <w:r>
        <w:rPr>
          <w:noProof/>
        </w:rPr>
        <w:instrText xml:space="preserve"> PAGEREF _Toc208485436 \h </w:instrText>
      </w:r>
      <w:r>
        <w:rPr>
          <w:noProof/>
        </w:rPr>
      </w:r>
      <w:r>
        <w:rPr>
          <w:noProof/>
        </w:rPr>
        <w:fldChar w:fldCharType="separate"/>
      </w:r>
      <w:r w:rsidR="0096630C">
        <w:rPr>
          <w:noProof/>
        </w:rPr>
        <w:t>24</w:t>
      </w:r>
      <w:r>
        <w:rPr>
          <w:noProof/>
        </w:rPr>
        <w:fldChar w:fldCharType="end"/>
      </w:r>
    </w:p>
    <w:p w14:paraId="38D1AA38"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12 - Impact of dcache set size on power</w:t>
      </w:r>
      <w:r>
        <w:rPr>
          <w:noProof/>
        </w:rPr>
        <w:tab/>
      </w:r>
      <w:r>
        <w:rPr>
          <w:noProof/>
        </w:rPr>
        <w:fldChar w:fldCharType="begin"/>
      </w:r>
      <w:r>
        <w:rPr>
          <w:noProof/>
        </w:rPr>
        <w:instrText xml:space="preserve"> PAGEREF _Toc208485437 \h </w:instrText>
      </w:r>
      <w:r>
        <w:rPr>
          <w:noProof/>
        </w:rPr>
      </w:r>
      <w:r>
        <w:rPr>
          <w:noProof/>
        </w:rPr>
        <w:fldChar w:fldCharType="separate"/>
      </w:r>
      <w:r w:rsidR="0096630C">
        <w:rPr>
          <w:noProof/>
        </w:rPr>
        <w:t>24</w:t>
      </w:r>
      <w:r>
        <w:rPr>
          <w:noProof/>
        </w:rPr>
        <w:fldChar w:fldCharType="end"/>
      </w:r>
    </w:p>
    <w:p w14:paraId="5E7BFCE2"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13 - Impact of number of processors on performance</w:t>
      </w:r>
      <w:r>
        <w:rPr>
          <w:noProof/>
        </w:rPr>
        <w:tab/>
      </w:r>
      <w:r>
        <w:rPr>
          <w:noProof/>
        </w:rPr>
        <w:fldChar w:fldCharType="begin"/>
      </w:r>
      <w:r>
        <w:rPr>
          <w:noProof/>
        </w:rPr>
        <w:instrText xml:space="preserve"> PAGEREF _Toc208485438 \h </w:instrText>
      </w:r>
      <w:r>
        <w:rPr>
          <w:noProof/>
        </w:rPr>
      </w:r>
      <w:r>
        <w:rPr>
          <w:noProof/>
        </w:rPr>
        <w:fldChar w:fldCharType="separate"/>
      </w:r>
      <w:r w:rsidR="0096630C">
        <w:rPr>
          <w:noProof/>
        </w:rPr>
        <w:t>26</w:t>
      </w:r>
      <w:r>
        <w:rPr>
          <w:noProof/>
        </w:rPr>
        <w:fldChar w:fldCharType="end"/>
      </w:r>
    </w:p>
    <w:p w14:paraId="55A1626F"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14 - Impact of number of processors on power</w:t>
      </w:r>
      <w:r>
        <w:rPr>
          <w:noProof/>
        </w:rPr>
        <w:tab/>
      </w:r>
      <w:r>
        <w:rPr>
          <w:noProof/>
        </w:rPr>
        <w:fldChar w:fldCharType="begin"/>
      </w:r>
      <w:r>
        <w:rPr>
          <w:noProof/>
        </w:rPr>
        <w:instrText xml:space="preserve"> PAGEREF _Toc208485439 \h </w:instrText>
      </w:r>
      <w:r>
        <w:rPr>
          <w:noProof/>
        </w:rPr>
      </w:r>
      <w:r>
        <w:rPr>
          <w:noProof/>
        </w:rPr>
        <w:fldChar w:fldCharType="separate"/>
      </w:r>
      <w:r w:rsidR="0096630C">
        <w:rPr>
          <w:noProof/>
        </w:rPr>
        <w:t>26</w:t>
      </w:r>
      <w:r>
        <w:rPr>
          <w:noProof/>
        </w:rPr>
        <w:fldChar w:fldCharType="end"/>
      </w:r>
    </w:p>
    <w:p w14:paraId="2B4A3197" w14:textId="77777777" w:rsidR="00B85BAB" w:rsidRDefault="00B85BAB">
      <w:pPr>
        <w:pStyle w:val="TableofFigures"/>
        <w:tabs>
          <w:tab w:val="right" w:leader="dot" w:pos="9629"/>
        </w:tabs>
        <w:rPr>
          <w:rFonts w:asciiTheme="minorHAnsi" w:eastAsiaTheme="minorEastAsia" w:hAnsiTheme="minorHAnsi" w:cstheme="minorBidi"/>
          <w:noProof/>
          <w:spacing w:val="0"/>
          <w:lang w:val="de-DE" w:eastAsia="ja-JP"/>
        </w:rPr>
      </w:pPr>
      <w:r>
        <w:rPr>
          <w:noProof/>
        </w:rPr>
        <w:t>Figure 15 - Summary: power vs. performance</w:t>
      </w:r>
      <w:r>
        <w:rPr>
          <w:noProof/>
        </w:rPr>
        <w:tab/>
      </w:r>
      <w:r>
        <w:rPr>
          <w:noProof/>
        </w:rPr>
        <w:fldChar w:fldCharType="begin"/>
      </w:r>
      <w:r>
        <w:rPr>
          <w:noProof/>
        </w:rPr>
        <w:instrText xml:space="preserve"> PAGEREF _Toc208485440 \h </w:instrText>
      </w:r>
      <w:r>
        <w:rPr>
          <w:noProof/>
        </w:rPr>
      </w:r>
      <w:r>
        <w:rPr>
          <w:noProof/>
        </w:rPr>
        <w:fldChar w:fldCharType="separate"/>
      </w:r>
      <w:r w:rsidR="0096630C">
        <w:rPr>
          <w:noProof/>
        </w:rPr>
        <w:t>27</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B85BAB">
        <w:rPr>
          <w:noProof/>
        </w:rPr>
        <w:t>4</w:t>
      </w:r>
      <w:r w:rsidR="005E73CE">
        <w:rPr>
          <w:noProof/>
        </w:rPr>
        <w:fldChar w:fldCharType="end"/>
      </w:r>
    </w:p>
    <w:p w14:paraId="1C35DEC0" w14:textId="6EA5EEF4" w:rsidR="005E73CE" w:rsidRDefault="00EC5E21">
      <w:pPr>
        <w:pStyle w:val="TableofFigure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B85BAB">
        <w:rPr>
          <w:noProof/>
        </w:rPr>
        <w:t>4</w:t>
      </w:r>
      <w:r w:rsidR="005E73CE">
        <w:rPr>
          <w:noProof/>
        </w:rPr>
        <w:fldChar w:fldCharType="end"/>
      </w:r>
    </w:p>
    <w:p w14:paraId="3B36249E" w14:textId="7BD3BEA9" w:rsidR="00776884" w:rsidRDefault="00FA1253" w:rsidP="00AB1E17">
      <w:r>
        <w:fldChar w:fldCharType="end"/>
      </w:r>
    </w:p>
    <w:p w14:paraId="054663B7" w14:textId="77777777" w:rsidR="00AB1E17" w:rsidRDefault="00AB1E17" w:rsidP="00AB1E17"/>
    <w:p w14:paraId="786C22F1" w14:textId="77777777" w:rsidR="00AB1E17" w:rsidRDefault="00AB1E17" w:rsidP="00AB1E17"/>
    <w:p w14:paraId="678571FB" w14:textId="77777777" w:rsidR="00AB1E17" w:rsidRDefault="00AB1E17" w:rsidP="00AB1E17"/>
    <w:p w14:paraId="0572A2E6" w14:textId="77777777" w:rsidR="00AB1E17" w:rsidRDefault="00AB1E17" w:rsidP="00AB1E17"/>
    <w:p w14:paraId="19DFF692" w14:textId="77777777" w:rsidR="00AB1E17" w:rsidRDefault="00AB1E17" w:rsidP="00AB1E17"/>
    <w:p w14:paraId="40030E8A" w14:textId="77777777" w:rsidR="00AB1E17" w:rsidRDefault="00AB1E17" w:rsidP="00AB1E17"/>
    <w:p w14:paraId="50519342" w14:textId="648B1D9F" w:rsidR="00AB1E17" w:rsidRDefault="00AB1E17">
      <w:pPr>
        <w:spacing w:before="0"/>
        <w:jc w:val="left"/>
      </w:pPr>
      <w:r>
        <w:br w:type="page"/>
      </w:r>
    </w:p>
    <w:p w14:paraId="47FC4403" w14:textId="77777777" w:rsidR="00AB1E17" w:rsidRDefault="00AB1E17" w:rsidP="00AB1E17">
      <w:pPr>
        <w:rPr>
          <w:lang w:val="en-GB"/>
        </w:rPr>
      </w:pPr>
    </w:p>
    <w:p w14:paraId="213BA9A6" w14:textId="77777777" w:rsidR="004361DC" w:rsidRDefault="004361DC" w:rsidP="004361DC">
      <w:pPr>
        <w:pStyle w:val="Heading1"/>
        <w:rPr>
          <w:lang w:val="en-GB"/>
        </w:rPr>
      </w:pPr>
      <w:bookmarkStart w:id="2" w:name="_Toc208533000"/>
      <w:r>
        <w:rPr>
          <w:lang w:val="en-GB"/>
        </w:rPr>
        <w:t>Introduction</w:t>
      </w:r>
      <w:bookmarkEnd w:id="2"/>
    </w:p>
    <w:p w14:paraId="5DEF9811" w14:textId="4D830682" w:rsidR="004361DC" w:rsidRPr="00BC4A9E" w:rsidRDefault="00DC68E1" w:rsidP="004361DC">
      <w:pPr>
        <w:pStyle w:val="Heading2"/>
        <w:rPr>
          <w:lang w:val="en-US"/>
        </w:rPr>
      </w:pPr>
      <w:bookmarkStart w:id="3" w:name="_Toc208533001"/>
      <w:r w:rsidRPr="00BC4A9E">
        <w:rPr>
          <w:lang w:val="en-US"/>
        </w:rPr>
        <w:t>Purpose and S</w:t>
      </w:r>
      <w:r w:rsidR="004361DC" w:rsidRPr="00BC4A9E">
        <w:rPr>
          <w:lang w:val="en-US"/>
        </w:rPr>
        <w:t>cope</w:t>
      </w:r>
      <w:bookmarkEnd w:id="3"/>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Heading2"/>
      </w:pPr>
      <w:bookmarkStart w:id="4" w:name="_Toc208533002"/>
      <w:r>
        <w:t>Referenced Documents</w:t>
      </w:r>
      <w:bookmarkEnd w:id="4"/>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Caption"/>
        <w:jc w:val="center"/>
      </w:pPr>
      <w:bookmarkStart w:id="5"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5"/>
    </w:p>
    <w:p w14:paraId="4A0518BD" w14:textId="77777777" w:rsidR="004361DC" w:rsidRPr="00BC4A9E" w:rsidRDefault="004361DC" w:rsidP="004361DC">
      <w:pPr>
        <w:pStyle w:val="Heading2"/>
        <w:rPr>
          <w:lang w:val="en-US"/>
        </w:rPr>
      </w:pPr>
      <w:bookmarkStart w:id="6" w:name="_Toc208533003"/>
      <w:r w:rsidRPr="00BC4A9E">
        <w:rPr>
          <w:lang w:val="en-US"/>
        </w:rPr>
        <w:t>Revisions</w:t>
      </w:r>
      <w:bookmarkEnd w:id="6"/>
    </w:p>
    <w:tbl>
      <w:tblPr>
        <w:tblW w:w="0" w:type="auto"/>
        <w:tblInd w:w="108"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418"/>
        <w:gridCol w:w="2693"/>
        <w:gridCol w:w="5560"/>
      </w:tblGrid>
      <w:tr w:rsidR="004361DC" w:rsidRPr="00D61BBA" w14:paraId="024C0C90" w14:textId="77777777" w:rsidTr="00420947">
        <w:tc>
          <w:tcPr>
            <w:tcW w:w="1418"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420947">
        <w:tc>
          <w:tcPr>
            <w:tcW w:w="1418" w:type="dxa"/>
            <w:tcBorders>
              <w:top w:val="single" w:sz="24" w:space="0" w:color="000000"/>
            </w:tcBorders>
          </w:tcPr>
          <w:p w14:paraId="3A8AA98F" w14:textId="7C9A2A02" w:rsidR="004361DC" w:rsidRPr="00EC5E21" w:rsidRDefault="00C24E50" w:rsidP="00DC68E1">
            <w:pPr>
              <w:rPr>
                <w:sz w:val="18"/>
                <w:szCs w:val="18"/>
              </w:rPr>
            </w:pPr>
            <w:r>
              <w:rPr>
                <w:sz w:val="18"/>
                <w:szCs w:val="18"/>
              </w:rPr>
              <w:t>1.0</w:t>
            </w:r>
          </w:p>
        </w:tc>
        <w:tc>
          <w:tcPr>
            <w:tcW w:w="2693" w:type="dxa"/>
            <w:tcBorders>
              <w:top w:val="single" w:sz="24" w:space="0" w:color="000000"/>
            </w:tcBorders>
          </w:tcPr>
          <w:p w14:paraId="7497A419" w14:textId="6254A97C" w:rsidR="004361DC" w:rsidRPr="00EC5E21" w:rsidRDefault="00C24E50" w:rsidP="00DC68E1">
            <w:pPr>
              <w:rPr>
                <w:sz w:val="18"/>
                <w:szCs w:val="18"/>
              </w:rPr>
            </w:pPr>
            <w:r>
              <w:rPr>
                <w:sz w:val="18"/>
                <w:szCs w:val="18"/>
              </w:rPr>
              <w:t>06.09</w:t>
            </w:r>
            <w:r w:rsidR="004361DC" w:rsidRPr="00EC5E21">
              <w:rPr>
                <w:sz w:val="18"/>
                <w:szCs w:val="18"/>
              </w:rPr>
              <w:t>.2012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420947">
        <w:tc>
          <w:tcPr>
            <w:tcW w:w="1418"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420947">
        <w:tc>
          <w:tcPr>
            <w:tcW w:w="1418"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Caption"/>
        <w:jc w:val="center"/>
      </w:pPr>
      <w:bookmarkStart w:id="7"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7"/>
    </w:p>
    <w:p w14:paraId="3E36EB0B" w14:textId="77777777" w:rsidR="009D26CA" w:rsidRDefault="009D26CA" w:rsidP="009D26CA"/>
    <w:p w14:paraId="2F9A2130" w14:textId="4092EA58" w:rsidR="004361DC" w:rsidRPr="004361DC" w:rsidRDefault="004361DC" w:rsidP="004361DC">
      <w:pPr>
        <w:pStyle w:val="Heading2"/>
      </w:pPr>
      <w:r>
        <w:br w:type="page"/>
      </w:r>
    </w:p>
    <w:p w14:paraId="0F35BA39" w14:textId="77777777" w:rsidR="002A30F2" w:rsidRDefault="002A30F2" w:rsidP="003E3C6A">
      <w:pPr>
        <w:pStyle w:val="Heading1"/>
        <w:rPr>
          <w:lang w:val="en-GB"/>
        </w:rPr>
      </w:pPr>
      <w:bookmarkStart w:id="8" w:name="_Toc208533004"/>
      <w:r>
        <w:rPr>
          <w:lang w:val="en-GB"/>
        </w:rPr>
        <w:lastRenderedPageBreak/>
        <w:t>Application benchmark</w:t>
      </w:r>
      <w:bookmarkEnd w:id="8"/>
      <w:r w:rsidR="003E3C6A">
        <w:rPr>
          <w:lang w:val="en-GB"/>
        </w:rPr>
        <w:t xml:space="preserve"> </w:t>
      </w:r>
    </w:p>
    <w:p w14:paraId="6A335677" w14:textId="1B35D37B" w:rsidR="003E3C6A" w:rsidRDefault="003E3C6A" w:rsidP="002A30F2">
      <w:pPr>
        <w:pStyle w:val="Heading2"/>
      </w:pPr>
      <w:bookmarkStart w:id="9" w:name="_Toc208533005"/>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9"/>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60B4DB6" w:rsidR="003E3C6A" w:rsidRDefault="003E3C6A" w:rsidP="003E3C6A">
      <w:r w:rsidRPr="00C35DDE">
        <w:t>As said above, the algorithm operates on hyperspectral images;</w:t>
      </w:r>
      <w:r>
        <w:t xml:space="preserve"> </w:t>
      </w:r>
      <w:r w:rsidRPr="00C35DDE">
        <w:t>these are three-dimensional data sets, where two of the</w:t>
      </w:r>
      <w:r>
        <w:t xml:space="preserve"> </w:t>
      </w:r>
      <w:r w:rsidRPr="00C35DDE">
        <w:t>dimensions are spatial and the third is spectral. A hyperspectral</w:t>
      </w:r>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0062EDA0" w14:textId="44B9CD84" w:rsidR="003E3C6A" w:rsidRDefault="002A30F2" w:rsidP="002A30F2">
      <w:pPr>
        <w:pStyle w:val="Heading2"/>
      </w:pPr>
      <w:bookmarkStart w:id="10" w:name="_Toc208533006"/>
      <w:r>
        <w:t xml:space="preserve">Software </w:t>
      </w:r>
      <w:proofErr w:type="spellStart"/>
      <w:r>
        <w:t>mapping</w:t>
      </w:r>
      <w:bookmarkEnd w:id="10"/>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Heading3"/>
        <w:jc w:val="left"/>
      </w:pPr>
      <w:bookmarkStart w:id="11" w:name="_Toc208533007"/>
      <w:r w:rsidRPr="001E1477">
        <w:t>Porting of code to LEON target system</w:t>
      </w:r>
      <w:bookmarkEnd w:id="11"/>
    </w:p>
    <w:p w14:paraId="3C9E690E" w14:textId="290BCF32" w:rsidR="00B07FAA" w:rsidRDefault="00B07FAA" w:rsidP="001E1477">
      <w:pPr>
        <w:pStyle w:val="ListParagraph"/>
        <w:numPr>
          <w:ilvl w:val="0"/>
          <w:numId w:val="22"/>
        </w:numPr>
      </w:pPr>
      <w:r>
        <w:t xml:space="preserve">Change build system to use </w:t>
      </w:r>
      <w:proofErr w:type="spellStart"/>
      <w:r>
        <w:t>Sparc</w:t>
      </w:r>
      <w:proofErr w:type="spellEnd"/>
      <w:r>
        <w:t xml:space="preserve"> Cross-Compiler</w:t>
      </w:r>
    </w:p>
    <w:p w14:paraId="42E8A722" w14:textId="05EC132F" w:rsidR="001E1477" w:rsidRPr="001E1477" w:rsidRDefault="00E24D7B" w:rsidP="001E1477">
      <w:pPr>
        <w:pStyle w:val="ListParagraph"/>
        <w:numPr>
          <w:ilvl w:val="0"/>
          <w:numId w:val="22"/>
        </w:numPr>
        <w:jc w:val="left"/>
      </w:pPr>
      <w:r>
        <w:t>Adapt D</w:t>
      </w:r>
      <w:r w:rsidR="00B07FAA">
        <w:t>ata-types</w:t>
      </w:r>
    </w:p>
    <w:p w14:paraId="0BBCA1ED" w14:textId="144D22B0" w:rsidR="00B07FAA" w:rsidRPr="001E1477" w:rsidRDefault="00B07FAA" w:rsidP="001E1477">
      <w:pPr>
        <w:pStyle w:val="Heading3"/>
        <w:jc w:val="left"/>
      </w:pPr>
      <w:bookmarkStart w:id="12" w:name="_Toc208533008"/>
      <w:r w:rsidRPr="001E1477">
        <w:t>Porting of code to run with RTEMS OS</w:t>
      </w:r>
      <w:bookmarkEnd w:id="12"/>
    </w:p>
    <w:p w14:paraId="3B3243D5" w14:textId="77777777" w:rsidR="0001318D" w:rsidRDefault="0001318D" w:rsidP="001E1477">
      <w:pPr>
        <w:pStyle w:val="ListParagraph"/>
        <w:numPr>
          <w:ilvl w:val="0"/>
          <w:numId w:val="24"/>
        </w:numPr>
        <w:jc w:val="left"/>
      </w:pPr>
      <w:r>
        <w:t>Create RTEMS task for single-processor execution</w:t>
      </w:r>
    </w:p>
    <w:p w14:paraId="60EEBB6E" w14:textId="247497C9" w:rsidR="0001318D" w:rsidRDefault="00CB0CAB" w:rsidP="001E1477">
      <w:pPr>
        <w:pStyle w:val="ListParagraph"/>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Paragraph"/>
        <w:numPr>
          <w:ilvl w:val="0"/>
          <w:numId w:val="24"/>
        </w:numPr>
        <w:jc w:val="left"/>
      </w:pPr>
      <w:r>
        <w:t>Setup RTEMS in-memory file system (IMFS) and align with application</w:t>
      </w:r>
    </w:p>
    <w:p w14:paraId="2350D718" w14:textId="77777777" w:rsidR="00CB0CAB" w:rsidRDefault="00CB0CAB" w:rsidP="001E1477">
      <w:pPr>
        <w:pStyle w:val="ListParagraph"/>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Paragraph"/>
        <w:numPr>
          <w:ilvl w:val="0"/>
          <w:numId w:val="24"/>
        </w:numPr>
        <w:jc w:val="left"/>
      </w:pPr>
      <w:r>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Heading3"/>
      </w:pPr>
      <w:bookmarkStart w:id="13" w:name="_Ref208032693"/>
      <w:bookmarkStart w:id="14" w:name="_Toc208533009"/>
      <w:r w:rsidRPr="001E1477">
        <w:lastRenderedPageBreak/>
        <w:t>Parallelize code for multi-threaded execution</w:t>
      </w:r>
      <w:bookmarkEnd w:id="13"/>
      <w:bookmarkEnd w:id="14"/>
    </w:p>
    <w:p w14:paraId="1D0F5854" w14:textId="056275D1" w:rsidR="00A05BAF"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w:t>
      </w:r>
      <w:r w:rsidR="00A05BAF">
        <w:t>The initialization sequence consists of following steps:</w:t>
      </w:r>
    </w:p>
    <w:p w14:paraId="2BD59B19" w14:textId="5FB381E6" w:rsidR="00A05BAF" w:rsidRDefault="00A05BAF" w:rsidP="00A05BAF">
      <w:pPr>
        <w:pStyle w:val="ListParagraph"/>
        <w:numPr>
          <w:ilvl w:val="0"/>
          <w:numId w:val="30"/>
        </w:numPr>
      </w:pPr>
      <w:r>
        <w:t>Unpack PROM to SDRAM</w:t>
      </w:r>
    </w:p>
    <w:p w14:paraId="256C6E45" w14:textId="0B8F15D4" w:rsidR="00A05BAF" w:rsidRDefault="00A05BAF" w:rsidP="00A05BAF">
      <w:pPr>
        <w:pStyle w:val="ListParagraph"/>
        <w:numPr>
          <w:ilvl w:val="0"/>
          <w:numId w:val="30"/>
        </w:numPr>
      </w:pPr>
      <w:r>
        <w:t>RTEMS boot and initialization</w:t>
      </w:r>
    </w:p>
    <w:p w14:paraId="71D821A1" w14:textId="7351DB11" w:rsidR="00A05BAF" w:rsidRDefault="00A05BAF" w:rsidP="00A05BAF">
      <w:pPr>
        <w:pStyle w:val="ListParagraph"/>
        <w:numPr>
          <w:ilvl w:val="0"/>
          <w:numId w:val="30"/>
        </w:numPr>
      </w:pPr>
      <w:r>
        <w:t>Import hyperspectral input file into RTEMS file system</w:t>
      </w:r>
    </w:p>
    <w:p w14:paraId="0B450EB5" w14:textId="1A5E0DF1" w:rsidR="00A05BAF" w:rsidRPr="0059711F" w:rsidRDefault="00A05BAF" w:rsidP="00A05BAF">
      <w:pPr>
        <w:pStyle w:val="ListParagraph"/>
        <w:numPr>
          <w:ilvl w:val="0"/>
          <w:numId w:val="30"/>
        </w:numPr>
        <w:rPr>
          <w:b/>
        </w:rPr>
      </w:pPr>
      <w:r w:rsidRPr="0059711F">
        <w:rPr>
          <w:b/>
        </w:rPr>
        <w:t>Calculate Residuals</w:t>
      </w:r>
    </w:p>
    <w:p w14:paraId="264E068D" w14:textId="1171DE05" w:rsidR="00A05BAF" w:rsidRDefault="00A05BAF" w:rsidP="00A05BAF">
      <w:pPr>
        <w:pStyle w:val="ListParagraph"/>
        <w:numPr>
          <w:ilvl w:val="0"/>
          <w:numId w:val="30"/>
        </w:numPr>
      </w:pPr>
      <w:r>
        <w:t>Image Compression</w:t>
      </w:r>
    </w:p>
    <w:p w14:paraId="2D4E81E8" w14:textId="0E3ADF51" w:rsidR="0059711F" w:rsidRDefault="00A842D6" w:rsidP="001E1477">
      <w:r>
        <w:t>S</w:t>
      </w:r>
      <w:r w:rsidR="0059711F">
        <w:t xml:space="preserve">teps 1-3 are </w:t>
      </w:r>
      <w:r>
        <w:t xml:space="preserve">usually </w:t>
      </w:r>
      <w:r w:rsidR="0059711F">
        <w:t xml:space="preserve">very time consuming. However, in practice they have to be executed only once (step1, 2) or can be largely optimized (step 3). A significant part of the code is dedicated to the computation of the Residuals. </w:t>
      </w:r>
      <w:r w:rsidR="0059711F" w:rsidRPr="0059711F">
        <w:rPr>
          <w:b/>
        </w:rPr>
        <w:t>This code has not been parallelized</w:t>
      </w:r>
      <w:r w:rsidR="0059711F">
        <w:t xml:space="preserve"> and is considered a part of the initialization. In the following we only look at the actual image compression, which is done in step 5.</w:t>
      </w:r>
    </w:p>
    <w:p w14:paraId="7DF50B02" w14:textId="70BC5552" w:rsidR="000B3239" w:rsidRDefault="001413F8" w:rsidP="001E1477">
      <w:r>
        <w:t xml:space="preserve">The example in </w:t>
      </w:r>
      <w:r>
        <w:fldChar w:fldCharType="begin"/>
      </w:r>
      <w:r>
        <w:instrText xml:space="preserve"> REF _Ref207181194 \h </w:instrText>
      </w:r>
      <w:r>
        <w:fldChar w:fldCharType="separate"/>
      </w:r>
      <w:r>
        <w:t xml:space="preserve">Figure </w:t>
      </w:r>
      <w:r>
        <w:rPr>
          <w:noProof/>
        </w:rPr>
        <w:t>1</w:t>
      </w:r>
      <w:r>
        <w:fldChar w:fldCharType="end"/>
      </w:r>
      <w:r>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eastAsia="en-US"/>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Caption"/>
        <w:jc w:val="center"/>
      </w:pPr>
      <w:bookmarkStart w:id="15" w:name="_Ref207181194"/>
      <w:bookmarkStart w:id="16" w:name="_Toc208485426"/>
      <w:r>
        <w:t xml:space="preserve">Figure </w:t>
      </w:r>
      <w:r>
        <w:fldChar w:fldCharType="begin"/>
      </w:r>
      <w:r>
        <w:instrText xml:space="preserve"> SEQ Figure \* ARABIC </w:instrText>
      </w:r>
      <w:r>
        <w:fldChar w:fldCharType="separate"/>
      </w:r>
      <w:r w:rsidR="00EF030B">
        <w:rPr>
          <w:noProof/>
        </w:rPr>
        <w:t>1</w:t>
      </w:r>
      <w:r>
        <w:fldChar w:fldCharType="end"/>
      </w:r>
      <w:bookmarkEnd w:id="15"/>
      <w:r>
        <w:t xml:space="preserve"> - Activation of parallel threads</w:t>
      </w:r>
      <w:bookmarkEnd w:id="16"/>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lastRenderedPageBreak/>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eastAsia="en-US"/>
        </w:rPr>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Caption"/>
        <w:jc w:val="center"/>
      </w:pPr>
      <w:bookmarkStart w:id="17" w:name="_Ref207181932"/>
      <w:bookmarkStart w:id="18" w:name="_Toc208485427"/>
      <w:r>
        <w:t xml:space="preserve">Figure </w:t>
      </w:r>
      <w:r>
        <w:fldChar w:fldCharType="begin"/>
      </w:r>
      <w:r>
        <w:instrText xml:space="preserve"> SEQ Figure \* ARABIC </w:instrText>
      </w:r>
      <w:r>
        <w:fldChar w:fldCharType="separate"/>
      </w:r>
      <w:r w:rsidR="00EF030B">
        <w:rPr>
          <w:noProof/>
        </w:rPr>
        <w:t>2</w:t>
      </w:r>
      <w:r>
        <w:fldChar w:fldCharType="end"/>
      </w:r>
      <w:bookmarkEnd w:id="17"/>
      <w:r>
        <w:t xml:space="preserve"> - Parallel data flow</w:t>
      </w:r>
      <w:bookmarkEnd w:id="18"/>
    </w:p>
    <w:p w14:paraId="0981B472" w14:textId="77777777" w:rsidR="001E1477" w:rsidRPr="001E1477" w:rsidRDefault="001E1477" w:rsidP="001E1477"/>
    <w:p w14:paraId="480F174F" w14:textId="03E87FF6" w:rsidR="002D2809" w:rsidRDefault="002D2809" w:rsidP="001E1477">
      <w:pPr>
        <w:pStyle w:val="Heading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Paragraph"/>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lastRenderedPageBreak/>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Paragraph"/>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Paragraph"/>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Paragraph"/>
        <w:ind w:left="568"/>
        <w:jc w:val="left"/>
        <w:rPr>
          <w:rFonts w:ascii="Lucida Console" w:hAnsi="Lucida Console" w:cs="Courier New"/>
          <w:b/>
          <w:sz w:val="20"/>
        </w:rPr>
      </w:pPr>
    </w:p>
    <w:p w14:paraId="364B88D3" w14:textId="77777777" w:rsidR="00484722" w:rsidRPr="00005199" w:rsidRDefault="00484722" w:rsidP="003943B5">
      <w:pPr>
        <w:pStyle w:val="ListParagraph"/>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Paragraph"/>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Paragraph"/>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Paragraph"/>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Paragraph"/>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Heading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Heading4"/>
      </w:pPr>
      <w:r>
        <w:t>Consumer</w:t>
      </w:r>
    </w:p>
    <w:p w14:paraId="30C644EE" w14:textId="19C43C12" w:rsidR="006356C8" w:rsidRDefault="00842B5A" w:rsidP="00842B5A">
      <w:pPr>
        <w:pStyle w:val="ListParagraph"/>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Paragraph"/>
        <w:ind w:left="1440"/>
        <w:jc w:val="left"/>
      </w:pPr>
    </w:p>
    <w:p w14:paraId="10E411E1" w14:textId="77777777" w:rsidR="00A10B8C" w:rsidRDefault="00A10B8C" w:rsidP="006356C8">
      <w:pPr>
        <w:pStyle w:val="ListParagraph"/>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Heading1"/>
        <w:rPr>
          <w:lang w:val="en-GB"/>
        </w:rPr>
      </w:pPr>
      <w:bookmarkStart w:id="19" w:name="_Toc208533010"/>
      <w:r>
        <w:rPr>
          <w:lang w:val="en-GB"/>
        </w:rPr>
        <w:t>Exploration prototype</w:t>
      </w:r>
      <w:bookmarkEnd w:id="19"/>
    </w:p>
    <w:p w14:paraId="5A0C7A82" w14:textId="32A8E495" w:rsidR="00690710" w:rsidRPr="00690710" w:rsidRDefault="00690710" w:rsidP="00690710">
      <w:pPr>
        <w:pStyle w:val="Heading2"/>
      </w:pPr>
      <w:bookmarkStart w:id="20" w:name="_Toc208533011"/>
      <w:r>
        <w:t xml:space="preserve">Leon3mp </w:t>
      </w:r>
      <w:proofErr w:type="spellStart"/>
      <w:r>
        <w:t>base</w:t>
      </w:r>
      <w:proofErr w:type="spellEnd"/>
      <w:r>
        <w:t xml:space="preserve"> </w:t>
      </w:r>
      <w:proofErr w:type="spellStart"/>
      <w:r>
        <w:t>platform</w:t>
      </w:r>
      <w:bookmarkEnd w:id="20"/>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eastAsia="en-US"/>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2">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Caption"/>
        <w:jc w:val="center"/>
      </w:pPr>
      <w:bookmarkStart w:id="21" w:name="_Ref207166590"/>
      <w:bookmarkStart w:id="22" w:name="_Toc208485428"/>
      <w:r>
        <w:t xml:space="preserve">Figure </w:t>
      </w:r>
      <w:r>
        <w:fldChar w:fldCharType="begin"/>
      </w:r>
      <w:r>
        <w:instrText xml:space="preserve"> SEQ Figure \* ARABIC </w:instrText>
      </w:r>
      <w:r>
        <w:fldChar w:fldCharType="separate"/>
      </w:r>
      <w:r w:rsidR="00EF030B">
        <w:rPr>
          <w:noProof/>
        </w:rPr>
        <w:t>3</w:t>
      </w:r>
      <w:r>
        <w:fldChar w:fldCharType="end"/>
      </w:r>
      <w:bookmarkEnd w:id="21"/>
      <w:r>
        <w:t xml:space="preserve"> - Base platform for design space exploration</w:t>
      </w:r>
      <w:bookmarkEnd w:id="22"/>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Heading1"/>
      </w:pPr>
      <w:bookmarkStart w:id="23" w:name="_Toc208533012"/>
      <w:r>
        <w:lastRenderedPageBreak/>
        <w:t>exploration</w:t>
      </w:r>
      <w:r w:rsidR="002D7A77">
        <w:t xml:space="preserve"> methodology</w:t>
      </w:r>
      <w:bookmarkEnd w:id="23"/>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Heading2"/>
        <w:rPr>
          <w:lang w:val="en-US"/>
        </w:rPr>
      </w:pPr>
      <w:bookmarkStart w:id="24" w:name="_Toc208533013"/>
      <w:r w:rsidRPr="004F5A5B">
        <w:rPr>
          <w:lang w:val="en-US"/>
        </w:rPr>
        <w:t xml:space="preserve">Defining </w:t>
      </w:r>
      <w:r>
        <w:rPr>
          <w:lang w:val="en-US"/>
        </w:rPr>
        <w:t>Parameters</w:t>
      </w:r>
      <w:bookmarkEnd w:id="24"/>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lang w:val="en-US" w:eastAsia="en-US"/>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Caption"/>
        <w:jc w:val="center"/>
      </w:pPr>
      <w:bookmarkStart w:id="25" w:name="_Ref207855674"/>
      <w:bookmarkStart w:id="26" w:name="_Toc208485429"/>
      <w:r>
        <w:t xml:space="preserve">Figure </w:t>
      </w:r>
      <w:r>
        <w:fldChar w:fldCharType="begin"/>
      </w:r>
      <w:r>
        <w:instrText xml:space="preserve"> SEQ Figure \* ARABIC </w:instrText>
      </w:r>
      <w:r>
        <w:fldChar w:fldCharType="separate"/>
      </w:r>
      <w:r w:rsidR="00EF030B">
        <w:rPr>
          <w:noProof/>
        </w:rPr>
        <w:t>4</w:t>
      </w:r>
      <w:r>
        <w:fldChar w:fldCharType="end"/>
      </w:r>
      <w:bookmarkEnd w:id="25"/>
      <w:r>
        <w:t xml:space="preserve"> - Spreadsheet for generating </w:t>
      </w:r>
      <w:proofErr w:type="spellStart"/>
      <w:r>
        <w:t>json</w:t>
      </w:r>
      <w:proofErr w:type="spellEnd"/>
      <w:r>
        <w:t xml:space="preserve"> configurations</w:t>
      </w:r>
      <w:bookmarkEnd w:id="26"/>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Heading2"/>
      </w:pPr>
      <w:bookmarkStart w:id="27" w:name="_Toc208533014"/>
      <w:proofErr w:type="spellStart"/>
      <w:r>
        <w:lastRenderedPageBreak/>
        <w:t>R</w:t>
      </w:r>
      <w:r w:rsidR="004F5A5B">
        <w:t>unning</w:t>
      </w:r>
      <w:proofErr w:type="spellEnd"/>
      <w:r w:rsidR="004F5A5B">
        <w:t xml:space="preserve"> Simulation</w:t>
      </w:r>
      <w:bookmarkEnd w:id="27"/>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Heading3"/>
      </w:pPr>
      <w:bookmarkStart w:id="28" w:name="_Toc208533015"/>
      <w:r>
        <w:t>Single/</w:t>
      </w:r>
      <w:r w:rsidR="00C83406">
        <w:t>Direct manual execution</w:t>
      </w:r>
      <w:bookmarkEnd w:id="28"/>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Heading3"/>
      </w:pPr>
      <w:bookmarkStart w:id="29" w:name="_Toc208533016"/>
      <w:r>
        <w:t>Single/Makefile controlled execution</w:t>
      </w:r>
      <w:bookmarkEnd w:id="29"/>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Heading3"/>
      </w:pPr>
      <w:r>
        <w:t xml:space="preserve"> </w:t>
      </w:r>
      <w:bookmarkStart w:id="30" w:name="_Toc208533017"/>
      <w:proofErr w:type="gramStart"/>
      <w:r>
        <w:t>All(</w:t>
      </w:r>
      <w:proofErr w:type="gramEnd"/>
      <w:r>
        <w:t>multi-thread)/Makefile controlled execution</w:t>
      </w:r>
      <w:bookmarkEnd w:id="30"/>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Heading2"/>
      </w:pPr>
      <w:bookmarkStart w:id="31" w:name="_Toc208533018"/>
      <w:r w:rsidRPr="00BD1891">
        <w:rPr>
          <w:lang w:val="en-US"/>
        </w:rPr>
        <w:lastRenderedPageBreak/>
        <w:t>Extracting</w:t>
      </w:r>
      <w:r w:rsidRPr="004F5A5B">
        <w:t xml:space="preserve"> Results</w:t>
      </w:r>
      <w:bookmarkEnd w:id="31"/>
    </w:p>
    <w:p w14:paraId="6EB593A2" w14:textId="46ED939B" w:rsidR="00BD1891" w:rsidRDefault="00BD1891" w:rsidP="00BD1891">
      <w:pPr>
        <w:pStyle w:val="Heading3"/>
      </w:pPr>
      <w:bookmarkStart w:id="32" w:name="_Toc208533019"/>
      <w:r>
        <w:t>Log File Evaluation</w:t>
      </w:r>
      <w:bookmarkEnd w:id="32"/>
    </w:p>
    <w:p w14:paraId="2527981C" w14:textId="77777777" w:rsidR="00C20471" w:rsidRDefault="00D12013" w:rsidP="00ED66BD">
      <w:pPr>
        <w:pStyle w:val="ListParagraph"/>
        <w:ind w:left="0"/>
      </w:pPr>
      <w:r>
        <w:t xml:space="preserve">Simulation results can be extracted in many different ways. The most common one is to evaluate simulation log files. </w:t>
      </w:r>
    </w:p>
    <w:p w14:paraId="44529B6C" w14:textId="77777777" w:rsidR="00C20471" w:rsidRDefault="00C20471" w:rsidP="00ED66BD">
      <w:pPr>
        <w:pStyle w:val="ListParagraph"/>
        <w:ind w:left="0"/>
      </w:pPr>
    </w:p>
    <w:p w14:paraId="437EA1E2" w14:textId="77777777" w:rsidR="00C20471" w:rsidRDefault="00C20471" w:rsidP="00C20471">
      <w:pPr>
        <w:pStyle w:val="ListParagraph"/>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Paragraph"/>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Paragraph"/>
        <w:ind w:left="0"/>
      </w:pPr>
    </w:p>
    <w:p w14:paraId="21B16745" w14:textId="537C3A3B" w:rsidR="00D12013" w:rsidRDefault="00D12013" w:rsidP="00ED66BD">
      <w:pPr>
        <w:pStyle w:val="ListParagraph"/>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Paragraph"/>
        <w:ind w:left="0"/>
      </w:pPr>
    </w:p>
    <w:p w14:paraId="24E9F6E7" w14:textId="0B5FECEA" w:rsidR="00BD1891" w:rsidRDefault="007D184C" w:rsidP="00ED66BD">
      <w:pPr>
        <w:pStyle w:val="ListParagraph"/>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Paragraph"/>
        <w:ind w:left="0"/>
      </w:pPr>
    </w:p>
    <w:p w14:paraId="56A8CE14" w14:textId="49BFCD85" w:rsidR="00BD1891" w:rsidRDefault="007943F9" w:rsidP="00ED66BD">
      <w:pPr>
        <w:pStyle w:val="ListParagraph"/>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Heading3"/>
      </w:pPr>
      <w:bookmarkStart w:id="33" w:name="_Toc208533020"/>
      <w:r>
        <w:t>Analysis API</w:t>
      </w:r>
      <w:bookmarkEnd w:id="33"/>
    </w:p>
    <w:p w14:paraId="2DD3740C" w14:textId="475856B7" w:rsidR="00D12013" w:rsidRDefault="007D184C" w:rsidP="00ED66BD">
      <w:pPr>
        <w:pStyle w:val="ListParagraph"/>
        <w:ind w:left="0"/>
      </w:pPr>
      <w:r>
        <w:t>All performance counters in the system can be accessed at any time during simulation using the build-in analysis API.</w:t>
      </w:r>
    </w:p>
    <w:p w14:paraId="1048790B" w14:textId="15534E1A" w:rsidR="007D184C" w:rsidRDefault="007D184C" w:rsidP="00ED66BD">
      <w:pPr>
        <w:pStyle w:val="ListParagraph"/>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Paragraph"/>
        <w:ind w:left="0"/>
      </w:pPr>
    </w:p>
    <w:p w14:paraId="40E8ABC4" w14:textId="39124490" w:rsidR="007D184C" w:rsidRDefault="007D184C" w:rsidP="00ED66BD">
      <w:pPr>
        <w:pStyle w:val="ListParagraph"/>
        <w:ind w:left="0"/>
      </w:pPr>
      <w:r>
        <w:t>A detailed description on how to use the Analysis API can be found in chapter 2 of the SoCRocket Analysis Capability Report.</w:t>
      </w:r>
    </w:p>
    <w:p w14:paraId="19CD34F9" w14:textId="77777777" w:rsidR="00D12013" w:rsidRDefault="00D12013" w:rsidP="00ED66BD">
      <w:pPr>
        <w:pStyle w:val="ListParagraph"/>
        <w:ind w:left="0"/>
      </w:pPr>
    </w:p>
    <w:p w14:paraId="46F43566" w14:textId="77777777" w:rsidR="00D12013" w:rsidRDefault="00D12013" w:rsidP="00ED66BD">
      <w:pPr>
        <w:pStyle w:val="ListParagraph"/>
        <w:ind w:left="0"/>
      </w:pPr>
    </w:p>
    <w:p w14:paraId="793E9552" w14:textId="0CDD114C" w:rsidR="007D184C" w:rsidRDefault="007D184C">
      <w:pPr>
        <w:spacing w:before="0"/>
        <w:jc w:val="left"/>
      </w:pPr>
      <w:r>
        <w:br w:type="page"/>
      </w:r>
    </w:p>
    <w:p w14:paraId="17ED40F1" w14:textId="77777777" w:rsidR="004F5A5B" w:rsidRDefault="004F5A5B" w:rsidP="00ED66BD">
      <w:pPr>
        <w:pStyle w:val="ListParagraph"/>
        <w:ind w:left="0"/>
      </w:pPr>
    </w:p>
    <w:p w14:paraId="709A1FBB" w14:textId="3C6B2232" w:rsidR="004F5A5B" w:rsidRDefault="00EB6A2B" w:rsidP="004F5A5B">
      <w:pPr>
        <w:pStyle w:val="Heading1"/>
      </w:pPr>
      <w:bookmarkStart w:id="34" w:name="_Toc208533021"/>
      <w:r>
        <w:t>Example design space exploration</w:t>
      </w:r>
      <w:bookmarkEnd w:id="34"/>
    </w:p>
    <w:p w14:paraId="466D77CF" w14:textId="6069D090" w:rsidR="004F5A5B" w:rsidRPr="00761CAD" w:rsidRDefault="004F5A5B" w:rsidP="004F5A5B">
      <w:pPr>
        <w:pStyle w:val="Heading2"/>
        <w:rPr>
          <w:lang w:val="en-US"/>
        </w:rPr>
      </w:pPr>
      <w:bookmarkStart w:id="35" w:name="_Ref208443530"/>
      <w:bookmarkStart w:id="36" w:name="_Ref208443558"/>
      <w:bookmarkStart w:id="37" w:name="_Toc208533022"/>
      <w:r w:rsidRPr="00761CAD">
        <w:rPr>
          <w:lang w:val="en-US"/>
        </w:rPr>
        <w:t>Initial Configuration</w:t>
      </w:r>
      <w:bookmarkEnd w:id="35"/>
      <w:bookmarkEnd w:id="36"/>
      <w:bookmarkEnd w:id="37"/>
    </w:p>
    <w:p w14:paraId="6B8F6849" w14:textId="71F5911A" w:rsidR="00E24D7B" w:rsidRPr="00761CAD" w:rsidRDefault="00E24D7B" w:rsidP="00F8481B">
      <w:r w:rsidRPr="00761CAD">
        <w:t>A dual-processor configuration with small 2-set associative instruction and data caches was selected as a starting poi</w:t>
      </w:r>
      <w:r w:rsidR="00F8481B">
        <w:t>nt for design space exploration. The input image is restricted to 256 rows, 256 cols and 3 bands.</w:t>
      </w:r>
    </w:p>
    <w:p w14:paraId="685B00AC" w14:textId="77777777" w:rsidR="00E24D7B" w:rsidRPr="00761CAD" w:rsidRDefault="00E24D7B" w:rsidP="00264490">
      <w:pPr>
        <w:pStyle w:val="Default"/>
        <w:rPr>
          <w:lang w:val="en-US"/>
        </w:rPr>
      </w:pPr>
    </w:p>
    <w:p w14:paraId="1037C535" w14:textId="16479B6A" w:rsidR="00E24D7B" w:rsidRPr="00761CAD" w:rsidRDefault="00E24D7B" w:rsidP="00264490">
      <w:pPr>
        <w:pStyle w:val="Default"/>
        <w:rPr>
          <w:b/>
          <w:lang w:val="en-US"/>
        </w:rPr>
      </w:pPr>
      <w:r w:rsidRPr="00761CAD">
        <w:rPr>
          <w:b/>
          <w:lang w:val="en-US"/>
        </w:rPr>
        <w:t>Confi</w:t>
      </w:r>
      <w:r w:rsidR="00A02879">
        <w:rPr>
          <w:b/>
          <w:lang w:val="en-US"/>
        </w:rPr>
        <w:t>guration Summary:</w:t>
      </w:r>
    </w:p>
    <w:p w14:paraId="7F7FE3D0" w14:textId="77777777" w:rsidR="0096267E" w:rsidRPr="00761CAD" w:rsidRDefault="0096267E" w:rsidP="00264490">
      <w:pPr>
        <w:pStyle w:val="Default"/>
        <w:rPr>
          <w:lang w:val="en-US"/>
        </w:rPr>
      </w:pPr>
    </w:p>
    <w:tbl>
      <w:tblPr>
        <w:tblStyle w:val="TableGrid"/>
        <w:tblW w:w="0" w:type="auto"/>
        <w:tblInd w:w="108" w:type="dxa"/>
        <w:tblLook w:val="04A0" w:firstRow="1" w:lastRow="0" w:firstColumn="1" w:lastColumn="0" w:noHBand="0" w:noVBand="1"/>
      </w:tblPr>
      <w:tblGrid>
        <w:gridCol w:w="4819"/>
        <w:gridCol w:w="4928"/>
      </w:tblGrid>
      <w:tr w:rsidR="00A02879" w:rsidRPr="00761CAD" w14:paraId="2C6136CA" w14:textId="77777777" w:rsidTr="00093324">
        <w:tc>
          <w:tcPr>
            <w:tcW w:w="4819" w:type="dxa"/>
          </w:tcPr>
          <w:p w14:paraId="28E4ABD7" w14:textId="287FA16D" w:rsidR="00A02879" w:rsidRPr="00A02879" w:rsidRDefault="00A02879" w:rsidP="00264490">
            <w:pPr>
              <w:pStyle w:val="Default"/>
              <w:rPr>
                <w:b/>
                <w:lang w:val="en-US"/>
              </w:rPr>
            </w:pPr>
            <w:r w:rsidRPr="00A02879">
              <w:rPr>
                <w:b/>
                <w:lang w:val="en-US"/>
              </w:rPr>
              <w:t>Parameter</w:t>
            </w:r>
          </w:p>
        </w:tc>
        <w:tc>
          <w:tcPr>
            <w:tcW w:w="4928" w:type="dxa"/>
          </w:tcPr>
          <w:p w14:paraId="67A126FA" w14:textId="4360955C" w:rsidR="00A02879" w:rsidRPr="00A02879" w:rsidRDefault="00A02879" w:rsidP="00264490">
            <w:pPr>
              <w:pStyle w:val="Default"/>
              <w:rPr>
                <w:b/>
                <w:lang w:val="en-US"/>
              </w:rPr>
            </w:pPr>
            <w:r w:rsidRPr="00A02879">
              <w:rPr>
                <w:b/>
                <w:lang w:val="en-US"/>
              </w:rPr>
              <w:t>Setting</w:t>
            </w:r>
          </w:p>
        </w:tc>
      </w:tr>
      <w:tr w:rsidR="0096267E" w:rsidRPr="00761CAD" w14:paraId="4CB6CF9D" w14:textId="77777777" w:rsidTr="00093324">
        <w:tc>
          <w:tcPr>
            <w:tcW w:w="4819" w:type="dxa"/>
          </w:tcPr>
          <w:p w14:paraId="751D1BC2" w14:textId="39629238" w:rsidR="0096267E" w:rsidRPr="00761CAD" w:rsidRDefault="0096267E" w:rsidP="00264490">
            <w:pPr>
              <w:pStyle w:val="Default"/>
              <w:rPr>
                <w:lang w:val="en-US"/>
              </w:rPr>
            </w:pPr>
            <w:r w:rsidRPr="00761CAD">
              <w:rPr>
                <w:lang w:val="en-US"/>
              </w:rPr>
              <w:t>Number of CPUs</w:t>
            </w:r>
          </w:p>
        </w:tc>
        <w:tc>
          <w:tcPr>
            <w:tcW w:w="4928" w:type="dxa"/>
          </w:tcPr>
          <w:p w14:paraId="78BED9CF" w14:textId="159045DD" w:rsidR="0096267E" w:rsidRPr="00761CAD" w:rsidRDefault="0096267E" w:rsidP="00264490">
            <w:pPr>
              <w:pStyle w:val="Default"/>
              <w:rPr>
                <w:lang w:val="en-US"/>
              </w:rPr>
            </w:pPr>
            <w:r w:rsidRPr="00761CAD">
              <w:rPr>
                <w:lang w:val="en-US"/>
              </w:rPr>
              <w:t>2</w:t>
            </w:r>
          </w:p>
        </w:tc>
      </w:tr>
      <w:tr w:rsidR="0096267E" w:rsidRPr="00761CAD" w14:paraId="1A9E444F" w14:textId="77777777" w:rsidTr="00093324">
        <w:tc>
          <w:tcPr>
            <w:tcW w:w="4819" w:type="dxa"/>
          </w:tcPr>
          <w:p w14:paraId="1C4785CA" w14:textId="5AD4E8C1" w:rsidR="0096267E" w:rsidRPr="00761CAD" w:rsidRDefault="0096267E" w:rsidP="00264490">
            <w:pPr>
              <w:pStyle w:val="Default"/>
              <w:rPr>
                <w:lang w:val="en-US"/>
              </w:rPr>
            </w:pPr>
            <w:r w:rsidRPr="00761CAD">
              <w:rPr>
                <w:lang w:val="en-US"/>
              </w:rPr>
              <w:t>Number of Instruction Cache Sets</w:t>
            </w:r>
          </w:p>
        </w:tc>
        <w:tc>
          <w:tcPr>
            <w:tcW w:w="4928" w:type="dxa"/>
          </w:tcPr>
          <w:p w14:paraId="7EE4625B" w14:textId="34F21A2B" w:rsidR="0096267E" w:rsidRPr="00761CAD" w:rsidRDefault="0096267E" w:rsidP="00264490">
            <w:pPr>
              <w:pStyle w:val="Default"/>
              <w:rPr>
                <w:lang w:val="en-US"/>
              </w:rPr>
            </w:pPr>
            <w:r w:rsidRPr="00761CAD">
              <w:rPr>
                <w:lang w:val="en-US"/>
              </w:rPr>
              <w:t>2</w:t>
            </w:r>
          </w:p>
        </w:tc>
      </w:tr>
      <w:tr w:rsidR="0096267E" w:rsidRPr="00761CAD" w14:paraId="41A5A2DC" w14:textId="77777777" w:rsidTr="00093324">
        <w:tc>
          <w:tcPr>
            <w:tcW w:w="4819" w:type="dxa"/>
          </w:tcPr>
          <w:p w14:paraId="44AF38EE" w14:textId="46E2A63B" w:rsidR="0096267E" w:rsidRPr="00761CAD" w:rsidRDefault="0096267E" w:rsidP="00264490">
            <w:pPr>
              <w:pStyle w:val="Default"/>
              <w:rPr>
                <w:lang w:val="en-US"/>
              </w:rPr>
            </w:pPr>
            <w:r w:rsidRPr="00761CAD">
              <w:rPr>
                <w:lang w:val="en-US"/>
              </w:rPr>
              <w:t>Size per Instruction Cache Set</w:t>
            </w:r>
          </w:p>
        </w:tc>
        <w:tc>
          <w:tcPr>
            <w:tcW w:w="4928" w:type="dxa"/>
          </w:tcPr>
          <w:p w14:paraId="1127DF13" w14:textId="001011A2" w:rsidR="0096267E" w:rsidRPr="00761CAD" w:rsidRDefault="0096267E" w:rsidP="00264490">
            <w:pPr>
              <w:pStyle w:val="Default"/>
              <w:rPr>
                <w:lang w:val="en-US"/>
              </w:rPr>
            </w:pPr>
            <w:r w:rsidRPr="00761CAD">
              <w:rPr>
                <w:lang w:val="en-US"/>
              </w:rPr>
              <w:t>1kB</w:t>
            </w:r>
          </w:p>
        </w:tc>
      </w:tr>
      <w:tr w:rsidR="0096267E" w:rsidRPr="00761CAD" w14:paraId="08E14538" w14:textId="77777777" w:rsidTr="00093324">
        <w:tc>
          <w:tcPr>
            <w:tcW w:w="4819" w:type="dxa"/>
          </w:tcPr>
          <w:p w14:paraId="0A65AC4A" w14:textId="0E78000D" w:rsidR="0096267E" w:rsidRPr="00761CAD" w:rsidRDefault="0096267E" w:rsidP="00264490">
            <w:pPr>
              <w:pStyle w:val="Default"/>
              <w:rPr>
                <w:lang w:val="en-US"/>
              </w:rPr>
            </w:pPr>
            <w:r w:rsidRPr="00761CAD">
              <w:rPr>
                <w:lang w:val="en-US"/>
              </w:rPr>
              <w:t>Number of Data Cache Sets</w:t>
            </w:r>
          </w:p>
        </w:tc>
        <w:tc>
          <w:tcPr>
            <w:tcW w:w="4928" w:type="dxa"/>
          </w:tcPr>
          <w:p w14:paraId="798F489A" w14:textId="2CA6B74D" w:rsidR="0096267E" w:rsidRPr="00761CAD" w:rsidRDefault="0096267E" w:rsidP="00264490">
            <w:pPr>
              <w:pStyle w:val="Default"/>
              <w:rPr>
                <w:lang w:val="en-US"/>
              </w:rPr>
            </w:pPr>
            <w:r w:rsidRPr="00761CAD">
              <w:rPr>
                <w:lang w:val="en-US"/>
              </w:rPr>
              <w:t>2</w:t>
            </w:r>
          </w:p>
        </w:tc>
      </w:tr>
      <w:tr w:rsidR="0096267E" w:rsidRPr="00761CAD" w14:paraId="63F500E0" w14:textId="77777777" w:rsidTr="00093324">
        <w:tc>
          <w:tcPr>
            <w:tcW w:w="4819" w:type="dxa"/>
          </w:tcPr>
          <w:p w14:paraId="45291FD4" w14:textId="6DDE05D0" w:rsidR="0096267E" w:rsidRPr="00761CAD" w:rsidRDefault="0096267E" w:rsidP="00264490">
            <w:pPr>
              <w:pStyle w:val="Default"/>
              <w:rPr>
                <w:lang w:val="en-US"/>
              </w:rPr>
            </w:pPr>
            <w:r w:rsidRPr="00761CAD">
              <w:rPr>
                <w:lang w:val="en-US"/>
              </w:rPr>
              <w:t>Size per Data Cache Set</w:t>
            </w:r>
          </w:p>
        </w:tc>
        <w:tc>
          <w:tcPr>
            <w:tcW w:w="4928" w:type="dxa"/>
          </w:tcPr>
          <w:p w14:paraId="55B6E17B" w14:textId="12D2DEAF" w:rsidR="0096267E" w:rsidRPr="00761CAD" w:rsidRDefault="0096267E" w:rsidP="00264490">
            <w:pPr>
              <w:pStyle w:val="Default"/>
              <w:rPr>
                <w:lang w:val="en-US"/>
              </w:rPr>
            </w:pPr>
            <w:r w:rsidRPr="00761CAD">
              <w:rPr>
                <w:lang w:val="en-US"/>
              </w:rPr>
              <w:t>1kB</w:t>
            </w:r>
          </w:p>
        </w:tc>
      </w:tr>
    </w:tbl>
    <w:p w14:paraId="68538E3B" w14:textId="77777777" w:rsidR="0096267E" w:rsidRDefault="0096267E" w:rsidP="00264490">
      <w:pPr>
        <w:pStyle w:val="Default"/>
        <w:rPr>
          <w:lang w:val="en-US"/>
        </w:rPr>
      </w:pPr>
    </w:p>
    <w:p w14:paraId="33DBC366" w14:textId="76461C5B" w:rsidR="00A02879" w:rsidRDefault="00A02879" w:rsidP="00264490">
      <w:pPr>
        <w:pStyle w:val="Default"/>
        <w:rPr>
          <w:lang w:val="en-US"/>
        </w:rPr>
      </w:pPr>
      <w:r>
        <w:rPr>
          <w:lang w:val="en-US"/>
        </w:rPr>
        <w:t xml:space="preserve">The configuration is represented by the configuration file </w:t>
      </w:r>
      <w:proofErr w:type="spellStart"/>
      <w:r w:rsidR="00043024">
        <w:rPr>
          <w:rFonts w:ascii="Lucida Console" w:hAnsi="Lucida Console" w:cs="Courier New"/>
          <w:b/>
          <w:color w:val="auto"/>
          <w:spacing w:val="10"/>
          <w:sz w:val="20"/>
          <w:lang w:val="en-US"/>
        </w:rPr>
        <w:t>initialconfig.json</w:t>
      </w:r>
      <w:proofErr w:type="spellEnd"/>
      <w:r w:rsidR="00AB7131">
        <w:rPr>
          <w:rFonts w:ascii="Lucida Console" w:hAnsi="Lucida Console" w:cs="Courier New"/>
          <w:b/>
          <w:color w:val="auto"/>
          <w:spacing w:val="10"/>
          <w:sz w:val="20"/>
          <w:lang w:val="en-US"/>
        </w:rPr>
        <w:t xml:space="preserve"> or dualcore-sc2x1-ic2x1.json</w:t>
      </w:r>
      <w:r>
        <w:rPr>
          <w:lang w:val="en-US"/>
        </w:rPr>
        <w:t>.</w:t>
      </w:r>
    </w:p>
    <w:p w14:paraId="5421E85B" w14:textId="77777777" w:rsidR="00A02879" w:rsidRPr="00761CAD" w:rsidRDefault="00A02879" w:rsidP="00264490">
      <w:pPr>
        <w:pStyle w:val="Default"/>
        <w:rPr>
          <w:lang w:val="en-US"/>
        </w:rPr>
      </w:pPr>
    </w:p>
    <w:p w14:paraId="2559E51F" w14:textId="04B79A3A" w:rsidR="00E24D7B" w:rsidRPr="00761CAD" w:rsidRDefault="00E24D7B" w:rsidP="00264490">
      <w:pPr>
        <w:pStyle w:val="Default"/>
        <w:rPr>
          <w:b/>
          <w:lang w:val="en-US"/>
        </w:rPr>
      </w:pPr>
      <w:r w:rsidRPr="00761CAD">
        <w:rPr>
          <w:b/>
          <w:lang w:val="en-US"/>
        </w:rPr>
        <w:t>Results Summary:</w:t>
      </w:r>
    </w:p>
    <w:p w14:paraId="7DC5B912" w14:textId="77777777" w:rsidR="00E24D7B" w:rsidRDefault="00E24D7B" w:rsidP="00264490">
      <w:pPr>
        <w:pStyle w:val="Default"/>
        <w:rPr>
          <w:lang w:val="en-US"/>
        </w:rPr>
      </w:pPr>
    </w:p>
    <w:tbl>
      <w:tblPr>
        <w:tblStyle w:val="TableGrid"/>
        <w:tblW w:w="0" w:type="auto"/>
        <w:tblInd w:w="108" w:type="dxa"/>
        <w:tblLook w:val="04A0" w:firstRow="1" w:lastRow="0" w:firstColumn="1" w:lastColumn="0" w:noHBand="0" w:noVBand="1"/>
      </w:tblPr>
      <w:tblGrid>
        <w:gridCol w:w="4819"/>
        <w:gridCol w:w="4928"/>
      </w:tblGrid>
      <w:tr w:rsidR="00A02879" w14:paraId="0F24AFE2" w14:textId="77777777" w:rsidTr="00A02879">
        <w:tc>
          <w:tcPr>
            <w:tcW w:w="4819" w:type="dxa"/>
          </w:tcPr>
          <w:p w14:paraId="58868B8D" w14:textId="5577AF4C" w:rsidR="00A02879" w:rsidRPr="00A02879" w:rsidRDefault="00A02879" w:rsidP="00264490">
            <w:pPr>
              <w:pStyle w:val="Default"/>
              <w:rPr>
                <w:b/>
                <w:lang w:val="en-US"/>
              </w:rPr>
            </w:pPr>
            <w:r>
              <w:rPr>
                <w:b/>
                <w:lang w:val="en-US"/>
              </w:rPr>
              <w:t>Performance</w:t>
            </w:r>
          </w:p>
        </w:tc>
        <w:tc>
          <w:tcPr>
            <w:tcW w:w="4928" w:type="dxa"/>
          </w:tcPr>
          <w:p w14:paraId="3CA488E6" w14:textId="19D92C2B" w:rsidR="00A02879" w:rsidRPr="00A02879" w:rsidRDefault="00A02879" w:rsidP="00264490">
            <w:pPr>
              <w:pStyle w:val="Default"/>
              <w:rPr>
                <w:b/>
                <w:lang w:val="en-US"/>
              </w:rPr>
            </w:pPr>
            <w:r w:rsidRPr="00A02879">
              <w:rPr>
                <w:b/>
                <w:lang w:val="en-US"/>
              </w:rPr>
              <w:t>Result</w:t>
            </w:r>
          </w:p>
        </w:tc>
      </w:tr>
      <w:tr w:rsidR="00A02879" w14:paraId="3A1EF8D2" w14:textId="77777777" w:rsidTr="00A02879">
        <w:tc>
          <w:tcPr>
            <w:tcW w:w="4819" w:type="dxa"/>
          </w:tcPr>
          <w:p w14:paraId="0D7C19CB" w14:textId="13FDC923" w:rsidR="00A02879" w:rsidRDefault="00A02879" w:rsidP="00264490">
            <w:pPr>
              <w:pStyle w:val="Default"/>
              <w:rPr>
                <w:lang w:val="en-US"/>
              </w:rPr>
            </w:pPr>
            <w:r>
              <w:rPr>
                <w:lang w:val="en-US"/>
              </w:rPr>
              <w:t>Simulated time*</w:t>
            </w:r>
          </w:p>
        </w:tc>
        <w:tc>
          <w:tcPr>
            <w:tcW w:w="4928" w:type="dxa"/>
          </w:tcPr>
          <w:p w14:paraId="6CF6260F" w14:textId="3B2DE8F8" w:rsidR="00A02879" w:rsidRDefault="00A02879" w:rsidP="00264490">
            <w:pPr>
              <w:pStyle w:val="Default"/>
              <w:rPr>
                <w:lang w:val="en-US"/>
              </w:rPr>
            </w:pPr>
            <w:r>
              <w:rPr>
                <w:lang w:val="en-US"/>
              </w:rPr>
              <w:t>2.263 s</w:t>
            </w:r>
          </w:p>
        </w:tc>
      </w:tr>
      <w:tr w:rsidR="00A02879" w14:paraId="297F4963" w14:textId="77777777" w:rsidTr="00A02879">
        <w:tc>
          <w:tcPr>
            <w:tcW w:w="4819" w:type="dxa"/>
          </w:tcPr>
          <w:p w14:paraId="513C755E" w14:textId="2250B54C" w:rsidR="00A02879" w:rsidRDefault="00A02879" w:rsidP="00A02879">
            <w:pPr>
              <w:pStyle w:val="Default"/>
              <w:rPr>
                <w:lang w:val="en-US"/>
              </w:rPr>
            </w:pPr>
            <w:r>
              <w:rPr>
                <w:lang w:val="en-US"/>
              </w:rPr>
              <w:t>Simulator real-time</w:t>
            </w:r>
            <w:r w:rsidR="00043024">
              <w:rPr>
                <w:lang w:val="en-US"/>
              </w:rPr>
              <w:t>*</w:t>
            </w:r>
          </w:p>
        </w:tc>
        <w:tc>
          <w:tcPr>
            <w:tcW w:w="4928" w:type="dxa"/>
          </w:tcPr>
          <w:p w14:paraId="176F7244" w14:textId="487AB126" w:rsidR="00A02879" w:rsidRDefault="00A02879" w:rsidP="00264490">
            <w:pPr>
              <w:pStyle w:val="Default"/>
              <w:rPr>
                <w:lang w:val="en-US"/>
              </w:rPr>
            </w:pPr>
            <w:r>
              <w:rPr>
                <w:lang w:val="en-US"/>
              </w:rPr>
              <w:t>3:35 min</w:t>
            </w:r>
          </w:p>
        </w:tc>
      </w:tr>
      <w:tr w:rsidR="00A02879" w14:paraId="5F93A585" w14:textId="77777777" w:rsidTr="00A02879">
        <w:tc>
          <w:tcPr>
            <w:tcW w:w="4819" w:type="dxa"/>
          </w:tcPr>
          <w:p w14:paraId="132F14AA" w14:textId="6B8CD039" w:rsidR="00A02879" w:rsidRPr="00A02879" w:rsidRDefault="00A02879" w:rsidP="00264490">
            <w:pPr>
              <w:pStyle w:val="Default"/>
              <w:rPr>
                <w:b/>
                <w:lang w:val="en-US"/>
              </w:rPr>
            </w:pPr>
            <w:r w:rsidRPr="00A02879">
              <w:rPr>
                <w:b/>
                <w:lang w:val="en-US"/>
              </w:rPr>
              <w:t>Power</w:t>
            </w:r>
          </w:p>
        </w:tc>
        <w:tc>
          <w:tcPr>
            <w:tcW w:w="4928" w:type="dxa"/>
          </w:tcPr>
          <w:p w14:paraId="10386BFE" w14:textId="77777777" w:rsidR="00A02879" w:rsidRDefault="00A02879" w:rsidP="00264490">
            <w:pPr>
              <w:pStyle w:val="Default"/>
              <w:rPr>
                <w:lang w:val="en-US"/>
              </w:rPr>
            </w:pPr>
          </w:p>
        </w:tc>
      </w:tr>
      <w:tr w:rsidR="00A02879" w14:paraId="297D00DB" w14:textId="77777777" w:rsidTr="00A02879">
        <w:tc>
          <w:tcPr>
            <w:tcW w:w="4819" w:type="dxa"/>
          </w:tcPr>
          <w:p w14:paraId="3E41CCA3" w14:textId="141CFDD7" w:rsidR="00A02879" w:rsidRDefault="00A02879" w:rsidP="00264490">
            <w:pPr>
              <w:pStyle w:val="Default"/>
              <w:rPr>
                <w:lang w:val="en-US"/>
              </w:rPr>
            </w:pPr>
            <w:r>
              <w:rPr>
                <w:lang w:val="en-US"/>
              </w:rPr>
              <w:t>Static power (leakage)</w:t>
            </w:r>
          </w:p>
        </w:tc>
        <w:tc>
          <w:tcPr>
            <w:tcW w:w="4928" w:type="dxa"/>
          </w:tcPr>
          <w:p w14:paraId="7D546393" w14:textId="76A2FCE5" w:rsidR="00A02879" w:rsidRDefault="00A02879" w:rsidP="00264490">
            <w:pPr>
              <w:pStyle w:val="Default"/>
              <w:rPr>
                <w:lang w:val="en-US"/>
              </w:rPr>
            </w:pPr>
            <w:r>
              <w:rPr>
                <w:lang w:val="en-US"/>
              </w:rPr>
              <w:t xml:space="preserve">1302.62 </w:t>
            </w:r>
            <w:proofErr w:type="spellStart"/>
            <w:r>
              <w:rPr>
                <w:lang w:val="en-US"/>
              </w:rPr>
              <w:t>uW</w:t>
            </w:r>
            <w:proofErr w:type="spellEnd"/>
          </w:p>
        </w:tc>
      </w:tr>
      <w:tr w:rsidR="00A02879" w14:paraId="2C880B71" w14:textId="77777777" w:rsidTr="00A02879">
        <w:tc>
          <w:tcPr>
            <w:tcW w:w="4819" w:type="dxa"/>
          </w:tcPr>
          <w:p w14:paraId="6310EAF3" w14:textId="7A2BBFB8" w:rsidR="00A02879" w:rsidRDefault="00A02879" w:rsidP="00264490">
            <w:pPr>
              <w:pStyle w:val="Default"/>
              <w:rPr>
                <w:lang w:val="en-US"/>
              </w:rPr>
            </w:pPr>
            <w:r>
              <w:rPr>
                <w:lang w:val="en-US"/>
              </w:rPr>
              <w:t>Internal power (dynamic)</w:t>
            </w:r>
          </w:p>
        </w:tc>
        <w:tc>
          <w:tcPr>
            <w:tcW w:w="4928" w:type="dxa"/>
          </w:tcPr>
          <w:p w14:paraId="1B126A63" w14:textId="65CCD261" w:rsidR="00A02879" w:rsidRDefault="00A02879" w:rsidP="00264490">
            <w:pPr>
              <w:pStyle w:val="Default"/>
              <w:rPr>
                <w:lang w:val="en-US"/>
              </w:rPr>
            </w:pPr>
            <w:r>
              <w:rPr>
                <w:lang w:val="en-US"/>
              </w:rPr>
              <w:t xml:space="preserve">2468.36 </w:t>
            </w:r>
            <w:proofErr w:type="spellStart"/>
            <w:r>
              <w:rPr>
                <w:lang w:val="en-US"/>
              </w:rPr>
              <w:t>uW</w:t>
            </w:r>
            <w:proofErr w:type="spellEnd"/>
          </w:p>
        </w:tc>
      </w:tr>
      <w:tr w:rsidR="00A02879" w14:paraId="7815800A" w14:textId="77777777" w:rsidTr="00A02879">
        <w:tc>
          <w:tcPr>
            <w:tcW w:w="4819" w:type="dxa"/>
          </w:tcPr>
          <w:p w14:paraId="319168EB" w14:textId="6BDE00CF" w:rsidR="00A02879" w:rsidRDefault="00A02879" w:rsidP="00264490">
            <w:pPr>
              <w:pStyle w:val="Default"/>
              <w:rPr>
                <w:lang w:val="en-US"/>
              </w:rPr>
            </w:pPr>
            <w:r>
              <w:rPr>
                <w:lang w:val="en-US"/>
              </w:rPr>
              <w:t>Switching power (dynamic)</w:t>
            </w:r>
          </w:p>
        </w:tc>
        <w:tc>
          <w:tcPr>
            <w:tcW w:w="4928" w:type="dxa"/>
          </w:tcPr>
          <w:p w14:paraId="3272C5A8" w14:textId="3ED1E4BC" w:rsidR="00A02879" w:rsidRDefault="00A02879" w:rsidP="00264490">
            <w:pPr>
              <w:pStyle w:val="Default"/>
              <w:rPr>
                <w:lang w:val="en-US"/>
              </w:rPr>
            </w:pPr>
            <w:r>
              <w:rPr>
                <w:lang w:val="en-US"/>
              </w:rPr>
              <w:t xml:space="preserve">4048.49 </w:t>
            </w:r>
            <w:proofErr w:type="spellStart"/>
            <w:r>
              <w:rPr>
                <w:lang w:val="en-US"/>
              </w:rPr>
              <w:t>uW</w:t>
            </w:r>
            <w:proofErr w:type="spellEnd"/>
          </w:p>
        </w:tc>
      </w:tr>
      <w:tr w:rsidR="00A02879" w14:paraId="4D3E5D64" w14:textId="77777777" w:rsidTr="00A02879">
        <w:tc>
          <w:tcPr>
            <w:tcW w:w="4819" w:type="dxa"/>
          </w:tcPr>
          <w:p w14:paraId="3CB2A019" w14:textId="6C91A8C1" w:rsidR="00A02879" w:rsidRDefault="00A02879" w:rsidP="00264490">
            <w:pPr>
              <w:pStyle w:val="Default"/>
              <w:rPr>
                <w:lang w:val="en-US"/>
              </w:rPr>
            </w:pPr>
            <w:r>
              <w:rPr>
                <w:lang w:val="en-US"/>
              </w:rPr>
              <w:t>Total power</w:t>
            </w:r>
          </w:p>
        </w:tc>
        <w:tc>
          <w:tcPr>
            <w:tcW w:w="4928" w:type="dxa"/>
          </w:tcPr>
          <w:p w14:paraId="2BB4AC2F" w14:textId="2B03F5BE" w:rsidR="00A02879" w:rsidRDefault="00A02879" w:rsidP="00264490">
            <w:pPr>
              <w:pStyle w:val="Default"/>
              <w:rPr>
                <w:lang w:val="en-US"/>
              </w:rPr>
            </w:pPr>
            <w:r>
              <w:rPr>
                <w:lang w:val="en-US"/>
              </w:rPr>
              <w:t xml:space="preserve">5351.10 </w:t>
            </w:r>
            <w:proofErr w:type="spellStart"/>
            <w:r>
              <w:rPr>
                <w:lang w:val="en-US"/>
              </w:rPr>
              <w:t>uW</w:t>
            </w:r>
            <w:proofErr w:type="spellEnd"/>
          </w:p>
        </w:tc>
      </w:tr>
    </w:tbl>
    <w:p w14:paraId="738B4770" w14:textId="51F736CA" w:rsidR="000C11EB" w:rsidRPr="00A02879" w:rsidRDefault="00A02879" w:rsidP="00264490">
      <w:pPr>
        <w:pStyle w:val="Default"/>
        <w:rPr>
          <w:sz w:val="18"/>
          <w:szCs w:val="18"/>
          <w:lang w:val="en-US"/>
        </w:rPr>
      </w:pPr>
      <w:r>
        <w:rPr>
          <w:sz w:val="18"/>
          <w:szCs w:val="18"/>
          <w:lang w:val="en-US"/>
        </w:rPr>
        <w:t>*</w:t>
      </w:r>
      <w:r w:rsidR="000C11EB" w:rsidRPr="00A02879">
        <w:rPr>
          <w:sz w:val="18"/>
          <w:szCs w:val="18"/>
          <w:lang w:val="en-US"/>
        </w:rPr>
        <w:t xml:space="preserve">Simulation results without initialization and calculation of residuals (see </w:t>
      </w:r>
      <w:r w:rsidR="000C11EB" w:rsidRPr="00A02879">
        <w:rPr>
          <w:sz w:val="18"/>
          <w:szCs w:val="18"/>
          <w:lang w:val="en-US"/>
        </w:rPr>
        <w:fldChar w:fldCharType="begin"/>
      </w:r>
      <w:r w:rsidR="000C11EB" w:rsidRPr="00A02879">
        <w:rPr>
          <w:sz w:val="18"/>
          <w:szCs w:val="18"/>
          <w:lang w:val="en-US"/>
        </w:rPr>
        <w:instrText xml:space="preserve"> REF _Ref208032693 \r \h </w:instrText>
      </w:r>
      <w:r w:rsidR="000C11EB" w:rsidRPr="00A02879">
        <w:rPr>
          <w:sz w:val="18"/>
          <w:szCs w:val="18"/>
          <w:lang w:val="en-US"/>
        </w:rPr>
      </w:r>
      <w:r w:rsidR="000C11EB" w:rsidRPr="00A02879">
        <w:rPr>
          <w:sz w:val="18"/>
          <w:szCs w:val="18"/>
          <w:lang w:val="en-US"/>
        </w:rPr>
        <w:fldChar w:fldCharType="separate"/>
      </w:r>
      <w:r w:rsidR="000C11EB" w:rsidRPr="00A02879">
        <w:rPr>
          <w:sz w:val="18"/>
          <w:szCs w:val="18"/>
          <w:lang w:val="en-US"/>
        </w:rPr>
        <w:t>2.2.3</w:t>
      </w:r>
      <w:r w:rsidR="000C11EB" w:rsidRPr="00A02879">
        <w:rPr>
          <w:sz w:val="18"/>
          <w:szCs w:val="18"/>
          <w:lang w:val="en-US"/>
        </w:rPr>
        <w:fldChar w:fldCharType="end"/>
      </w:r>
      <w:r w:rsidR="000C11EB" w:rsidRPr="00A02879">
        <w:rPr>
          <w:sz w:val="18"/>
          <w:szCs w:val="18"/>
          <w:lang w:val="en-US"/>
        </w:rPr>
        <w:t>).</w:t>
      </w:r>
    </w:p>
    <w:p w14:paraId="0E04A31B" w14:textId="77777777" w:rsidR="0096267E" w:rsidRPr="00761CAD" w:rsidRDefault="0096267E" w:rsidP="00264490">
      <w:pPr>
        <w:pStyle w:val="Default"/>
        <w:rPr>
          <w:i/>
          <w:lang w:val="en-US"/>
        </w:rPr>
      </w:pPr>
    </w:p>
    <w:p w14:paraId="6A7B49BE" w14:textId="16C8F28A" w:rsidR="0096267E" w:rsidRPr="00761CAD" w:rsidRDefault="0096267E" w:rsidP="00264490">
      <w:pPr>
        <w:pStyle w:val="Default"/>
        <w:rPr>
          <w:b/>
          <w:lang w:val="en-US"/>
        </w:rPr>
      </w:pPr>
      <w:r w:rsidRPr="00761CAD">
        <w:rPr>
          <w:b/>
          <w:lang w:val="en-US"/>
        </w:rPr>
        <w:t>Conclusions:</w:t>
      </w:r>
    </w:p>
    <w:p w14:paraId="62F1F47C" w14:textId="77777777" w:rsidR="0096267E" w:rsidRPr="00761CAD" w:rsidRDefault="0096267E" w:rsidP="00264490">
      <w:pPr>
        <w:pStyle w:val="Default"/>
        <w:rPr>
          <w:b/>
          <w:lang w:val="en-US"/>
        </w:rPr>
      </w:pPr>
    </w:p>
    <w:p w14:paraId="5C1403E5" w14:textId="43237CE7" w:rsidR="00761CAD" w:rsidRDefault="00761CAD" w:rsidP="00761CAD">
      <w:r>
        <w:t>T</w:t>
      </w:r>
      <w:r w:rsidRPr="00761CAD">
        <w:t>he LEON processor cores</w:t>
      </w:r>
      <w:r>
        <w:t xml:space="preserve"> dominate the power consumption</w:t>
      </w:r>
      <w:r w:rsidRPr="00761CAD">
        <w:t xml:space="preserve"> (Core 0 = 1,4 </w:t>
      </w:r>
      <w:proofErr w:type="spellStart"/>
      <w:r w:rsidRPr="00761CAD">
        <w:t>mW</w:t>
      </w:r>
      <w:proofErr w:type="spellEnd"/>
      <w:r w:rsidRPr="00761CAD">
        <w:t xml:space="preserve">, Core 1 = 4,7 </w:t>
      </w:r>
      <w:proofErr w:type="spellStart"/>
      <w:r w:rsidR="00A02879">
        <w:t>mW</w:t>
      </w:r>
      <w:proofErr w:type="spellEnd"/>
      <w:r w:rsidR="00A02879">
        <w:t>). In comparison</w:t>
      </w:r>
      <w:r w:rsidRPr="00761CAD">
        <w:t xml:space="preserve"> the power of the caches is very low</w:t>
      </w:r>
      <w:r>
        <w:t xml:space="preserve"> (539 </w:t>
      </w:r>
      <w:proofErr w:type="spellStart"/>
      <w:r>
        <w:t>uW</w:t>
      </w:r>
      <w:proofErr w:type="spellEnd"/>
      <w:r>
        <w:t xml:space="preserve">). </w:t>
      </w:r>
      <w:r w:rsidR="00A02879">
        <w:t>Therefore,</w:t>
      </w:r>
      <w:r>
        <w:t xml:space="preserve"> it seems reasonable to increase the size of the caches for improving the performance.</w:t>
      </w:r>
    </w:p>
    <w:p w14:paraId="54EA693D" w14:textId="3FD41A4F" w:rsidR="00A02879" w:rsidRDefault="00A02879">
      <w:pPr>
        <w:spacing w:before="0"/>
        <w:jc w:val="left"/>
      </w:pPr>
      <w:r>
        <w:br w:type="page"/>
      </w:r>
    </w:p>
    <w:p w14:paraId="1D114233" w14:textId="36530C8F" w:rsidR="004F5A5B" w:rsidRDefault="004F5A5B" w:rsidP="004F5A5B">
      <w:pPr>
        <w:pStyle w:val="Heading2"/>
      </w:pPr>
      <w:bookmarkStart w:id="38" w:name="_Toc208533023"/>
      <w:r>
        <w:lastRenderedPageBreak/>
        <w:t xml:space="preserve">Cache </w:t>
      </w:r>
      <w:r w:rsidR="007619A1">
        <w:t xml:space="preserve">Set </w:t>
      </w:r>
      <w:r>
        <w:t>Variation</w:t>
      </w:r>
      <w:bookmarkEnd w:id="38"/>
    </w:p>
    <w:p w14:paraId="2D93617B" w14:textId="5D46E4A1" w:rsidR="00B73A1D" w:rsidRDefault="00B73A1D" w:rsidP="00B73A1D">
      <w:r>
        <w:t xml:space="preserve">The simulation results from the initial configuration have shown that the design could potentially benefit from a larger cache configuration. The caches can be enlarged by increasing the size of the individual cache sets or by adding additional cache sets. We will first explore the second option. </w:t>
      </w:r>
    </w:p>
    <w:p w14:paraId="1775243C" w14:textId="77777777" w:rsidR="007619A1" w:rsidRDefault="007619A1" w:rsidP="007619A1">
      <w:pPr>
        <w:pStyle w:val="Heading3"/>
      </w:pPr>
      <w:bookmarkStart w:id="39" w:name="_Toc208533024"/>
      <w:r>
        <w:t>Instruction Set Number Variation</w:t>
      </w:r>
      <w:bookmarkEnd w:id="39"/>
    </w:p>
    <w:p w14:paraId="6DF38D99" w14:textId="1F8C8F5C" w:rsidR="00B73A1D" w:rsidRDefault="007619A1" w:rsidP="007619A1">
      <w:pPr>
        <w:pStyle w:val="NormalIndent"/>
        <w:ind w:left="0" w:firstLine="0"/>
      </w:pPr>
      <w:r>
        <w:t>The number of ins</w:t>
      </w:r>
      <w:r w:rsidR="00B73A1D">
        <w:t>truction cache sets is set to</w:t>
      </w:r>
      <w:r w:rsidR="002F79DA">
        <w:t xml:space="preserve"> </w:t>
      </w:r>
      <w:r>
        <w:t>1</w:t>
      </w:r>
      <w:r w:rsidR="00B73A1D">
        <w:t>, 2, 3 and</w:t>
      </w:r>
      <w:r>
        <w:t xml:space="preserve"> 4. </w:t>
      </w:r>
      <w:r w:rsidR="00B73A1D">
        <w:t>Instruction cache size is fixed to 1kb per set. The data cache configuration also remains constant (initial configuration: 2 sets of 1kB).</w:t>
      </w:r>
    </w:p>
    <w:p w14:paraId="0BF0EA11" w14:textId="3425884D" w:rsidR="007619A1" w:rsidRDefault="00B73A1D" w:rsidP="007619A1">
      <w:pPr>
        <w:pStyle w:val="NormalIndent"/>
        <w:tabs>
          <w:tab w:val="left" w:pos="3968"/>
        </w:tabs>
        <w:ind w:left="0" w:firstLine="0"/>
        <w:rPr>
          <w:b/>
        </w:rPr>
      </w:pPr>
      <w:r>
        <w:br/>
      </w:r>
      <w:r w:rsidR="007619A1" w:rsidRPr="007619A1">
        <w:rPr>
          <w:b/>
        </w:rPr>
        <w:t>Configuration Summary:</w:t>
      </w:r>
    </w:p>
    <w:p w14:paraId="05AB9894" w14:textId="77777777" w:rsidR="007619A1" w:rsidRPr="007619A1" w:rsidRDefault="007619A1" w:rsidP="007619A1">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928"/>
      </w:tblGrid>
      <w:tr w:rsidR="00B73A1D" w:rsidRPr="00761CAD" w14:paraId="334D5B6D" w14:textId="77777777" w:rsidTr="00B73A1D">
        <w:tc>
          <w:tcPr>
            <w:tcW w:w="4819" w:type="dxa"/>
          </w:tcPr>
          <w:p w14:paraId="71B8EC83" w14:textId="39B938F8" w:rsidR="00B73A1D" w:rsidRPr="00B73A1D" w:rsidRDefault="00B73A1D" w:rsidP="007619A1">
            <w:pPr>
              <w:pStyle w:val="Default"/>
              <w:rPr>
                <w:b/>
                <w:lang w:val="en-US"/>
              </w:rPr>
            </w:pPr>
            <w:r w:rsidRPr="00B73A1D">
              <w:rPr>
                <w:b/>
                <w:lang w:val="en-US"/>
              </w:rPr>
              <w:t>Parameter</w:t>
            </w:r>
          </w:p>
        </w:tc>
        <w:tc>
          <w:tcPr>
            <w:tcW w:w="4928" w:type="dxa"/>
          </w:tcPr>
          <w:p w14:paraId="5E566429" w14:textId="11CB49CE" w:rsidR="00B73A1D" w:rsidRPr="00B73A1D" w:rsidRDefault="00B73A1D" w:rsidP="007619A1">
            <w:pPr>
              <w:pStyle w:val="Default"/>
              <w:rPr>
                <w:b/>
                <w:lang w:val="en-US"/>
              </w:rPr>
            </w:pPr>
            <w:r w:rsidRPr="00B73A1D">
              <w:rPr>
                <w:b/>
                <w:lang w:val="en-US"/>
              </w:rPr>
              <w:t>Setting</w:t>
            </w:r>
          </w:p>
        </w:tc>
      </w:tr>
      <w:tr w:rsidR="007619A1" w:rsidRPr="00761CAD" w14:paraId="14DDD0BA" w14:textId="77777777" w:rsidTr="00B73A1D">
        <w:tc>
          <w:tcPr>
            <w:tcW w:w="4819" w:type="dxa"/>
          </w:tcPr>
          <w:p w14:paraId="08BDBD50" w14:textId="77777777" w:rsidR="007619A1" w:rsidRPr="00761CAD" w:rsidRDefault="007619A1" w:rsidP="007619A1">
            <w:pPr>
              <w:pStyle w:val="Default"/>
              <w:rPr>
                <w:lang w:val="en-US"/>
              </w:rPr>
            </w:pPr>
            <w:r w:rsidRPr="00761CAD">
              <w:rPr>
                <w:lang w:val="en-US"/>
              </w:rPr>
              <w:t>Number of CPUs</w:t>
            </w:r>
          </w:p>
        </w:tc>
        <w:tc>
          <w:tcPr>
            <w:tcW w:w="4928" w:type="dxa"/>
          </w:tcPr>
          <w:p w14:paraId="72146E71" w14:textId="77777777" w:rsidR="007619A1" w:rsidRPr="00761CAD" w:rsidRDefault="007619A1" w:rsidP="007619A1">
            <w:pPr>
              <w:pStyle w:val="Default"/>
              <w:rPr>
                <w:lang w:val="en-US"/>
              </w:rPr>
            </w:pPr>
            <w:r w:rsidRPr="00761CAD">
              <w:rPr>
                <w:lang w:val="en-US"/>
              </w:rPr>
              <w:t>2</w:t>
            </w:r>
          </w:p>
        </w:tc>
      </w:tr>
      <w:tr w:rsidR="007619A1" w:rsidRPr="00761CAD" w14:paraId="00C91035" w14:textId="77777777" w:rsidTr="00B73A1D">
        <w:tc>
          <w:tcPr>
            <w:tcW w:w="4819" w:type="dxa"/>
          </w:tcPr>
          <w:p w14:paraId="1C9D23CC" w14:textId="77777777" w:rsidR="007619A1" w:rsidRPr="00761CAD" w:rsidRDefault="007619A1" w:rsidP="007619A1">
            <w:pPr>
              <w:pStyle w:val="Default"/>
              <w:rPr>
                <w:lang w:val="en-US"/>
              </w:rPr>
            </w:pPr>
            <w:r w:rsidRPr="00761CAD">
              <w:rPr>
                <w:lang w:val="en-US"/>
              </w:rPr>
              <w:t>Number of Instruction Cache Sets</w:t>
            </w:r>
          </w:p>
        </w:tc>
        <w:tc>
          <w:tcPr>
            <w:tcW w:w="4928" w:type="dxa"/>
          </w:tcPr>
          <w:p w14:paraId="537313BD" w14:textId="1784F560" w:rsidR="007619A1" w:rsidRPr="00761CAD" w:rsidRDefault="007619A1" w:rsidP="007619A1">
            <w:pPr>
              <w:pStyle w:val="Default"/>
              <w:rPr>
                <w:lang w:val="en-US"/>
              </w:rPr>
            </w:pPr>
            <w:r>
              <w:rPr>
                <w:lang w:val="en-US"/>
              </w:rPr>
              <w:t>1</w:t>
            </w:r>
            <w:r w:rsidR="00DA751F">
              <w:rPr>
                <w:lang w:val="en-US"/>
              </w:rPr>
              <w:t>,</w:t>
            </w:r>
            <w:r w:rsidR="002F79DA">
              <w:rPr>
                <w:lang w:val="en-US"/>
              </w:rPr>
              <w:t xml:space="preserve"> </w:t>
            </w:r>
            <w:r w:rsidR="00DA751F">
              <w:rPr>
                <w:lang w:val="en-US"/>
              </w:rPr>
              <w:t>2,</w:t>
            </w:r>
            <w:r w:rsidR="002F79DA">
              <w:rPr>
                <w:lang w:val="en-US"/>
              </w:rPr>
              <w:t xml:space="preserve"> </w:t>
            </w:r>
            <w:r w:rsidR="00DA751F">
              <w:rPr>
                <w:lang w:val="en-US"/>
              </w:rPr>
              <w:t>3,</w:t>
            </w:r>
            <w:r w:rsidR="002F79DA">
              <w:rPr>
                <w:lang w:val="en-US"/>
              </w:rPr>
              <w:t xml:space="preserve"> </w:t>
            </w:r>
            <w:r>
              <w:rPr>
                <w:lang w:val="en-US"/>
              </w:rPr>
              <w:t>4</w:t>
            </w:r>
          </w:p>
        </w:tc>
      </w:tr>
      <w:tr w:rsidR="007619A1" w:rsidRPr="00761CAD" w14:paraId="72B8DFA4" w14:textId="77777777" w:rsidTr="00B73A1D">
        <w:tc>
          <w:tcPr>
            <w:tcW w:w="4819" w:type="dxa"/>
          </w:tcPr>
          <w:p w14:paraId="3C7F6CDD" w14:textId="77777777" w:rsidR="007619A1" w:rsidRPr="00761CAD" w:rsidRDefault="007619A1" w:rsidP="007619A1">
            <w:pPr>
              <w:pStyle w:val="Default"/>
              <w:rPr>
                <w:lang w:val="en-US"/>
              </w:rPr>
            </w:pPr>
            <w:r w:rsidRPr="00761CAD">
              <w:rPr>
                <w:lang w:val="en-US"/>
              </w:rPr>
              <w:t>Size per Instruction Cache Set</w:t>
            </w:r>
          </w:p>
        </w:tc>
        <w:tc>
          <w:tcPr>
            <w:tcW w:w="4928" w:type="dxa"/>
          </w:tcPr>
          <w:p w14:paraId="7F80292F" w14:textId="77777777" w:rsidR="007619A1" w:rsidRPr="00761CAD" w:rsidRDefault="007619A1" w:rsidP="007619A1">
            <w:pPr>
              <w:pStyle w:val="Default"/>
              <w:rPr>
                <w:lang w:val="en-US"/>
              </w:rPr>
            </w:pPr>
            <w:r w:rsidRPr="00761CAD">
              <w:rPr>
                <w:lang w:val="en-US"/>
              </w:rPr>
              <w:t>1kB</w:t>
            </w:r>
          </w:p>
        </w:tc>
      </w:tr>
      <w:tr w:rsidR="007619A1" w:rsidRPr="00761CAD" w14:paraId="002221BD" w14:textId="77777777" w:rsidTr="00B73A1D">
        <w:tc>
          <w:tcPr>
            <w:tcW w:w="4819" w:type="dxa"/>
          </w:tcPr>
          <w:p w14:paraId="39688240" w14:textId="77777777" w:rsidR="007619A1" w:rsidRPr="00761CAD" w:rsidRDefault="007619A1" w:rsidP="007619A1">
            <w:pPr>
              <w:pStyle w:val="Default"/>
              <w:rPr>
                <w:lang w:val="en-US"/>
              </w:rPr>
            </w:pPr>
            <w:r w:rsidRPr="00761CAD">
              <w:rPr>
                <w:lang w:val="en-US"/>
              </w:rPr>
              <w:t>Number of Data Cache Sets</w:t>
            </w:r>
          </w:p>
        </w:tc>
        <w:tc>
          <w:tcPr>
            <w:tcW w:w="4928" w:type="dxa"/>
          </w:tcPr>
          <w:p w14:paraId="7959ABD6" w14:textId="77777777" w:rsidR="007619A1" w:rsidRPr="00761CAD" w:rsidRDefault="007619A1" w:rsidP="007619A1">
            <w:pPr>
              <w:pStyle w:val="Default"/>
              <w:rPr>
                <w:lang w:val="en-US"/>
              </w:rPr>
            </w:pPr>
            <w:r w:rsidRPr="00761CAD">
              <w:rPr>
                <w:lang w:val="en-US"/>
              </w:rPr>
              <w:t>2</w:t>
            </w:r>
          </w:p>
        </w:tc>
      </w:tr>
      <w:tr w:rsidR="007619A1" w:rsidRPr="00761CAD" w14:paraId="1F07B58E" w14:textId="77777777" w:rsidTr="00B73A1D">
        <w:tc>
          <w:tcPr>
            <w:tcW w:w="4819" w:type="dxa"/>
          </w:tcPr>
          <w:p w14:paraId="3874FFD7" w14:textId="77777777" w:rsidR="007619A1" w:rsidRPr="00761CAD" w:rsidRDefault="007619A1" w:rsidP="007619A1">
            <w:pPr>
              <w:pStyle w:val="Default"/>
              <w:rPr>
                <w:lang w:val="en-US"/>
              </w:rPr>
            </w:pPr>
            <w:r w:rsidRPr="00761CAD">
              <w:rPr>
                <w:lang w:val="en-US"/>
              </w:rPr>
              <w:t>Size per Data Cache Set</w:t>
            </w:r>
          </w:p>
        </w:tc>
        <w:tc>
          <w:tcPr>
            <w:tcW w:w="4928" w:type="dxa"/>
          </w:tcPr>
          <w:p w14:paraId="7B87AD13" w14:textId="77777777" w:rsidR="007619A1" w:rsidRPr="00761CAD" w:rsidRDefault="007619A1" w:rsidP="007619A1">
            <w:pPr>
              <w:pStyle w:val="Default"/>
              <w:rPr>
                <w:lang w:val="en-US"/>
              </w:rPr>
            </w:pPr>
            <w:r w:rsidRPr="00761CAD">
              <w:rPr>
                <w:lang w:val="en-US"/>
              </w:rPr>
              <w:t>1kB</w:t>
            </w:r>
          </w:p>
        </w:tc>
      </w:tr>
    </w:tbl>
    <w:p w14:paraId="50AAE4D1" w14:textId="77777777" w:rsidR="00B73A1D" w:rsidRDefault="00B73A1D" w:rsidP="00B73A1D">
      <w:pPr>
        <w:pStyle w:val="Default"/>
        <w:rPr>
          <w:lang w:val="en-US"/>
        </w:rPr>
      </w:pPr>
    </w:p>
    <w:p w14:paraId="042D15D3" w14:textId="3F9D0E0A" w:rsidR="00B73A1D" w:rsidRDefault="00B73A1D" w:rsidP="00B73A1D">
      <w:pPr>
        <w:pStyle w:val="Default"/>
        <w:rPr>
          <w:lang w:val="en-US"/>
        </w:rPr>
      </w:pPr>
      <w:r>
        <w:rPr>
          <w:lang w:val="en-US"/>
        </w:rPr>
        <w:t>The configuration</w:t>
      </w:r>
      <w:r w:rsidR="00043024">
        <w:rPr>
          <w:lang w:val="en-US"/>
        </w:rPr>
        <w:t>s are</w:t>
      </w:r>
      <w:r>
        <w:rPr>
          <w:lang w:val="en-US"/>
        </w:rPr>
        <w:t xml:space="preserve"> represented by the configuration file</w:t>
      </w:r>
      <w:r w:rsidR="00AA48BF">
        <w:rPr>
          <w:lang w:val="en-US"/>
        </w:rPr>
        <w:t>s</w:t>
      </w:r>
      <w:r w:rsidR="00A842D6">
        <w:rPr>
          <w:lang w:val="en-US"/>
        </w:rPr>
        <w:t>:</w:t>
      </w:r>
      <w:r w:rsidR="00A842D6">
        <w:rPr>
          <w:lang w:val="en-US"/>
        </w:rPr>
        <w:br/>
      </w:r>
      <w:r w:rsidR="00AA48BF" w:rsidRPr="00A842D6">
        <w:rPr>
          <w:color w:val="auto"/>
          <w:lang w:val="en-US"/>
        </w:rPr>
        <w:t>dualcore-dc2x1-</w:t>
      </w:r>
      <w:proofErr w:type="gramStart"/>
      <w:r w:rsidR="00AA48BF" w:rsidRPr="00A842D6">
        <w:rPr>
          <w:color w:val="auto"/>
          <w:lang w:val="en-US"/>
        </w:rPr>
        <w:t>ic</w:t>
      </w:r>
      <w:r w:rsidR="00043024" w:rsidRPr="00A842D6">
        <w:rPr>
          <w:color w:val="auto"/>
          <w:lang w:val="en-US"/>
        </w:rPr>
        <w:t>[</w:t>
      </w:r>
      <w:proofErr w:type="gramEnd"/>
      <w:r w:rsidR="00043024" w:rsidRPr="00A842D6">
        <w:rPr>
          <w:color w:val="auto"/>
          <w:lang w:val="en-US"/>
        </w:rPr>
        <w:t>1-4]x1.json</w:t>
      </w:r>
      <w:r w:rsidR="00043024" w:rsidRPr="00A842D6">
        <w:rPr>
          <w:rFonts w:ascii="Lucida Console" w:hAnsi="Lucida Console" w:cs="Courier New"/>
          <w:b/>
          <w:color w:val="auto"/>
          <w:spacing w:val="10"/>
          <w:sz w:val="20"/>
          <w:lang w:val="en-US"/>
        </w:rPr>
        <w:t xml:space="preserve"> </w:t>
      </w:r>
      <w:r w:rsidR="00A842D6" w:rsidRPr="00A842D6">
        <w:rPr>
          <w:rFonts w:ascii="Lucida Console" w:hAnsi="Lucida Console" w:cs="Courier New"/>
          <w:b/>
          <w:color w:val="auto"/>
          <w:spacing w:val="10"/>
          <w:sz w:val="20"/>
          <w:lang w:val="en-US"/>
        </w:rPr>
        <w:t>(s</w:t>
      </w:r>
      <w:r w:rsidR="00043024" w:rsidRPr="00A842D6">
        <w:rPr>
          <w:rFonts w:ascii="Lucida Console" w:hAnsi="Lucida Console" w:cs="Courier New"/>
          <w:b/>
          <w:color w:val="auto"/>
          <w:spacing w:val="10"/>
          <w:sz w:val="20"/>
          <w:lang w:val="en-US"/>
        </w:rPr>
        <w:t>ee leon3mp-dse.csv</w:t>
      </w:r>
      <w:r w:rsidR="00A842D6" w:rsidRPr="00A842D6">
        <w:rPr>
          <w:rFonts w:ascii="Lucida Console" w:hAnsi="Lucida Console" w:cs="Courier New"/>
          <w:b/>
          <w:color w:val="auto"/>
          <w:spacing w:val="10"/>
          <w:sz w:val="20"/>
          <w:lang w:val="en-US"/>
        </w:rPr>
        <w:t>)</w:t>
      </w:r>
    </w:p>
    <w:p w14:paraId="0CA020A6" w14:textId="77777777" w:rsidR="0002149D" w:rsidRDefault="0002149D" w:rsidP="007619A1">
      <w:pPr>
        <w:pStyle w:val="Default"/>
        <w:rPr>
          <w:b/>
          <w:lang w:val="en-US"/>
        </w:rPr>
      </w:pPr>
    </w:p>
    <w:p w14:paraId="3064D7F3" w14:textId="38DE1D50" w:rsidR="007619A1" w:rsidRDefault="00075CE0" w:rsidP="007619A1">
      <w:pPr>
        <w:pStyle w:val="Default"/>
        <w:rPr>
          <w:b/>
          <w:lang w:val="en-US"/>
        </w:rPr>
      </w:pPr>
      <w:r>
        <w:rPr>
          <w:b/>
          <w:lang w:val="en-US"/>
        </w:rPr>
        <w:t>Results:</w:t>
      </w:r>
    </w:p>
    <w:p w14:paraId="6C2B3281" w14:textId="77777777" w:rsidR="00DA751F" w:rsidRDefault="00DA751F" w:rsidP="007619A1">
      <w:pPr>
        <w:pStyle w:val="Default"/>
        <w:rPr>
          <w:b/>
          <w:lang w:val="en-US"/>
        </w:rPr>
      </w:pPr>
    </w:p>
    <w:tbl>
      <w:tblPr>
        <w:tblStyle w:val="TableGrid"/>
        <w:tblW w:w="0" w:type="auto"/>
        <w:tblInd w:w="108" w:type="dxa"/>
        <w:tblLook w:val="04A0" w:firstRow="1" w:lastRow="0" w:firstColumn="1" w:lastColumn="0" w:noHBand="0" w:noVBand="1"/>
      </w:tblPr>
      <w:tblGrid>
        <w:gridCol w:w="3261"/>
        <w:gridCol w:w="1621"/>
        <w:gridCol w:w="1622"/>
        <w:gridCol w:w="1621"/>
        <w:gridCol w:w="1622"/>
      </w:tblGrid>
      <w:tr w:rsidR="00DA751F" w14:paraId="19DCF473" w14:textId="77777777" w:rsidTr="00DA751F">
        <w:tc>
          <w:tcPr>
            <w:tcW w:w="3261" w:type="dxa"/>
            <w:vMerge w:val="restart"/>
          </w:tcPr>
          <w:p w14:paraId="0FC7330C" w14:textId="77777777" w:rsidR="00DA751F" w:rsidRPr="00A02879" w:rsidRDefault="00DA751F" w:rsidP="00893DB6">
            <w:pPr>
              <w:pStyle w:val="Default"/>
              <w:rPr>
                <w:b/>
                <w:lang w:val="en-US"/>
              </w:rPr>
            </w:pPr>
            <w:r>
              <w:rPr>
                <w:b/>
                <w:lang w:val="en-US"/>
              </w:rPr>
              <w:t>Performance</w:t>
            </w:r>
          </w:p>
        </w:tc>
        <w:tc>
          <w:tcPr>
            <w:tcW w:w="6486" w:type="dxa"/>
            <w:gridSpan w:val="4"/>
          </w:tcPr>
          <w:p w14:paraId="67FE179E" w14:textId="77777777" w:rsidR="00DA751F" w:rsidRPr="00A02879" w:rsidRDefault="00DA751F" w:rsidP="00893DB6">
            <w:pPr>
              <w:pStyle w:val="Default"/>
              <w:rPr>
                <w:b/>
                <w:lang w:val="en-US"/>
              </w:rPr>
            </w:pPr>
            <w:r w:rsidRPr="00A02879">
              <w:rPr>
                <w:b/>
                <w:lang w:val="en-US"/>
              </w:rPr>
              <w:t>Result</w:t>
            </w:r>
          </w:p>
        </w:tc>
      </w:tr>
      <w:tr w:rsidR="00DA751F" w14:paraId="505B57F2" w14:textId="77777777" w:rsidTr="00893DB6">
        <w:tc>
          <w:tcPr>
            <w:tcW w:w="3261" w:type="dxa"/>
            <w:vMerge/>
          </w:tcPr>
          <w:p w14:paraId="588517E1" w14:textId="77777777" w:rsidR="00DA751F" w:rsidRDefault="00DA751F" w:rsidP="00893DB6">
            <w:pPr>
              <w:pStyle w:val="Default"/>
              <w:rPr>
                <w:b/>
                <w:lang w:val="en-US"/>
              </w:rPr>
            </w:pPr>
          </w:p>
        </w:tc>
        <w:tc>
          <w:tcPr>
            <w:tcW w:w="1621" w:type="dxa"/>
          </w:tcPr>
          <w:p w14:paraId="4240CCD9" w14:textId="1C5AE6EF" w:rsidR="00DA751F" w:rsidRDefault="00DA751F" w:rsidP="00893DB6">
            <w:pPr>
              <w:pStyle w:val="Default"/>
              <w:rPr>
                <w:lang w:val="en-US"/>
              </w:rPr>
            </w:pPr>
            <w:r>
              <w:rPr>
                <w:lang w:val="en-US"/>
              </w:rPr>
              <w:t>1 set</w:t>
            </w:r>
          </w:p>
        </w:tc>
        <w:tc>
          <w:tcPr>
            <w:tcW w:w="1622" w:type="dxa"/>
          </w:tcPr>
          <w:p w14:paraId="39DE736D" w14:textId="288E24DF" w:rsidR="00DA751F" w:rsidRDefault="00DA751F" w:rsidP="00893DB6">
            <w:pPr>
              <w:pStyle w:val="Default"/>
              <w:rPr>
                <w:lang w:val="en-US"/>
              </w:rPr>
            </w:pPr>
            <w:r>
              <w:rPr>
                <w:lang w:val="en-US"/>
              </w:rPr>
              <w:t>2 sets</w:t>
            </w:r>
          </w:p>
        </w:tc>
        <w:tc>
          <w:tcPr>
            <w:tcW w:w="1621" w:type="dxa"/>
          </w:tcPr>
          <w:p w14:paraId="2D6CC957" w14:textId="70293FAC" w:rsidR="00DA751F" w:rsidRDefault="00DA751F" w:rsidP="00893DB6">
            <w:pPr>
              <w:pStyle w:val="Default"/>
              <w:rPr>
                <w:lang w:val="en-US"/>
              </w:rPr>
            </w:pPr>
            <w:r>
              <w:rPr>
                <w:lang w:val="en-US"/>
              </w:rPr>
              <w:t>3 sets</w:t>
            </w:r>
          </w:p>
        </w:tc>
        <w:tc>
          <w:tcPr>
            <w:tcW w:w="1622" w:type="dxa"/>
          </w:tcPr>
          <w:p w14:paraId="04F1EE9B" w14:textId="797CA051" w:rsidR="00DA751F" w:rsidRPr="00DA751F" w:rsidRDefault="00DA751F" w:rsidP="00893DB6">
            <w:pPr>
              <w:pStyle w:val="Default"/>
              <w:rPr>
                <w:lang w:val="en-US"/>
              </w:rPr>
            </w:pPr>
            <w:r w:rsidRPr="00DA751F">
              <w:rPr>
                <w:lang w:val="en-US"/>
              </w:rPr>
              <w:t>4 sets</w:t>
            </w:r>
          </w:p>
        </w:tc>
      </w:tr>
      <w:tr w:rsidR="00DA751F" w14:paraId="5DF47010" w14:textId="77777777" w:rsidTr="00893DB6">
        <w:tc>
          <w:tcPr>
            <w:tcW w:w="3261" w:type="dxa"/>
          </w:tcPr>
          <w:p w14:paraId="4C9A9068" w14:textId="77777777" w:rsidR="00DA751F" w:rsidRDefault="00DA751F" w:rsidP="00893DB6">
            <w:pPr>
              <w:pStyle w:val="Default"/>
              <w:rPr>
                <w:lang w:val="en-US"/>
              </w:rPr>
            </w:pPr>
            <w:r>
              <w:rPr>
                <w:lang w:val="en-US"/>
              </w:rPr>
              <w:t>Simulated time*</w:t>
            </w:r>
          </w:p>
        </w:tc>
        <w:tc>
          <w:tcPr>
            <w:tcW w:w="1621" w:type="dxa"/>
          </w:tcPr>
          <w:p w14:paraId="2438BE2B" w14:textId="0F33E054" w:rsidR="00DA751F" w:rsidRDefault="00893DB6" w:rsidP="00893DB6">
            <w:pPr>
              <w:pStyle w:val="Default"/>
              <w:rPr>
                <w:lang w:val="en-US"/>
              </w:rPr>
            </w:pPr>
            <w:r>
              <w:rPr>
                <w:lang w:val="en-US"/>
              </w:rPr>
              <w:t>12.77s</w:t>
            </w:r>
          </w:p>
        </w:tc>
        <w:tc>
          <w:tcPr>
            <w:tcW w:w="1622" w:type="dxa"/>
          </w:tcPr>
          <w:p w14:paraId="2FE4421A" w14:textId="5431ADE3" w:rsidR="00DA751F" w:rsidRDefault="00893DB6" w:rsidP="00893DB6">
            <w:pPr>
              <w:pStyle w:val="Default"/>
              <w:rPr>
                <w:lang w:val="en-US"/>
              </w:rPr>
            </w:pPr>
            <w:r>
              <w:rPr>
                <w:lang w:val="en-US"/>
              </w:rPr>
              <w:t>2.28s</w:t>
            </w:r>
          </w:p>
        </w:tc>
        <w:tc>
          <w:tcPr>
            <w:tcW w:w="1621" w:type="dxa"/>
          </w:tcPr>
          <w:p w14:paraId="62C8A80D" w14:textId="10E8C039" w:rsidR="00DA751F" w:rsidRDefault="00893DB6" w:rsidP="00893DB6">
            <w:pPr>
              <w:pStyle w:val="Default"/>
              <w:rPr>
                <w:lang w:val="en-US"/>
              </w:rPr>
            </w:pPr>
            <w:r>
              <w:rPr>
                <w:lang w:val="en-US"/>
              </w:rPr>
              <w:t>1.16s</w:t>
            </w:r>
          </w:p>
        </w:tc>
        <w:tc>
          <w:tcPr>
            <w:tcW w:w="1622" w:type="dxa"/>
          </w:tcPr>
          <w:p w14:paraId="60A2BB33" w14:textId="4C230D9E" w:rsidR="00DA751F" w:rsidRDefault="00893DB6" w:rsidP="00893DB6">
            <w:pPr>
              <w:pStyle w:val="Default"/>
              <w:rPr>
                <w:lang w:val="en-US"/>
              </w:rPr>
            </w:pPr>
            <w:r>
              <w:rPr>
                <w:lang w:val="en-US"/>
              </w:rPr>
              <w:t>0.97s</w:t>
            </w:r>
          </w:p>
        </w:tc>
      </w:tr>
      <w:tr w:rsidR="00DA751F" w14:paraId="249A15BD" w14:textId="77777777" w:rsidTr="00893DB6">
        <w:tc>
          <w:tcPr>
            <w:tcW w:w="3261" w:type="dxa"/>
          </w:tcPr>
          <w:p w14:paraId="057BFC2B" w14:textId="2DA8083C" w:rsidR="00DA751F" w:rsidRDefault="00DA751F" w:rsidP="00893DB6">
            <w:pPr>
              <w:pStyle w:val="Default"/>
              <w:rPr>
                <w:lang w:val="en-US"/>
              </w:rPr>
            </w:pPr>
            <w:r>
              <w:rPr>
                <w:lang w:val="en-US"/>
              </w:rPr>
              <w:t>Simulator real-time</w:t>
            </w:r>
            <w:r w:rsidR="00043024">
              <w:rPr>
                <w:lang w:val="en-US"/>
              </w:rPr>
              <w:t>*</w:t>
            </w:r>
          </w:p>
        </w:tc>
        <w:tc>
          <w:tcPr>
            <w:tcW w:w="1621" w:type="dxa"/>
          </w:tcPr>
          <w:p w14:paraId="525C2CCC" w14:textId="72E16450" w:rsidR="00DA751F" w:rsidRDefault="00D60C44" w:rsidP="00893DB6">
            <w:pPr>
              <w:pStyle w:val="Default"/>
              <w:rPr>
                <w:lang w:val="en-US"/>
              </w:rPr>
            </w:pPr>
            <w:r>
              <w:rPr>
                <w:lang w:val="en-US"/>
              </w:rPr>
              <w:t>6:1</w:t>
            </w:r>
            <w:r w:rsidR="00893DB6">
              <w:rPr>
                <w:lang w:val="en-US"/>
              </w:rPr>
              <w:t>5min</w:t>
            </w:r>
          </w:p>
        </w:tc>
        <w:tc>
          <w:tcPr>
            <w:tcW w:w="1622" w:type="dxa"/>
          </w:tcPr>
          <w:p w14:paraId="352F6314" w14:textId="5B73B2D4" w:rsidR="00DA751F" w:rsidRDefault="00D60C44" w:rsidP="00893DB6">
            <w:pPr>
              <w:pStyle w:val="Default"/>
              <w:rPr>
                <w:lang w:val="en-US"/>
              </w:rPr>
            </w:pPr>
            <w:r>
              <w:rPr>
                <w:lang w:val="en-US"/>
              </w:rPr>
              <w:t>3:1</w:t>
            </w:r>
            <w:r w:rsidR="00893DB6">
              <w:rPr>
                <w:lang w:val="en-US"/>
              </w:rPr>
              <w:t>5min</w:t>
            </w:r>
          </w:p>
        </w:tc>
        <w:tc>
          <w:tcPr>
            <w:tcW w:w="1621" w:type="dxa"/>
          </w:tcPr>
          <w:p w14:paraId="75F8CF5A" w14:textId="23FD3E5B" w:rsidR="00DA751F" w:rsidRDefault="00D60C44" w:rsidP="00893DB6">
            <w:pPr>
              <w:pStyle w:val="Default"/>
              <w:rPr>
                <w:lang w:val="en-US"/>
              </w:rPr>
            </w:pPr>
            <w:r>
              <w:rPr>
                <w:lang w:val="en-US"/>
              </w:rPr>
              <w:t>2:33</w:t>
            </w:r>
            <w:r w:rsidR="009677F9">
              <w:rPr>
                <w:lang w:val="en-US"/>
              </w:rPr>
              <w:t>min</w:t>
            </w:r>
          </w:p>
        </w:tc>
        <w:tc>
          <w:tcPr>
            <w:tcW w:w="1622" w:type="dxa"/>
          </w:tcPr>
          <w:p w14:paraId="0085B5BF" w14:textId="5B2B81BD" w:rsidR="00DA751F" w:rsidRDefault="00D60C44" w:rsidP="00893DB6">
            <w:pPr>
              <w:pStyle w:val="Default"/>
              <w:rPr>
                <w:lang w:val="en-US"/>
              </w:rPr>
            </w:pPr>
            <w:r>
              <w:rPr>
                <w:lang w:val="en-US"/>
              </w:rPr>
              <w:t>2:37</w:t>
            </w:r>
            <w:r w:rsidR="009677F9">
              <w:rPr>
                <w:lang w:val="en-US"/>
              </w:rPr>
              <w:t>min</w:t>
            </w:r>
          </w:p>
        </w:tc>
      </w:tr>
      <w:tr w:rsidR="00DA751F" w14:paraId="7C085818" w14:textId="77777777" w:rsidTr="00893DB6">
        <w:tc>
          <w:tcPr>
            <w:tcW w:w="3261" w:type="dxa"/>
          </w:tcPr>
          <w:p w14:paraId="4640B3BA" w14:textId="77777777" w:rsidR="00DA751F" w:rsidRPr="00A02879" w:rsidRDefault="00DA751F" w:rsidP="00893DB6">
            <w:pPr>
              <w:pStyle w:val="Default"/>
              <w:rPr>
                <w:b/>
                <w:lang w:val="en-US"/>
              </w:rPr>
            </w:pPr>
            <w:r w:rsidRPr="00A02879">
              <w:rPr>
                <w:b/>
                <w:lang w:val="en-US"/>
              </w:rPr>
              <w:t>Power</w:t>
            </w:r>
          </w:p>
        </w:tc>
        <w:tc>
          <w:tcPr>
            <w:tcW w:w="1621" w:type="dxa"/>
          </w:tcPr>
          <w:p w14:paraId="7D2541E0" w14:textId="77777777" w:rsidR="00DA751F" w:rsidRDefault="00DA751F" w:rsidP="00893DB6">
            <w:pPr>
              <w:pStyle w:val="Default"/>
              <w:rPr>
                <w:lang w:val="en-US"/>
              </w:rPr>
            </w:pPr>
          </w:p>
        </w:tc>
        <w:tc>
          <w:tcPr>
            <w:tcW w:w="1622" w:type="dxa"/>
          </w:tcPr>
          <w:p w14:paraId="195D39D2" w14:textId="77777777" w:rsidR="00DA751F" w:rsidRDefault="00DA751F" w:rsidP="00893DB6">
            <w:pPr>
              <w:pStyle w:val="Default"/>
              <w:rPr>
                <w:lang w:val="en-US"/>
              </w:rPr>
            </w:pPr>
          </w:p>
        </w:tc>
        <w:tc>
          <w:tcPr>
            <w:tcW w:w="1621" w:type="dxa"/>
          </w:tcPr>
          <w:p w14:paraId="287FE21E" w14:textId="77777777" w:rsidR="00DA751F" w:rsidRDefault="00DA751F" w:rsidP="00893DB6">
            <w:pPr>
              <w:pStyle w:val="Default"/>
              <w:rPr>
                <w:lang w:val="en-US"/>
              </w:rPr>
            </w:pPr>
          </w:p>
        </w:tc>
        <w:tc>
          <w:tcPr>
            <w:tcW w:w="1622" w:type="dxa"/>
          </w:tcPr>
          <w:p w14:paraId="3B3BB129" w14:textId="3564F55A" w:rsidR="00DA751F" w:rsidRDefault="00DA751F" w:rsidP="00893DB6">
            <w:pPr>
              <w:pStyle w:val="Default"/>
              <w:rPr>
                <w:lang w:val="en-US"/>
              </w:rPr>
            </w:pPr>
          </w:p>
        </w:tc>
      </w:tr>
      <w:tr w:rsidR="00DA751F" w14:paraId="19A8279A" w14:textId="77777777" w:rsidTr="00893DB6">
        <w:tc>
          <w:tcPr>
            <w:tcW w:w="3261" w:type="dxa"/>
          </w:tcPr>
          <w:p w14:paraId="672887A1" w14:textId="77777777" w:rsidR="00DA751F" w:rsidRDefault="00DA751F" w:rsidP="00893DB6">
            <w:pPr>
              <w:pStyle w:val="Default"/>
              <w:rPr>
                <w:lang w:val="en-US"/>
              </w:rPr>
            </w:pPr>
            <w:r>
              <w:rPr>
                <w:lang w:val="en-US"/>
              </w:rPr>
              <w:t>Static power (leakage)</w:t>
            </w:r>
          </w:p>
        </w:tc>
        <w:tc>
          <w:tcPr>
            <w:tcW w:w="1621" w:type="dxa"/>
          </w:tcPr>
          <w:p w14:paraId="64A3C56D" w14:textId="1B17DD59" w:rsidR="00DA751F" w:rsidRPr="00A842D6" w:rsidRDefault="00043024" w:rsidP="00893DB6">
            <w:pPr>
              <w:pStyle w:val="Default"/>
              <w:rPr>
                <w:color w:val="auto"/>
                <w:lang w:val="en-US"/>
              </w:rPr>
            </w:pPr>
            <w:r w:rsidRPr="00A842D6">
              <w:rPr>
                <w:color w:val="auto"/>
                <w:lang w:val="en-US"/>
              </w:rPr>
              <w:t>1301.19uW</w:t>
            </w:r>
          </w:p>
        </w:tc>
        <w:tc>
          <w:tcPr>
            <w:tcW w:w="1622" w:type="dxa"/>
          </w:tcPr>
          <w:p w14:paraId="79D9CDC5" w14:textId="3291C6B5" w:rsidR="00DA751F" w:rsidRPr="00A842D6" w:rsidRDefault="00043024" w:rsidP="00893DB6">
            <w:pPr>
              <w:pStyle w:val="Default"/>
              <w:rPr>
                <w:color w:val="auto"/>
                <w:lang w:val="en-US"/>
              </w:rPr>
            </w:pPr>
            <w:r w:rsidRPr="00A842D6">
              <w:rPr>
                <w:color w:val="auto"/>
                <w:lang w:val="en-US"/>
              </w:rPr>
              <w:t>1301.2uW</w:t>
            </w:r>
          </w:p>
        </w:tc>
        <w:tc>
          <w:tcPr>
            <w:tcW w:w="1621" w:type="dxa"/>
          </w:tcPr>
          <w:p w14:paraId="33B80357" w14:textId="7FA44537" w:rsidR="00DA751F" w:rsidRPr="00A842D6" w:rsidRDefault="006B5A11" w:rsidP="00893DB6">
            <w:pPr>
              <w:pStyle w:val="Default"/>
              <w:rPr>
                <w:color w:val="auto"/>
                <w:lang w:val="en-US"/>
              </w:rPr>
            </w:pPr>
            <w:r w:rsidRPr="00A842D6">
              <w:rPr>
                <w:color w:val="auto"/>
                <w:lang w:val="en-US"/>
              </w:rPr>
              <w:t>1301,2uW</w:t>
            </w:r>
          </w:p>
        </w:tc>
        <w:tc>
          <w:tcPr>
            <w:tcW w:w="1622" w:type="dxa"/>
          </w:tcPr>
          <w:p w14:paraId="18E80F85" w14:textId="7D7F5AFE" w:rsidR="00DA751F" w:rsidRPr="00A842D6" w:rsidRDefault="00043024" w:rsidP="00893DB6">
            <w:pPr>
              <w:pStyle w:val="Default"/>
              <w:rPr>
                <w:color w:val="auto"/>
                <w:lang w:val="en-US"/>
              </w:rPr>
            </w:pPr>
            <w:r w:rsidRPr="00A842D6">
              <w:rPr>
                <w:color w:val="auto"/>
                <w:lang w:val="en-US"/>
              </w:rPr>
              <w:t>1301.2</w:t>
            </w:r>
            <w:r w:rsidR="00AB7131" w:rsidRPr="00A842D6">
              <w:rPr>
                <w:color w:val="auto"/>
                <w:lang w:val="en-US"/>
              </w:rPr>
              <w:t>0</w:t>
            </w:r>
            <w:r w:rsidRPr="00A842D6">
              <w:rPr>
                <w:color w:val="auto"/>
                <w:lang w:val="en-US"/>
              </w:rPr>
              <w:t>uW</w:t>
            </w:r>
          </w:p>
        </w:tc>
      </w:tr>
      <w:tr w:rsidR="00DA751F" w14:paraId="09D7DE77" w14:textId="77777777" w:rsidTr="00893DB6">
        <w:tc>
          <w:tcPr>
            <w:tcW w:w="3261" w:type="dxa"/>
          </w:tcPr>
          <w:p w14:paraId="630400F5" w14:textId="77777777" w:rsidR="00DA751F" w:rsidRDefault="00DA751F" w:rsidP="00893DB6">
            <w:pPr>
              <w:pStyle w:val="Default"/>
              <w:rPr>
                <w:lang w:val="en-US"/>
              </w:rPr>
            </w:pPr>
            <w:r>
              <w:rPr>
                <w:lang w:val="en-US"/>
              </w:rPr>
              <w:t>Internal power (dynamic)</w:t>
            </w:r>
          </w:p>
        </w:tc>
        <w:tc>
          <w:tcPr>
            <w:tcW w:w="1621" w:type="dxa"/>
          </w:tcPr>
          <w:p w14:paraId="030F86E4" w14:textId="0F29A38B" w:rsidR="00DA751F" w:rsidRPr="00A842D6" w:rsidRDefault="00043024" w:rsidP="00893DB6">
            <w:pPr>
              <w:pStyle w:val="Default"/>
              <w:rPr>
                <w:color w:val="auto"/>
                <w:lang w:val="en-US"/>
              </w:rPr>
            </w:pPr>
            <w:r w:rsidRPr="00A842D6">
              <w:rPr>
                <w:color w:val="auto"/>
                <w:lang w:val="en-US"/>
              </w:rPr>
              <w:t>2466.96uW</w:t>
            </w:r>
          </w:p>
        </w:tc>
        <w:tc>
          <w:tcPr>
            <w:tcW w:w="1622" w:type="dxa"/>
          </w:tcPr>
          <w:p w14:paraId="05B6923A" w14:textId="1D80E02D" w:rsidR="00DA751F" w:rsidRPr="00A842D6" w:rsidRDefault="00043024" w:rsidP="00893DB6">
            <w:pPr>
              <w:pStyle w:val="Default"/>
              <w:rPr>
                <w:color w:val="auto"/>
                <w:lang w:val="en-US"/>
              </w:rPr>
            </w:pPr>
            <w:r w:rsidRPr="00A842D6">
              <w:rPr>
                <w:color w:val="auto"/>
                <w:lang w:val="en-US"/>
              </w:rPr>
              <w:t>2466.96uW</w:t>
            </w:r>
          </w:p>
        </w:tc>
        <w:tc>
          <w:tcPr>
            <w:tcW w:w="1621" w:type="dxa"/>
          </w:tcPr>
          <w:p w14:paraId="481473CB" w14:textId="1B8E4465" w:rsidR="00DA751F" w:rsidRPr="00A842D6" w:rsidRDefault="006B5A11" w:rsidP="00893DB6">
            <w:pPr>
              <w:pStyle w:val="Default"/>
              <w:rPr>
                <w:color w:val="auto"/>
                <w:lang w:val="en-US"/>
              </w:rPr>
            </w:pPr>
            <w:r w:rsidRPr="00A842D6">
              <w:rPr>
                <w:color w:val="auto"/>
                <w:lang w:val="en-US"/>
              </w:rPr>
              <w:t>2466,96uW</w:t>
            </w:r>
          </w:p>
        </w:tc>
        <w:tc>
          <w:tcPr>
            <w:tcW w:w="1622" w:type="dxa"/>
          </w:tcPr>
          <w:p w14:paraId="2BA591D2" w14:textId="5A657DA5" w:rsidR="00DA751F" w:rsidRPr="00A842D6" w:rsidRDefault="00043024" w:rsidP="00893DB6">
            <w:pPr>
              <w:pStyle w:val="Default"/>
              <w:rPr>
                <w:color w:val="auto"/>
                <w:lang w:val="en-US"/>
              </w:rPr>
            </w:pPr>
            <w:r w:rsidRPr="00A842D6">
              <w:rPr>
                <w:color w:val="auto"/>
                <w:lang w:val="en-US"/>
              </w:rPr>
              <w:t>2466.96uW</w:t>
            </w:r>
          </w:p>
        </w:tc>
      </w:tr>
      <w:tr w:rsidR="00DA751F" w14:paraId="7CF166D6" w14:textId="77777777" w:rsidTr="00893DB6">
        <w:tc>
          <w:tcPr>
            <w:tcW w:w="3261" w:type="dxa"/>
          </w:tcPr>
          <w:p w14:paraId="397E1F0C" w14:textId="77777777" w:rsidR="00DA751F" w:rsidRDefault="00DA751F" w:rsidP="00893DB6">
            <w:pPr>
              <w:pStyle w:val="Default"/>
              <w:rPr>
                <w:lang w:val="en-US"/>
              </w:rPr>
            </w:pPr>
            <w:r>
              <w:rPr>
                <w:lang w:val="en-US"/>
              </w:rPr>
              <w:t>Switching power (dynamic)</w:t>
            </w:r>
          </w:p>
        </w:tc>
        <w:tc>
          <w:tcPr>
            <w:tcW w:w="1621" w:type="dxa"/>
          </w:tcPr>
          <w:p w14:paraId="5FB2A70D" w14:textId="4B73BFCC" w:rsidR="00DA751F" w:rsidRPr="00A842D6" w:rsidRDefault="00043024" w:rsidP="00893DB6">
            <w:pPr>
              <w:pStyle w:val="Default"/>
              <w:rPr>
                <w:color w:val="auto"/>
                <w:lang w:val="en-US"/>
              </w:rPr>
            </w:pPr>
            <w:r w:rsidRPr="00A842D6">
              <w:rPr>
                <w:color w:val="auto"/>
                <w:lang w:val="en-US"/>
              </w:rPr>
              <w:t>3662.19uW</w:t>
            </w:r>
          </w:p>
        </w:tc>
        <w:tc>
          <w:tcPr>
            <w:tcW w:w="1622" w:type="dxa"/>
          </w:tcPr>
          <w:p w14:paraId="63BF7995" w14:textId="7424F0B1" w:rsidR="00DA751F" w:rsidRPr="00A842D6" w:rsidRDefault="00043024" w:rsidP="00893DB6">
            <w:pPr>
              <w:pStyle w:val="Default"/>
              <w:rPr>
                <w:color w:val="auto"/>
                <w:lang w:val="en-US"/>
              </w:rPr>
            </w:pPr>
            <w:r w:rsidRPr="00A842D6">
              <w:rPr>
                <w:color w:val="auto"/>
                <w:lang w:val="en-US"/>
              </w:rPr>
              <w:t>4048.57uW</w:t>
            </w:r>
          </w:p>
        </w:tc>
        <w:tc>
          <w:tcPr>
            <w:tcW w:w="1621" w:type="dxa"/>
          </w:tcPr>
          <w:p w14:paraId="43A83D7E" w14:textId="5C005C85" w:rsidR="00DA751F" w:rsidRPr="00A842D6" w:rsidRDefault="006B5A11" w:rsidP="00893DB6">
            <w:pPr>
              <w:pStyle w:val="Default"/>
              <w:rPr>
                <w:color w:val="auto"/>
                <w:lang w:val="en-US"/>
              </w:rPr>
            </w:pPr>
            <w:r w:rsidRPr="00A842D6">
              <w:rPr>
                <w:color w:val="auto"/>
                <w:lang w:val="en-US"/>
              </w:rPr>
              <w:t>4213,86uW</w:t>
            </w:r>
          </w:p>
        </w:tc>
        <w:tc>
          <w:tcPr>
            <w:tcW w:w="1622" w:type="dxa"/>
          </w:tcPr>
          <w:p w14:paraId="3679E275" w14:textId="4832A80B" w:rsidR="00DA751F" w:rsidRPr="00A842D6" w:rsidRDefault="00043024" w:rsidP="00893DB6">
            <w:pPr>
              <w:pStyle w:val="Default"/>
              <w:rPr>
                <w:color w:val="auto"/>
                <w:lang w:val="en-US"/>
              </w:rPr>
            </w:pPr>
            <w:r w:rsidRPr="00A842D6">
              <w:rPr>
                <w:color w:val="auto"/>
                <w:lang w:val="en-US"/>
              </w:rPr>
              <w:t>4501.52uW</w:t>
            </w:r>
          </w:p>
        </w:tc>
      </w:tr>
      <w:tr w:rsidR="00DA751F" w14:paraId="5A065EFF" w14:textId="77777777" w:rsidTr="00893DB6">
        <w:tc>
          <w:tcPr>
            <w:tcW w:w="3261" w:type="dxa"/>
          </w:tcPr>
          <w:p w14:paraId="540312C2" w14:textId="77777777" w:rsidR="00DA751F" w:rsidRDefault="00DA751F" w:rsidP="00893DB6">
            <w:pPr>
              <w:pStyle w:val="Default"/>
              <w:rPr>
                <w:lang w:val="en-US"/>
              </w:rPr>
            </w:pPr>
            <w:r>
              <w:rPr>
                <w:lang w:val="en-US"/>
              </w:rPr>
              <w:t>Total power</w:t>
            </w:r>
          </w:p>
        </w:tc>
        <w:tc>
          <w:tcPr>
            <w:tcW w:w="1621" w:type="dxa"/>
          </w:tcPr>
          <w:p w14:paraId="387CC2D8" w14:textId="474C143D" w:rsidR="00DA751F" w:rsidRDefault="009677F9" w:rsidP="00893DB6">
            <w:pPr>
              <w:pStyle w:val="Default"/>
              <w:rPr>
                <w:lang w:val="en-US"/>
              </w:rPr>
            </w:pPr>
            <w:r>
              <w:rPr>
                <w:lang w:val="en-US"/>
              </w:rPr>
              <w:t>4963.39uW</w:t>
            </w:r>
          </w:p>
        </w:tc>
        <w:tc>
          <w:tcPr>
            <w:tcW w:w="1622" w:type="dxa"/>
          </w:tcPr>
          <w:p w14:paraId="254BB53B" w14:textId="143A795F" w:rsidR="00DA751F" w:rsidRDefault="009677F9" w:rsidP="00893DB6">
            <w:pPr>
              <w:pStyle w:val="Default"/>
              <w:rPr>
                <w:lang w:val="en-US"/>
              </w:rPr>
            </w:pPr>
            <w:r>
              <w:rPr>
                <w:lang w:val="en-US"/>
              </w:rPr>
              <w:t>5349.77uW</w:t>
            </w:r>
          </w:p>
        </w:tc>
        <w:tc>
          <w:tcPr>
            <w:tcW w:w="1621" w:type="dxa"/>
          </w:tcPr>
          <w:p w14:paraId="64746D53" w14:textId="01E10CBA" w:rsidR="00DA751F" w:rsidRDefault="009677F9" w:rsidP="00893DB6">
            <w:pPr>
              <w:pStyle w:val="Default"/>
              <w:rPr>
                <w:lang w:val="en-US"/>
              </w:rPr>
            </w:pPr>
            <w:r>
              <w:rPr>
                <w:lang w:val="en-US"/>
              </w:rPr>
              <w:t>5515,06uW</w:t>
            </w:r>
          </w:p>
        </w:tc>
        <w:tc>
          <w:tcPr>
            <w:tcW w:w="1622" w:type="dxa"/>
          </w:tcPr>
          <w:p w14:paraId="14F36F6D" w14:textId="4CB13C74" w:rsidR="00DA751F" w:rsidRDefault="009677F9" w:rsidP="00893DB6">
            <w:pPr>
              <w:pStyle w:val="Default"/>
              <w:rPr>
                <w:lang w:val="en-US"/>
              </w:rPr>
            </w:pPr>
            <w:r>
              <w:rPr>
                <w:lang w:val="en-US"/>
              </w:rPr>
              <w:t>5802,72uW</w:t>
            </w:r>
          </w:p>
        </w:tc>
      </w:tr>
    </w:tbl>
    <w:p w14:paraId="503D7C98" w14:textId="1AE4DA2D" w:rsidR="00DA751F" w:rsidRDefault="00B372CC" w:rsidP="007619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0952BB84" w14:textId="77777777" w:rsidR="00B372CC" w:rsidRDefault="00B372CC" w:rsidP="007619A1">
      <w:pPr>
        <w:pStyle w:val="Default"/>
        <w:rPr>
          <w:b/>
          <w:lang w:val="en-US"/>
        </w:rPr>
      </w:pPr>
    </w:p>
    <w:p w14:paraId="5892B25C" w14:textId="2252AFF7" w:rsidR="00B372CC" w:rsidRPr="00B372CC" w:rsidRDefault="00B372CC" w:rsidP="002F79DA">
      <w:r>
        <w:t xml:space="preserve">The impact of the number of icache sets on the performance is also shown in </w:t>
      </w:r>
      <w:r>
        <w:fldChar w:fldCharType="begin"/>
      </w:r>
      <w:r>
        <w:instrText xml:space="preserve"> REF _Ref208441617 \h </w:instrText>
      </w:r>
      <w:r>
        <w:fldChar w:fldCharType="separate"/>
      </w:r>
      <w:r>
        <w:t xml:space="preserve">Figure </w:t>
      </w:r>
      <w:r>
        <w:rPr>
          <w:noProof/>
        </w:rPr>
        <w:t>5</w:t>
      </w:r>
      <w:r>
        <w:fldChar w:fldCharType="end"/>
      </w:r>
      <w:r>
        <w:t xml:space="preserve">. The results for the total power consumption are summarized in </w:t>
      </w:r>
      <w:r>
        <w:fldChar w:fldCharType="begin"/>
      </w:r>
      <w:r>
        <w:instrText xml:space="preserve"> REF _Ref208441679 \h </w:instrText>
      </w:r>
      <w:r>
        <w:fldChar w:fldCharType="separate"/>
      </w:r>
      <w:r>
        <w:t xml:space="preserve">Figure </w:t>
      </w:r>
      <w:r>
        <w:rPr>
          <w:noProof/>
        </w:rPr>
        <w:t>6</w:t>
      </w:r>
      <w:r>
        <w:fldChar w:fldCharType="end"/>
      </w:r>
      <w:r>
        <w:t>.</w:t>
      </w:r>
    </w:p>
    <w:p w14:paraId="7FEFA7BB" w14:textId="26566419" w:rsidR="00B372CC" w:rsidRDefault="00B372CC" w:rsidP="00B372CC">
      <w:pPr>
        <w:pStyle w:val="NormalIndent"/>
        <w:keepNext/>
        <w:ind w:left="0" w:firstLine="0"/>
        <w:jc w:val="center"/>
      </w:pPr>
      <w:r>
        <w:rPr>
          <w:noProof/>
          <w:lang w:eastAsia="en-US"/>
        </w:rPr>
        <w:lastRenderedPageBreak/>
        <w:drawing>
          <wp:inline distT="0" distB="0" distL="0" distR="0" wp14:anchorId="5B4ACF06" wp14:editId="5FF4FF01">
            <wp:extent cx="4572000" cy="2743200"/>
            <wp:effectExtent l="0" t="0" r="25400" b="254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BD5DB2" w14:textId="02506722" w:rsidR="007619A1" w:rsidRDefault="00B372CC" w:rsidP="00B372CC">
      <w:pPr>
        <w:pStyle w:val="Caption"/>
        <w:jc w:val="center"/>
        <w:rPr>
          <w:noProof/>
          <w:lang w:eastAsia="en-US"/>
        </w:rPr>
      </w:pPr>
      <w:bookmarkStart w:id="40" w:name="_Ref208441617"/>
      <w:bookmarkStart w:id="41" w:name="_Toc208485430"/>
      <w:r>
        <w:t xml:space="preserve">Figure </w:t>
      </w:r>
      <w:r>
        <w:fldChar w:fldCharType="begin"/>
      </w:r>
      <w:r>
        <w:instrText xml:space="preserve"> SEQ Figure \* ARABIC </w:instrText>
      </w:r>
      <w:r>
        <w:fldChar w:fldCharType="separate"/>
      </w:r>
      <w:r w:rsidR="00EF030B">
        <w:rPr>
          <w:noProof/>
        </w:rPr>
        <w:t>5</w:t>
      </w:r>
      <w:r>
        <w:fldChar w:fldCharType="end"/>
      </w:r>
      <w:bookmarkEnd w:id="40"/>
      <w:r>
        <w:t xml:space="preserve"> - Impact of number of icache sets on performance</w:t>
      </w:r>
      <w:bookmarkEnd w:id="41"/>
    </w:p>
    <w:p w14:paraId="217C6523" w14:textId="77777777" w:rsidR="00F16D81" w:rsidRDefault="00F16D81" w:rsidP="007619A1">
      <w:pPr>
        <w:pStyle w:val="NormalIndent"/>
        <w:ind w:left="0" w:firstLine="0"/>
      </w:pPr>
    </w:p>
    <w:p w14:paraId="3589BF59" w14:textId="7D870D29" w:rsidR="00B372CC" w:rsidRDefault="00B372CC" w:rsidP="00B372CC">
      <w:pPr>
        <w:pStyle w:val="NormalIndent"/>
        <w:keepNext/>
        <w:ind w:left="0" w:firstLine="0"/>
        <w:jc w:val="center"/>
      </w:pPr>
      <w:r>
        <w:rPr>
          <w:noProof/>
          <w:lang w:eastAsia="en-US"/>
        </w:rPr>
        <w:drawing>
          <wp:inline distT="0" distB="0" distL="0" distR="0" wp14:anchorId="4110C692" wp14:editId="3B9E9F70">
            <wp:extent cx="4572000" cy="2743200"/>
            <wp:effectExtent l="0" t="0" r="25400" b="254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66A405" w14:textId="2B3C5CEE" w:rsidR="00B372CC" w:rsidRDefault="00B372CC" w:rsidP="00B372CC">
      <w:pPr>
        <w:pStyle w:val="Caption"/>
        <w:jc w:val="center"/>
      </w:pPr>
      <w:bookmarkStart w:id="42" w:name="_Ref208441679"/>
      <w:bookmarkStart w:id="43" w:name="_Toc208485431"/>
      <w:r>
        <w:t xml:space="preserve">Figure </w:t>
      </w:r>
      <w:r>
        <w:fldChar w:fldCharType="begin"/>
      </w:r>
      <w:r>
        <w:instrText xml:space="preserve"> SEQ Figure \* ARABIC </w:instrText>
      </w:r>
      <w:r>
        <w:fldChar w:fldCharType="separate"/>
      </w:r>
      <w:r w:rsidR="00EF030B">
        <w:rPr>
          <w:noProof/>
        </w:rPr>
        <w:t>6</w:t>
      </w:r>
      <w:r>
        <w:fldChar w:fldCharType="end"/>
      </w:r>
      <w:bookmarkEnd w:id="42"/>
      <w:r>
        <w:t xml:space="preserve"> - Impact of number of icache sets on power</w:t>
      </w:r>
      <w:bookmarkEnd w:id="43"/>
    </w:p>
    <w:p w14:paraId="61913C85" w14:textId="77777777" w:rsidR="00B372CC" w:rsidRDefault="00B372CC" w:rsidP="007619A1">
      <w:pPr>
        <w:pStyle w:val="NormalIndent"/>
        <w:ind w:left="0" w:firstLine="0"/>
      </w:pPr>
    </w:p>
    <w:p w14:paraId="3C175C28" w14:textId="6737390E" w:rsidR="00075CE0" w:rsidRPr="00075CE0" w:rsidRDefault="00075CE0" w:rsidP="007619A1">
      <w:pPr>
        <w:pStyle w:val="NormalIndent"/>
        <w:ind w:left="0" w:firstLine="0"/>
        <w:rPr>
          <w:b/>
        </w:rPr>
      </w:pPr>
      <w:r w:rsidRPr="00075CE0">
        <w:rPr>
          <w:b/>
        </w:rPr>
        <w:t>Conclusions:</w:t>
      </w:r>
    </w:p>
    <w:p w14:paraId="68CBC8F4" w14:textId="77777777" w:rsidR="00BF41FD" w:rsidRDefault="00B372CC" w:rsidP="00BF41FD">
      <w:pPr>
        <w:pStyle w:val="NormalIndent"/>
        <w:ind w:left="0" w:firstLine="0"/>
      </w:pPr>
      <w:r>
        <w:t xml:space="preserve">As expected, increasing the number of instruction cache sets has a big impact on performance. In </w:t>
      </w:r>
      <w:r>
        <w:fldChar w:fldCharType="begin"/>
      </w:r>
      <w:r>
        <w:instrText xml:space="preserve"> REF _Ref208441617 \h </w:instrText>
      </w:r>
      <w:r>
        <w:fldChar w:fldCharType="separate"/>
      </w:r>
      <w:r>
        <w:t xml:space="preserve">Figure </w:t>
      </w:r>
      <w:r>
        <w:rPr>
          <w:noProof/>
        </w:rPr>
        <w:t>5</w:t>
      </w:r>
      <w:r>
        <w:fldChar w:fldCharType="end"/>
      </w:r>
      <w:r>
        <w:t xml:space="preserve"> can be seen that our initial configuration (2-sets) was a good starting point. </w:t>
      </w:r>
    </w:p>
    <w:p w14:paraId="5A253BF3" w14:textId="0DC6EC9B" w:rsidR="00B54C2C" w:rsidRPr="007619A1" w:rsidRDefault="00B372CC" w:rsidP="007619A1">
      <w:pPr>
        <w:pStyle w:val="NormalIndent"/>
        <w:ind w:left="0" w:firstLine="0"/>
      </w:pPr>
      <w:r>
        <w:t xml:space="preserve">A direct mapped instruction cache </w:t>
      </w:r>
      <w:r w:rsidR="00BF41FD">
        <w:t xml:space="preserve">(1 set) </w:t>
      </w:r>
      <w:r>
        <w:t>is</w:t>
      </w:r>
      <w:r w:rsidR="00BF41FD">
        <w:t xml:space="preserve"> much slower and, hence,</w:t>
      </w:r>
      <w:r>
        <w:t xml:space="preserve"> </w:t>
      </w:r>
      <w:r w:rsidR="00BF41FD">
        <w:t>no viable alternative. On the other hand, increasing the number of sets to three almost doubles the perfo</w:t>
      </w:r>
      <w:r w:rsidR="006B5A11">
        <w:t>rmance (speedup 1.96). I</w:t>
      </w:r>
      <w:r w:rsidR="00BF41FD">
        <w:t xml:space="preserve">ncreasing to four sets yields an additional speedup of 1.19. </w:t>
      </w:r>
      <w:r w:rsidR="006B5A11">
        <w:t>Given the costs for the additional cache set area/power, this does not really pay off. Therefore, we consider the 3-way configuration being the best option for further optimization.</w:t>
      </w:r>
    </w:p>
    <w:p w14:paraId="5830219B" w14:textId="536B72C9" w:rsidR="007619A1" w:rsidRDefault="007619A1" w:rsidP="007619A1">
      <w:pPr>
        <w:pStyle w:val="Heading3"/>
      </w:pPr>
      <w:bookmarkStart w:id="44" w:name="_Toc208533025"/>
      <w:r>
        <w:lastRenderedPageBreak/>
        <w:t>Data Set Number Variation</w:t>
      </w:r>
      <w:bookmarkEnd w:id="44"/>
      <w:r>
        <w:t xml:space="preserve"> </w:t>
      </w:r>
    </w:p>
    <w:p w14:paraId="702A848C" w14:textId="64F652D7" w:rsidR="00C12586" w:rsidRDefault="00B54C2C" w:rsidP="00B54C2C">
      <w:pPr>
        <w:pStyle w:val="NormalIndent"/>
        <w:ind w:left="0" w:firstLine="0"/>
      </w:pPr>
      <w:r>
        <w:t xml:space="preserve">The previous experiment has </w:t>
      </w:r>
      <w:r w:rsidR="00C12586">
        <w:t>shown that an instruction cache</w:t>
      </w:r>
      <w:r>
        <w:t xml:space="preserve"> with thr</w:t>
      </w:r>
      <w:r w:rsidR="00C12586">
        <w:t xml:space="preserve">ee associative sets appears the most promising configuration for our benchmark. In order to explore the impact of the number of data cache sets on performance and power consumption, we still consider an instruction cache configuration with two sets. This enables a better comparison with the simulation results for the initial configuration (section </w:t>
      </w:r>
      <w:r w:rsidR="00C12586">
        <w:fldChar w:fldCharType="begin"/>
      </w:r>
      <w:r w:rsidR="00C12586">
        <w:instrText xml:space="preserve"> REF _Ref208443558 \r \h </w:instrText>
      </w:r>
      <w:r w:rsidR="00C12586">
        <w:fldChar w:fldCharType="separate"/>
      </w:r>
      <w:r w:rsidR="00C12586">
        <w:t>5.1</w:t>
      </w:r>
      <w:r w:rsidR="00C12586">
        <w:fldChar w:fldCharType="end"/>
      </w:r>
      <w:r w:rsidR="00C12586">
        <w:t>).</w:t>
      </w:r>
    </w:p>
    <w:p w14:paraId="1A5E494A" w14:textId="631F33B5" w:rsidR="00B54C2C" w:rsidRDefault="00B54C2C" w:rsidP="00B54C2C">
      <w:pPr>
        <w:pStyle w:val="NormalIndent"/>
        <w:ind w:left="0" w:firstLine="0"/>
      </w:pPr>
      <w:r>
        <w:t>Similar to the instructio</w:t>
      </w:r>
      <w:r w:rsidR="00C12586">
        <w:t xml:space="preserve">n cache the data cache can </w:t>
      </w:r>
      <w:r>
        <w:t>be configured to contain 1, 2, 3 or 4 sets. All four configurations have been simulated</w:t>
      </w:r>
      <w:r w:rsidR="009561BA">
        <w:t xml:space="preserve">. </w:t>
      </w:r>
      <w:r w:rsidR="002F79DA">
        <w:t>As mentioned</w:t>
      </w:r>
      <w:r w:rsidR="00C12586">
        <w:t>, t</w:t>
      </w:r>
      <w:r w:rsidR="009561BA">
        <w:t>he instruct</w:t>
      </w:r>
      <w:r w:rsidR="00C12586">
        <w:t>ion cache is considered fixed (2</w:t>
      </w:r>
      <w:r w:rsidR="002F79DA">
        <w:t xml:space="preserve"> sets of</w:t>
      </w:r>
      <w:r w:rsidR="009561BA">
        <w:t xml:space="preserve"> 1kB). The size of the data cache sets is constant (1kB).</w:t>
      </w:r>
    </w:p>
    <w:p w14:paraId="04787F78" w14:textId="77777777" w:rsidR="00C12586" w:rsidRPr="00B54C2C" w:rsidRDefault="00C12586" w:rsidP="00B54C2C">
      <w:pPr>
        <w:pStyle w:val="NormalIndent"/>
        <w:ind w:left="0" w:firstLine="0"/>
      </w:pPr>
    </w:p>
    <w:p w14:paraId="70AD78DB" w14:textId="77777777" w:rsidR="007564FB" w:rsidRDefault="007564FB" w:rsidP="007564FB">
      <w:pPr>
        <w:pStyle w:val="NormalIndent"/>
        <w:tabs>
          <w:tab w:val="left" w:pos="3968"/>
        </w:tabs>
        <w:ind w:left="0" w:firstLine="0"/>
        <w:rPr>
          <w:b/>
        </w:rPr>
      </w:pPr>
      <w:r w:rsidRPr="007619A1">
        <w:rPr>
          <w:b/>
        </w:rPr>
        <w:t>Configuration Summary:</w:t>
      </w:r>
    </w:p>
    <w:p w14:paraId="4A025109" w14:textId="77777777" w:rsidR="007564FB" w:rsidRPr="007619A1" w:rsidRDefault="007564FB" w:rsidP="007564FB">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678"/>
        <w:gridCol w:w="5069"/>
      </w:tblGrid>
      <w:tr w:rsidR="00C12586" w:rsidRPr="00761CAD" w14:paraId="3C640669" w14:textId="77777777" w:rsidTr="00C12586">
        <w:tc>
          <w:tcPr>
            <w:tcW w:w="4678" w:type="dxa"/>
          </w:tcPr>
          <w:p w14:paraId="71F00237" w14:textId="6456BB84" w:rsidR="00C12586" w:rsidRPr="00C12586" w:rsidRDefault="00C12586" w:rsidP="007564FB">
            <w:pPr>
              <w:pStyle w:val="Default"/>
              <w:rPr>
                <w:b/>
                <w:lang w:val="en-US"/>
              </w:rPr>
            </w:pPr>
            <w:r w:rsidRPr="00C12586">
              <w:rPr>
                <w:b/>
                <w:lang w:val="en-US"/>
              </w:rPr>
              <w:t>Parameter</w:t>
            </w:r>
          </w:p>
        </w:tc>
        <w:tc>
          <w:tcPr>
            <w:tcW w:w="5069" w:type="dxa"/>
          </w:tcPr>
          <w:p w14:paraId="1F91EDFF" w14:textId="6E649AD4" w:rsidR="00C12586" w:rsidRPr="00C12586" w:rsidRDefault="00C12586" w:rsidP="007564FB">
            <w:pPr>
              <w:pStyle w:val="Default"/>
              <w:rPr>
                <w:b/>
                <w:lang w:val="en-US"/>
              </w:rPr>
            </w:pPr>
            <w:r w:rsidRPr="00C12586">
              <w:rPr>
                <w:b/>
                <w:lang w:val="en-US"/>
              </w:rPr>
              <w:t>Setting</w:t>
            </w:r>
          </w:p>
        </w:tc>
      </w:tr>
      <w:tr w:rsidR="007564FB" w:rsidRPr="00761CAD" w14:paraId="2879AB63" w14:textId="77777777" w:rsidTr="00C12586">
        <w:tc>
          <w:tcPr>
            <w:tcW w:w="4678" w:type="dxa"/>
          </w:tcPr>
          <w:p w14:paraId="55EB9A43" w14:textId="77777777" w:rsidR="007564FB" w:rsidRPr="00761CAD" w:rsidRDefault="007564FB" w:rsidP="007564FB">
            <w:pPr>
              <w:pStyle w:val="Default"/>
              <w:rPr>
                <w:lang w:val="en-US"/>
              </w:rPr>
            </w:pPr>
            <w:r w:rsidRPr="00761CAD">
              <w:rPr>
                <w:lang w:val="en-US"/>
              </w:rPr>
              <w:t>Number of CPUs</w:t>
            </w:r>
          </w:p>
        </w:tc>
        <w:tc>
          <w:tcPr>
            <w:tcW w:w="5069" w:type="dxa"/>
          </w:tcPr>
          <w:p w14:paraId="4A89EDEE" w14:textId="77777777" w:rsidR="007564FB" w:rsidRPr="00761CAD" w:rsidRDefault="007564FB" w:rsidP="007564FB">
            <w:pPr>
              <w:pStyle w:val="Default"/>
              <w:rPr>
                <w:lang w:val="en-US"/>
              </w:rPr>
            </w:pPr>
            <w:r w:rsidRPr="00761CAD">
              <w:rPr>
                <w:lang w:val="en-US"/>
              </w:rPr>
              <w:t>2</w:t>
            </w:r>
          </w:p>
        </w:tc>
      </w:tr>
      <w:tr w:rsidR="007564FB" w:rsidRPr="00761CAD" w14:paraId="51F35C39" w14:textId="77777777" w:rsidTr="00C12586">
        <w:tc>
          <w:tcPr>
            <w:tcW w:w="4678" w:type="dxa"/>
          </w:tcPr>
          <w:p w14:paraId="5EB0CC54" w14:textId="77777777" w:rsidR="007564FB" w:rsidRPr="00761CAD" w:rsidRDefault="007564FB" w:rsidP="007564FB">
            <w:pPr>
              <w:pStyle w:val="Default"/>
              <w:rPr>
                <w:lang w:val="en-US"/>
              </w:rPr>
            </w:pPr>
            <w:r w:rsidRPr="00761CAD">
              <w:rPr>
                <w:lang w:val="en-US"/>
              </w:rPr>
              <w:t>Number of Instruction Cache Sets</w:t>
            </w:r>
          </w:p>
        </w:tc>
        <w:tc>
          <w:tcPr>
            <w:tcW w:w="5069" w:type="dxa"/>
          </w:tcPr>
          <w:p w14:paraId="3F9BAAC7" w14:textId="7CF7EAE2" w:rsidR="007564FB" w:rsidRPr="00761CAD" w:rsidRDefault="007564FB" w:rsidP="007564FB">
            <w:pPr>
              <w:pStyle w:val="Default"/>
              <w:rPr>
                <w:lang w:val="en-US"/>
              </w:rPr>
            </w:pPr>
            <w:r>
              <w:rPr>
                <w:lang w:val="en-US"/>
              </w:rPr>
              <w:t>2</w:t>
            </w:r>
          </w:p>
        </w:tc>
      </w:tr>
      <w:tr w:rsidR="007564FB" w:rsidRPr="00761CAD" w14:paraId="67C011CD" w14:textId="77777777" w:rsidTr="00C12586">
        <w:tc>
          <w:tcPr>
            <w:tcW w:w="4678" w:type="dxa"/>
          </w:tcPr>
          <w:p w14:paraId="0025DEF0" w14:textId="77777777" w:rsidR="007564FB" w:rsidRPr="00761CAD" w:rsidRDefault="007564FB" w:rsidP="007564FB">
            <w:pPr>
              <w:pStyle w:val="Default"/>
              <w:rPr>
                <w:lang w:val="en-US"/>
              </w:rPr>
            </w:pPr>
            <w:r w:rsidRPr="00761CAD">
              <w:rPr>
                <w:lang w:val="en-US"/>
              </w:rPr>
              <w:t>Size per Instruction Cache Set</w:t>
            </w:r>
          </w:p>
        </w:tc>
        <w:tc>
          <w:tcPr>
            <w:tcW w:w="5069" w:type="dxa"/>
          </w:tcPr>
          <w:p w14:paraId="47E643B3" w14:textId="77777777" w:rsidR="007564FB" w:rsidRPr="00761CAD" w:rsidRDefault="007564FB" w:rsidP="007564FB">
            <w:pPr>
              <w:pStyle w:val="Default"/>
              <w:rPr>
                <w:lang w:val="en-US"/>
              </w:rPr>
            </w:pPr>
            <w:r w:rsidRPr="00761CAD">
              <w:rPr>
                <w:lang w:val="en-US"/>
              </w:rPr>
              <w:t>1kB</w:t>
            </w:r>
          </w:p>
        </w:tc>
      </w:tr>
      <w:tr w:rsidR="007564FB" w:rsidRPr="00761CAD" w14:paraId="122E6FA9" w14:textId="77777777" w:rsidTr="00C12586">
        <w:tc>
          <w:tcPr>
            <w:tcW w:w="4678" w:type="dxa"/>
          </w:tcPr>
          <w:p w14:paraId="4E77E3A7" w14:textId="77777777" w:rsidR="007564FB" w:rsidRPr="00761CAD" w:rsidRDefault="007564FB" w:rsidP="007564FB">
            <w:pPr>
              <w:pStyle w:val="Default"/>
              <w:rPr>
                <w:lang w:val="en-US"/>
              </w:rPr>
            </w:pPr>
            <w:r w:rsidRPr="00761CAD">
              <w:rPr>
                <w:lang w:val="en-US"/>
              </w:rPr>
              <w:t>Number of Data Cache Sets</w:t>
            </w:r>
          </w:p>
        </w:tc>
        <w:tc>
          <w:tcPr>
            <w:tcW w:w="5069" w:type="dxa"/>
          </w:tcPr>
          <w:p w14:paraId="68655302" w14:textId="4551DA25" w:rsidR="007564FB" w:rsidRPr="00761CAD" w:rsidRDefault="007564FB" w:rsidP="007564FB">
            <w:pPr>
              <w:pStyle w:val="Default"/>
              <w:rPr>
                <w:lang w:val="en-US"/>
              </w:rPr>
            </w:pPr>
            <w:r>
              <w:rPr>
                <w:lang w:val="en-US"/>
              </w:rPr>
              <w:t>1</w:t>
            </w:r>
            <w:r w:rsidR="00C12586">
              <w:rPr>
                <w:lang w:val="en-US"/>
              </w:rPr>
              <w:t xml:space="preserve">, 2, 3, </w:t>
            </w:r>
            <w:r>
              <w:rPr>
                <w:lang w:val="en-US"/>
              </w:rPr>
              <w:t>4</w:t>
            </w:r>
          </w:p>
        </w:tc>
      </w:tr>
      <w:tr w:rsidR="007564FB" w:rsidRPr="00761CAD" w14:paraId="74D393B0" w14:textId="77777777" w:rsidTr="00C12586">
        <w:tc>
          <w:tcPr>
            <w:tcW w:w="4678" w:type="dxa"/>
          </w:tcPr>
          <w:p w14:paraId="1A7E6A82" w14:textId="77777777" w:rsidR="007564FB" w:rsidRPr="00761CAD" w:rsidRDefault="007564FB" w:rsidP="007564FB">
            <w:pPr>
              <w:pStyle w:val="Default"/>
              <w:rPr>
                <w:lang w:val="en-US"/>
              </w:rPr>
            </w:pPr>
            <w:r w:rsidRPr="00761CAD">
              <w:rPr>
                <w:lang w:val="en-US"/>
              </w:rPr>
              <w:t>Size per Data Cache Set</w:t>
            </w:r>
          </w:p>
        </w:tc>
        <w:tc>
          <w:tcPr>
            <w:tcW w:w="5069" w:type="dxa"/>
          </w:tcPr>
          <w:p w14:paraId="7EC8B4F8" w14:textId="77777777" w:rsidR="007564FB" w:rsidRPr="00761CAD" w:rsidRDefault="007564FB" w:rsidP="007564FB">
            <w:pPr>
              <w:pStyle w:val="Default"/>
              <w:rPr>
                <w:lang w:val="en-US"/>
              </w:rPr>
            </w:pPr>
            <w:r w:rsidRPr="00761CAD">
              <w:rPr>
                <w:lang w:val="en-US"/>
              </w:rPr>
              <w:t>1kB</w:t>
            </w:r>
          </w:p>
        </w:tc>
      </w:tr>
    </w:tbl>
    <w:p w14:paraId="7D9E3B46" w14:textId="77777777" w:rsidR="007564FB" w:rsidRDefault="007564FB" w:rsidP="007564FB">
      <w:pPr>
        <w:pStyle w:val="Default"/>
        <w:rPr>
          <w:b/>
          <w:lang w:val="en-US"/>
        </w:rPr>
      </w:pPr>
    </w:p>
    <w:p w14:paraId="4822E8F2" w14:textId="2793B541" w:rsidR="00043024" w:rsidRDefault="00881477" w:rsidP="00043024">
      <w:pPr>
        <w:pStyle w:val="Default"/>
        <w:rPr>
          <w:lang w:val="en-US"/>
        </w:rPr>
      </w:pPr>
      <w:r>
        <w:rPr>
          <w:lang w:val="en-US"/>
        </w:rPr>
        <w:t>This configuration</w:t>
      </w:r>
      <w:r w:rsidR="00043024">
        <w:rPr>
          <w:lang w:val="en-US"/>
        </w:rPr>
        <w:t>s are</w:t>
      </w:r>
      <w:r>
        <w:rPr>
          <w:lang w:val="en-US"/>
        </w:rPr>
        <w:t xml:space="preserve"> represented by the configuration file</w:t>
      </w:r>
      <w:r w:rsidR="00043024">
        <w:rPr>
          <w:lang w:val="en-US"/>
        </w:rPr>
        <w:t>s</w:t>
      </w:r>
      <w:r w:rsidR="00A842D6">
        <w:rPr>
          <w:lang w:val="en-US"/>
        </w:rPr>
        <w:t>:</w:t>
      </w:r>
      <w:r>
        <w:rPr>
          <w:lang w:val="en-US"/>
        </w:rPr>
        <w:t xml:space="preserve"> </w:t>
      </w:r>
      <w:r w:rsidR="00A842D6">
        <w:rPr>
          <w:lang w:val="en-US"/>
        </w:rPr>
        <w:br/>
      </w:r>
      <w:proofErr w:type="spellStart"/>
      <w:r w:rsidR="00043024" w:rsidRPr="00A842D6">
        <w:t>dualcore</w:t>
      </w:r>
      <w:proofErr w:type="spellEnd"/>
      <w:r w:rsidR="00043024" w:rsidRPr="00A842D6">
        <w:t>-</w:t>
      </w:r>
      <w:proofErr w:type="gramStart"/>
      <w:r w:rsidR="00043024" w:rsidRPr="00A842D6">
        <w:t>dc[</w:t>
      </w:r>
      <w:proofErr w:type="gramEnd"/>
      <w:r w:rsidR="00043024" w:rsidRPr="00A842D6">
        <w:t xml:space="preserve">1-4]x1-ic2x1.json </w:t>
      </w:r>
      <w:r w:rsidR="00A842D6" w:rsidRPr="00A842D6">
        <w:t>(</w:t>
      </w:r>
      <w:r w:rsidR="00043024" w:rsidRPr="00A842D6">
        <w:t>See leon3mp-dse.csv</w:t>
      </w:r>
      <w:r w:rsidR="00A842D6" w:rsidRPr="00A842D6">
        <w:t>)</w:t>
      </w:r>
    </w:p>
    <w:p w14:paraId="117664C3" w14:textId="28EE73BB" w:rsidR="00881477" w:rsidRPr="00881477" w:rsidRDefault="00881477" w:rsidP="007564FB">
      <w:pPr>
        <w:pStyle w:val="Default"/>
        <w:rPr>
          <w:lang w:val="en-US"/>
        </w:rPr>
      </w:pPr>
    </w:p>
    <w:p w14:paraId="624C6FBD" w14:textId="77777777" w:rsidR="00BE3C45" w:rsidRDefault="00BE3C45" w:rsidP="007564FB">
      <w:pPr>
        <w:pStyle w:val="Default"/>
        <w:rPr>
          <w:b/>
          <w:lang w:val="en-US"/>
        </w:rPr>
      </w:pPr>
    </w:p>
    <w:p w14:paraId="3A54E417" w14:textId="77777777" w:rsidR="007564FB" w:rsidRDefault="007564FB" w:rsidP="007564FB">
      <w:pPr>
        <w:pStyle w:val="Default"/>
        <w:rPr>
          <w:b/>
          <w:lang w:val="en-US"/>
        </w:rPr>
      </w:pPr>
      <w:r>
        <w:rPr>
          <w:b/>
          <w:lang w:val="en-US"/>
        </w:rPr>
        <w:t>Results:</w:t>
      </w:r>
    </w:p>
    <w:p w14:paraId="43E313CE" w14:textId="77777777" w:rsidR="00881477" w:rsidRDefault="00881477" w:rsidP="007564FB">
      <w:pPr>
        <w:pStyle w:val="Default"/>
        <w:rPr>
          <w:b/>
          <w:lang w:val="en-US"/>
        </w:rPr>
      </w:pPr>
    </w:p>
    <w:tbl>
      <w:tblPr>
        <w:tblStyle w:val="TableGrid"/>
        <w:tblW w:w="0" w:type="auto"/>
        <w:tblInd w:w="108" w:type="dxa"/>
        <w:tblLook w:val="04A0" w:firstRow="1" w:lastRow="0" w:firstColumn="1" w:lastColumn="0" w:noHBand="0" w:noVBand="1"/>
      </w:tblPr>
      <w:tblGrid>
        <w:gridCol w:w="3261"/>
        <w:gridCol w:w="1621"/>
        <w:gridCol w:w="1622"/>
        <w:gridCol w:w="1621"/>
        <w:gridCol w:w="1622"/>
      </w:tblGrid>
      <w:tr w:rsidR="00881477" w14:paraId="438E6E37" w14:textId="77777777" w:rsidTr="00382B4F">
        <w:tc>
          <w:tcPr>
            <w:tcW w:w="3261" w:type="dxa"/>
            <w:vMerge w:val="restart"/>
          </w:tcPr>
          <w:p w14:paraId="1D51812D" w14:textId="77777777" w:rsidR="00881477" w:rsidRPr="00A02879" w:rsidRDefault="00881477" w:rsidP="00382B4F">
            <w:pPr>
              <w:pStyle w:val="Default"/>
              <w:rPr>
                <w:b/>
                <w:lang w:val="en-US"/>
              </w:rPr>
            </w:pPr>
            <w:r>
              <w:rPr>
                <w:b/>
                <w:lang w:val="en-US"/>
              </w:rPr>
              <w:t>Performance</w:t>
            </w:r>
          </w:p>
        </w:tc>
        <w:tc>
          <w:tcPr>
            <w:tcW w:w="6486" w:type="dxa"/>
            <w:gridSpan w:val="4"/>
          </w:tcPr>
          <w:p w14:paraId="5AD54A40" w14:textId="77777777" w:rsidR="00881477" w:rsidRPr="00A02879" w:rsidRDefault="00881477" w:rsidP="00382B4F">
            <w:pPr>
              <w:pStyle w:val="Default"/>
              <w:rPr>
                <w:b/>
                <w:lang w:val="en-US"/>
              </w:rPr>
            </w:pPr>
            <w:r w:rsidRPr="00A02879">
              <w:rPr>
                <w:b/>
                <w:lang w:val="en-US"/>
              </w:rPr>
              <w:t>Result</w:t>
            </w:r>
          </w:p>
        </w:tc>
      </w:tr>
      <w:tr w:rsidR="00881477" w14:paraId="72868D67" w14:textId="77777777" w:rsidTr="00382B4F">
        <w:tc>
          <w:tcPr>
            <w:tcW w:w="3261" w:type="dxa"/>
            <w:vMerge/>
          </w:tcPr>
          <w:p w14:paraId="4A26FC36" w14:textId="77777777" w:rsidR="00881477" w:rsidRDefault="00881477" w:rsidP="00382B4F">
            <w:pPr>
              <w:pStyle w:val="Default"/>
              <w:rPr>
                <w:b/>
                <w:lang w:val="en-US"/>
              </w:rPr>
            </w:pPr>
          </w:p>
        </w:tc>
        <w:tc>
          <w:tcPr>
            <w:tcW w:w="1621" w:type="dxa"/>
          </w:tcPr>
          <w:p w14:paraId="54A6815A" w14:textId="77777777" w:rsidR="00881477" w:rsidRDefault="00881477" w:rsidP="00382B4F">
            <w:pPr>
              <w:pStyle w:val="Default"/>
              <w:rPr>
                <w:lang w:val="en-US"/>
              </w:rPr>
            </w:pPr>
            <w:r>
              <w:rPr>
                <w:lang w:val="en-US"/>
              </w:rPr>
              <w:t>1 set</w:t>
            </w:r>
          </w:p>
        </w:tc>
        <w:tc>
          <w:tcPr>
            <w:tcW w:w="1622" w:type="dxa"/>
          </w:tcPr>
          <w:p w14:paraId="12BD3C74" w14:textId="77777777" w:rsidR="00881477" w:rsidRDefault="00881477" w:rsidP="00382B4F">
            <w:pPr>
              <w:pStyle w:val="Default"/>
              <w:rPr>
                <w:lang w:val="en-US"/>
              </w:rPr>
            </w:pPr>
            <w:r>
              <w:rPr>
                <w:lang w:val="en-US"/>
              </w:rPr>
              <w:t>2 sets</w:t>
            </w:r>
          </w:p>
        </w:tc>
        <w:tc>
          <w:tcPr>
            <w:tcW w:w="1621" w:type="dxa"/>
          </w:tcPr>
          <w:p w14:paraId="00C4F10E" w14:textId="77777777" w:rsidR="00881477" w:rsidRDefault="00881477" w:rsidP="00382B4F">
            <w:pPr>
              <w:pStyle w:val="Default"/>
              <w:rPr>
                <w:lang w:val="en-US"/>
              </w:rPr>
            </w:pPr>
            <w:r>
              <w:rPr>
                <w:lang w:val="en-US"/>
              </w:rPr>
              <w:t>3 sets</w:t>
            </w:r>
          </w:p>
        </w:tc>
        <w:tc>
          <w:tcPr>
            <w:tcW w:w="1622" w:type="dxa"/>
          </w:tcPr>
          <w:p w14:paraId="1E60616E" w14:textId="77777777" w:rsidR="00881477" w:rsidRPr="00DA751F" w:rsidRDefault="00881477" w:rsidP="00382B4F">
            <w:pPr>
              <w:pStyle w:val="Default"/>
              <w:rPr>
                <w:lang w:val="en-US"/>
              </w:rPr>
            </w:pPr>
            <w:r w:rsidRPr="00DA751F">
              <w:rPr>
                <w:lang w:val="en-US"/>
              </w:rPr>
              <w:t>4 sets</w:t>
            </w:r>
          </w:p>
        </w:tc>
      </w:tr>
      <w:tr w:rsidR="00881477" w14:paraId="218A83F9" w14:textId="77777777" w:rsidTr="00382B4F">
        <w:tc>
          <w:tcPr>
            <w:tcW w:w="3261" w:type="dxa"/>
          </w:tcPr>
          <w:p w14:paraId="2EEBA8F5" w14:textId="77777777" w:rsidR="00881477" w:rsidRDefault="00881477" w:rsidP="00382B4F">
            <w:pPr>
              <w:pStyle w:val="Default"/>
              <w:rPr>
                <w:lang w:val="en-US"/>
              </w:rPr>
            </w:pPr>
            <w:r>
              <w:rPr>
                <w:lang w:val="en-US"/>
              </w:rPr>
              <w:t>Simulated time*</w:t>
            </w:r>
          </w:p>
        </w:tc>
        <w:tc>
          <w:tcPr>
            <w:tcW w:w="1621" w:type="dxa"/>
          </w:tcPr>
          <w:p w14:paraId="21BD9CE4" w14:textId="0CD76656" w:rsidR="00881477" w:rsidRDefault="00382B4F" w:rsidP="00382B4F">
            <w:pPr>
              <w:pStyle w:val="Default"/>
              <w:rPr>
                <w:lang w:val="en-US"/>
              </w:rPr>
            </w:pPr>
            <w:r>
              <w:rPr>
                <w:lang w:val="en-US"/>
              </w:rPr>
              <w:t>2.37</w:t>
            </w:r>
            <w:r w:rsidR="005855B8">
              <w:rPr>
                <w:lang w:val="en-US"/>
              </w:rPr>
              <w:t>4</w:t>
            </w:r>
            <w:r>
              <w:rPr>
                <w:lang w:val="en-US"/>
              </w:rPr>
              <w:t>s</w:t>
            </w:r>
          </w:p>
        </w:tc>
        <w:tc>
          <w:tcPr>
            <w:tcW w:w="1622" w:type="dxa"/>
          </w:tcPr>
          <w:p w14:paraId="0238A129" w14:textId="3E7DBBB9" w:rsidR="00881477" w:rsidRDefault="00382B4F" w:rsidP="00382B4F">
            <w:pPr>
              <w:pStyle w:val="Default"/>
              <w:rPr>
                <w:lang w:val="en-US"/>
              </w:rPr>
            </w:pPr>
            <w:r>
              <w:rPr>
                <w:lang w:val="en-US"/>
              </w:rPr>
              <w:t>2.27</w:t>
            </w:r>
            <w:r w:rsidR="005855B8">
              <w:rPr>
                <w:lang w:val="en-US"/>
              </w:rPr>
              <w:t>9</w:t>
            </w:r>
            <w:r>
              <w:rPr>
                <w:lang w:val="en-US"/>
              </w:rPr>
              <w:t>s</w:t>
            </w:r>
          </w:p>
        </w:tc>
        <w:tc>
          <w:tcPr>
            <w:tcW w:w="1621" w:type="dxa"/>
          </w:tcPr>
          <w:p w14:paraId="518B5C90" w14:textId="789770CF" w:rsidR="00881477" w:rsidRDefault="00382B4F" w:rsidP="00382B4F">
            <w:pPr>
              <w:pStyle w:val="Default"/>
              <w:rPr>
                <w:lang w:val="en-US"/>
              </w:rPr>
            </w:pPr>
            <w:r>
              <w:rPr>
                <w:lang w:val="en-US"/>
              </w:rPr>
              <w:t>2.26</w:t>
            </w:r>
            <w:r w:rsidR="005855B8">
              <w:rPr>
                <w:lang w:val="en-US"/>
              </w:rPr>
              <w:t>9</w:t>
            </w:r>
            <w:r>
              <w:rPr>
                <w:lang w:val="en-US"/>
              </w:rPr>
              <w:t>s</w:t>
            </w:r>
          </w:p>
        </w:tc>
        <w:tc>
          <w:tcPr>
            <w:tcW w:w="1622" w:type="dxa"/>
          </w:tcPr>
          <w:p w14:paraId="6A6AE2C5" w14:textId="64CFB5C6" w:rsidR="00881477" w:rsidRDefault="00382B4F" w:rsidP="00382B4F">
            <w:pPr>
              <w:pStyle w:val="Default"/>
              <w:rPr>
                <w:lang w:val="en-US"/>
              </w:rPr>
            </w:pPr>
            <w:r>
              <w:rPr>
                <w:lang w:val="en-US"/>
              </w:rPr>
              <w:t>2.26</w:t>
            </w:r>
            <w:r w:rsidR="005855B8">
              <w:rPr>
                <w:lang w:val="en-US"/>
              </w:rPr>
              <w:t>3</w:t>
            </w:r>
            <w:r>
              <w:rPr>
                <w:lang w:val="en-US"/>
              </w:rPr>
              <w:t>s</w:t>
            </w:r>
          </w:p>
        </w:tc>
      </w:tr>
      <w:tr w:rsidR="00881477" w14:paraId="3273392F" w14:textId="77777777" w:rsidTr="00382B4F">
        <w:tc>
          <w:tcPr>
            <w:tcW w:w="3261" w:type="dxa"/>
          </w:tcPr>
          <w:p w14:paraId="59F5AA38" w14:textId="4F954C96" w:rsidR="00881477" w:rsidRDefault="00881477" w:rsidP="00382B4F">
            <w:pPr>
              <w:pStyle w:val="Default"/>
              <w:rPr>
                <w:lang w:val="en-US"/>
              </w:rPr>
            </w:pPr>
            <w:r>
              <w:rPr>
                <w:lang w:val="en-US"/>
              </w:rPr>
              <w:t>Simulator real-time</w:t>
            </w:r>
            <w:r w:rsidR="00043024">
              <w:rPr>
                <w:lang w:val="en-US"/>
              </w:rPr>
              <w:t>*</w:t>
            </w:r>
          </w:p>
        </w:tc>
        <w:tc>
          <w:tcPr>
            <w:tcW w:w="1621" w:type="dxa"/>
          </w:tcPr>
          <w:p w14:paraId="408FFA1D" w14:textId="08F0DA71" w:rsidR="00881477" w:rsidRDefault="00D60C44" w:rsidP="00382B4F">
            <w:pPr>
              <w:pStyle w:val="Default"/>
              <w:rPr>
                <w:lang w:val="en-US"/>
              </w:rPr>
            </w:pPr>
            <w:r>
              <w:rPr>
                <w:lang w:val="en-US"/>
              </w:rPr>
              <w:t>3:10</w:t>
            </w:r>
            <w:r w:rsidR="00382B4F">
              <w:rPr>
                <w:lang w:val="en-US"/>
              </w:rPr>
              <w:t>min</w:t>
            </w:r>
          </w:p>
        </w:tc>
        <w:tc>
          <w:tcPr>
            <w:tcW w:w="1622" w:type="dxa"/>
          </w:tcPr>
          <w:p w14:paraId="6E7B0738" w14:textId="3C5F71BD" w:rsidR="00881477" w:rsidRDefault="00D60C44" w:rsidP="00382B4F">
            <w:pPr>
              <w:pStyle w:val="Default"/>
              <w:rPr>
                <w:lang w:val="en-US"/>
              </w:rPr>
            </w:pPr>
            <w:r>
              <w:rPr>
                <w:lang w:val="en-US"/>
              </w:rPr>
              <w:t>3:1</w:t>
            </w:r>
            <w:r w:rsidR="00382B4F">
              <w:rPr>
                <w:lang w:val="en-US"/>
              </w:rPr>
              <w:t>4min</w:t>
            </w:r>
          </w:p>
        </w:tc>
        <w:tc>
          <w:tcPr>
            <w:tcW w:w="1621" w:type="dxa"/>
          </w:tcPr>
          <w:p w14:paraId="00D0E3A3" w14:textId="43558586" w:rsidR="00881477" w:rsidRDefault="00D60C44" w:rsidP="00382B4F">
            <w:pPr>
              <w:pStyle w:val="Default"/>
              <w:rPr>
                <w:lang w:val="en-US"/>
              </w:rPr>
            </w:pPr>
            <w:r>
              <w:rPr>
                <w:lang w:val="en-US"/>
              </w:rPr>
              <w:t>3:19</w:t>
            </w:r>
            <w:r w:rsidR="00382B4F">
              <w:rPr>
                <w:lang w:val="en-US"/>
              </w:rPr>
              <w:t>min</w:t>
            </w:r>
          </w:p>
        </w:tc>
        <w:tc>
          <w:tcPr>
            <w:tcW w:w="1622" w:type="dxa"/>
          </w:tcPr>
          <w:p w14:paraId="68B99418" w14:textId="15B343A3" w:rsidR="00382B4F" w:rsidRDefault="00D60C44" w:rsidP="00382B4F">
            <w:pPr>
              <w:pStyle w:val="Default"/>
              <w:rPr>
                <w:lang w:val="en-US"/>
              </w:rPr>
            </w:pPr>
            <w:r>
              <w:rPr>
                <w:lang w:val="en-US"/>
              </w:rPr>
              <w:t>3:23</w:t>
            </w:r>
            <w:r w:rsidR="00382B4F">
              <w:rPr>
                <w:lang w:val="en-US"/>
              </w:rPr>
              <w:t>min</w:t>
            </w:r>
          </w:p>
        </w:tc>
      </w:tr>
      <w:tr w:rsidR="00881477" w14:paraId="1AA6CE4E" w14:textId="77777777" w:rsidTr="00382B4F">
        <w:tc>
          <w:tcPr>
            <w:tcW w:w="3261" w:type="dxa"/>
          </w:tcPr>
          <w:p w14:paraId="09658490" w14:textId="5C0163D3" w:rsidR="00881477" w:rsidRPr="00A02879" w:rsidRDefault="00881477" w:rsidP="00382B4F">
            <w:pPr>
              <w:pStyle w:val="Default"/>
              <w:rPr>
                <w:b/>
                <w:lang w:val="en-US"/>
              </w:rPr>
            </w:pPr>
            <w:r w:rsidRPr="00A02879">
              <w:rPr>
                <w:b/>
                <w:lang w:val="en-US"/>
              </w:rPr>
              <w:t>Power</w:t>
            </w:r>
          </w:p>
        </w:tc>
        <w:tc>
          <w:tcPr>
            <w:tcW w:w="1621" w:type="dxa"/>
          </w:tcPr>
          <w:p w14:paraId="169B3C8A" w14:textId="77777777" w:rsidR="00881477" w:rsidRDefault="00881477" w:rsidP="00382B4F">
            <w:pPr>
              <w:pStyle w:val="Default"/>
              <w:rPr>
                <w:lang w:val="en-US"/>
              </w:rPr>
            </w:pPr>
          </w:p>
        </w:tc>
        <w:tc>
          <w:tcPr>
            <w:tcW w:w="1622" w:type="dxa"/>
          </w:tcPr>
          <w:p w14:paraId="5C6E44C3" w14:textId="77777777" w:rsidR="00881477" w:rsidRDefault="00881477" w:rsidP="00382B4F">
            <w:pPr>
              <w:pStyle w:val="Default"/>
              <w:rPr>
                <w:lang w:val="en-US"/>
              </w:rPr>
            </w:pPr>
          </w:p>
        </w:tc>
        <w:tc>
          <w:tcPr>
            <w:tcW w:w="1621" w:type="dxa"/>
          </w:tcPr>
          <w:p w14:paraId="0D50C363" w14:textId="77777777" w:rsidR="00881477" w:rsidRDefault="00881477" w:rsidP="00382B4F">
            <w:pPr>
              <w:pStyle w:val="Default"/>
              <w:rPr>
                <w:lang w:val="en-US"/>
              </w:rPr>
            </w:pPr>
          </w:p>
        </w:tc>
        <w:tc>
          <w:tcPr>
            <w:tcW w:w="1622" w:type="dxa"/>
          </w:tcPr>
          <w:p w14:paraId="6E645892" w14:textId="77777777" w:rsidR="00881477" w:rsidRDefault="00881477" w:rsidP="00382B4F">
            <w:pPr>
              <w:pStyle w:val="Default"/>
              <w:rPr>
                <w:lang w:val="en-US"/>
              </w:rPr>
            </w:pPr>
          </w:p>
        </w:tc>
      </w:tr>
      <w:tr w:rsidR="00881477" w14:paraId="32674BA8" w14:textId="77777777" w:rsidTr="00382B4F">
        <w:tc>
          <w:tcPr>
            <w:tcW w:w="3261" w:type="dxa"/>
          </w:tcPr>
          <w:p w14:paraId="0C454428" w14:textId="77777777" w:rsidR="00881477" w:rsidRDefault="00881477" w:rsidP="00382B4F">
            <w:pPr>
              <w:pStyle w:val="Default"/>
              <w:rPr>
                <w:lang w:val="en-US"/>
              </w:rPr>
            </w:pPr>
            <w:r>
              <w:rPr>
                <w:lang w:val="en-US"/>
              </w:rPr>
              <w:t>Static power (leakage)</w:t>
            </w:r>
          </w:p>
        </w:tc>
        <w:tc>
          <w:tcPr>
            <w:tcW w:w="1621" w:type="dxa"/>
          </w:tcPr>
          <w:p w14:paraId="58546063" w14:textId="2A115A37" w:rsidR="00881477" w:rsidRPr="00A842D6" w:rsidRDefault="00823BE9" w:rsidP="00382B4F">
            <w:pPr>
              <w:pStyle w:val="Default"/>
              <w:rPr>
                <w:color w:val="auto"/>
                <w:lang w:val="en-US"/>
              </w:rPr>
            </w:pPr>
            <w:r w:rsidRPr="00A842D6">
              <w:rPr>
                <w:color w:val="auto"/>
                <w:lang w:val="en-US"/>
              </w:rPr>
              <w:t>1300.49uW</w:t>
            </w:r>
          </w:p>
        </w:tc>
        <w:tc>
          <w:tcPr>
            <w:tcW w:w="1622" w:type="dxa"/>
          </w:tcPr>
          <w:p w14:paraId="38029619" w14:textId="29C6E154" w:rsidR="00881477" w:rsidRPr="00A842D6" w:rsidRDefault="00823BE9" w:rsidP="00382B4F">
            <w:pPr>
              <w:pStyle w:val="Default"/>
              <w:rPr>
                <w:color w:val="auto"/>
                <w:lang w:val="en-US"/>
              </w:rPr>
            </w:pPr>
            <w:r w:rsidRPr="00A842D6">
              <w:rPr>
                <w:color w:val="auto"/>
                <w:lang w:val="en-US"/>
              </w:rPr>
              <w:t>1301.20uW</w:t>
            </w:r>
          </w:p>
        </w:tc>
        <w:tc>
          <w:tcPr>
            <w:tcW w:w="1621" w:type="dxa"/>
          </w:tcPr>
          <w:p w14:paraId="564518A5" w14:textId="135552AD" w:rsidR="00881477" w:rsidRPr="00A842D6" w:rsidRDefault="00823BE9" w:rsidP="00382B4F">
            <w:pPr>
              <w:pStyle w:val="Default"/>
              <w:rPr>
                <w:color w:val="auto"/>
                <w:lang w:val="en-US"/>
              </w:rPr>
            </w:pPr>
            <w:r w:rsidRPr="00A842D6">
              <w:rPr>
                <w:color w:val="auto"/>
                <w:lang w:val="en-US"/>
              </w:rPr>
              <w:t>1301.91uW</w:t>
            </w:r>
          </w:p>
        </w:tc>
        <w:tc>
          <w:tcPr>
            <w:tcW w:w="1622" w:type="dxa"/>
          </w:tcPr>
          <w:p w14:paraId="33CF4A6F" w14:textId="1CDEDE0C" w:rsidR="00881477" w:rsidRPr="00A842D6" w:rsidRDefault="006717DF" w:rsidP="00382B4F">
            <w:pPr>
              <w:pStyle w:val="Default"/>
              <w:rPr>
                <w:color w:val="auto"/>
                <w:lang w:val="en-US"/>
              </w:rPr>
            </w:pPr>
            <w:r w:rsidRPr="00A842D6">
              <w:rPr>
                <w:color w:val="auto"/>
                <w:lang w:val="en-US"/>
              </w:rPr>
              <w:t>1302,62</w:t>
            </w:r>
            <w:r w:rsidR="00C6604A" w:rsidRPr="00A842D6">
              <w:rPr>
                <w:color w:val="auto"/>
                <w:lang w:val="en-US"/>
              </w:rPr>
              <w:t>uW</w:t>
            </w:r>
          </w:p>
        </w:tc>
      </w:tr>
      <w:tr w:rsidR="00881477" w14:paraId="3739F432" w14:textId="77777777" w:rsidTr="00382B4F">
        <w:tc>
          <w:tcPr>
            <w:tcW w:w="3261" w:type="dxa"/>
          </w:tcPr>
          <w:p w14:paraId="3FCE42E0" w14:textId="77777777" w:rsidR="00881477" w:rsidRDefault="00881477" w:rsidP="00382B4F">
            <w:pPr>
              <w:pStyle w:val="Default"/>
              <w:rPr>
                <w:lang w:val="en-US"/>
              </w:rPr>
            </w:pPr>
            <w:r>
              <w:rPr>
                <w:lang w:val="en-US"/>
              </w:rPr>
              <w:t>Internal power (dynamic)</w:t>
            </w:r>
          </w:p>
        </w:tc>
        <w:tc>
          <w:tcPr>
            <w:tcW w:w="1621" w:type="dxa"/>
          </w:tcPr>
          <w:p w14:paraId="66E852DB" w14:textId="76BEABD8" w:rsidR="00881477" w:rsidRPr="00A842D6" w:rsidRDefault="00823BE9" w:rsidP="00382B4F">
            <w:pPr>
              <w:pStyle w:val="Default"/>
              <w:rPr>
                <w:color w:val="auto"/>
                <w:lang w:val="en-US"/>
              </w:rPr>
            </w:pPr>
            <w:r w:rsidRPr="00A842D6">
              <w:rPr>
                <w:color w:val="auto"/>
                <w:lang w:val="en-US"/>
              </w:rPr>
              <w:t>2466.26uW</w:t>
            </w:r>
          </w:p>
        </w:tc>
        <w:tc>
          <w:tcPr>
            <w:tcW w:w="1622" w:type="dxa"/>
          </w:tcPr>
          <w:p w14:paraId="79BF8055" w14:textId="3E71AB56" w:rsidR="00881477" w:rsidRPr="00A842D6" w:rsidRDefault="00823BE9" w:rsidP="00382B4F">
            <w:pPr>
              <w:pStyle w:val="Default"/>
              <w:rPr>
                <w:color w:val="auto"/>
                <w:lang w:val="en-US"/>
              </w:rPr>
            </w:pPr>
            <w:r w:rsidRPr="00A842D6">
              <w:rPr>
                <w:color w:val="auto"/>
                <w:lang w:val="en-US"/>
              </w:rPr>
              <w:t>2466.96uW</w:t>
            </w:r>
          </w:p>
        </w:tc>
        <w:tc>
          <w:tcPr>
            <w:tcW w:w="1621" w:type="dxa"/>
          </w:tcPr>
          <w:p w14:paraId="42AB48D8" w14:textId="4B2CDE34" w:rsidR="00881477" w:rsidRPr="00A842D6" w:rsidRDefault="00823BE9" w:rsidP="00382B4F">
            <w:pPr>
              <w:pStyle w:val="Default"/>
              <w:rPr>
                <w:color w:val="auto"/>
                <w:lang w:val="en-US"/>
              </w:rPr>
            </w:pPr>
            <w:r w:rsidRPr="00A842D6">
              <w:rPr>
                <w:color w:val="auto"/>
                <w:lang w:val="en-US"/>
              </w:rPr>
              <w:t>2467.66uW</w:t>
            </w:r>
          </w:p>
        </w:tc>
        <w:tc>
          <w:tcPr>
            <w:tcW w:w="1622" w:type="dxa"/>
          </w:tcPr>
          <w:p w14:paraId="40166BFF" w14:textId="2CF92709" w:rsidR="00881477" w:rsidRPr="00A842D6" w:rsidRDefault="006717DF" w:rsidP="00382B4F">
            <w:pPr>
              <w:pStyle w:val="Default"/>
              <w:rPr>
                <w:color w:val="auto"/>
                <w:lang w:val="en-US"/>
              </w:rPr>
            </w:pPr>
            <w:r w:rsidRPr="00A842D6">
              <w:rPr>
                <w:color w:val="auto"/>
                <w:lang w:val="en-US"/>
              </w:rPr>
              <w:t>2468,36</w:t>
            </w:r>
            <w:r w:rsidR="00C6604A" w:rsidRPr="00A842D6">
              <w:rPr>
                <w:color w:val="auto"/>
                <w:lang w:val="en-US"/>
              </w:rPr>
              <w:t>uW</w:t>
            </w:r>
          </w:p>
        </w:tc>
      </w:tr>
      <w:tr w:rsidR="00881477" w14:paraId="0F8BD4E5" w14:textId="77777777" w:rsidTr="00382B4F">
        <w:tc>
          <w:tcPr>
            <w:tcW w:w="3261" w:type="dxa"/>
          </w:tcPr>
          <w:p w14:paraId="455A04D8" w14:textId="77777777" w:rsidR="00881477" w:rsidRDefault="00881477" w:rsidP="00382B4F">
            <w:pPr>
              <w:pStyle w:val="Default"/>
              <w:rPr>
                <w:lang w:val="en-US"/>
              </w:rPr>
            </w:pPr>
            <w:r>
              <w:rPr>
                <w:lang w:val="en-US"/>
              </w:rPr>
              <w:t>Switching power (dynamic)</w:t>
            </w:r>
          </w:p>
        </w:tc>
        <w:tc>
          <w:tcPr>
            <w:tcW w:w="1621" w:type="dxa"/>
          </w:tcPr>
          <w:p w14:paraId="2978B4C7" w14:textId="0BD382B2" w:rsidR="00881477" w:rsidRPr="00A842D6" w:rsidRDefault="00823BE9" w:rsidP="00382B4F">
            <w:pPr>
              <w:pStyle w:val="Default"/>
              <w:rPr>
                <w:color w:val="auto"/>
                <w:lang w:val="en-US"/>
              </w:rPr>
            </w:pPr>
            <w:r w:rsidRPr="00A842D6">
              <w:rPr>
                <w:color w:val="auto"/>
                <w:lang w:val="en-US"/>
              </w:rPr>
              <w:t>4032.19uW</w:t>
            </w:r>
          </w:p>
        </w:tc>
        <w:tc>
          <w:tcPr>
            <w:tcW w:w="1622" w:type="dxa"/>
          </w:tcPr>
          <w:p w14:paraId="16BBF5C3" w14:textId="4DBF1A3F" w:rsidR="00881477" w:rsidRPr="00A842D6" w:rsidRDefault="00823BE9" w:rsidP="00382B4F">
            <w:pPr>
              <w:pStyle w:val="Default"/>
              <w:rPr>
                <w:color w:val="auto"/>
                <w:lang w:val="en-US"/>
              </w:rPr>
            </w:pPr>
            <w:r w:rsidRPr="00A842D6">
              <w:rPr>
                <w:color w:val="auto"/>
                <w:lang w:val="en-US"/>
              </w:rPr>
              <w:t>4048.57uW</w:t>
            </w:r>
          </w:p>
        </w:tc>
        <w:tc>
          <w:tcPr>
            <w:tcW w:w="1621" w:type="dxa"/>
          </w:tcPr>
          <w:p w14:paraId="43CFE78C" w14:textId="375ECEB6" w:rsidR="00881477" w:rsidRPr="00A842D6" w:rsidRDefault="00823BE9" w:rsidP="00382B4F">
            <w:pPr>
              <w:pStyle w:val="Default"/>
              <w:rPr>
                <w:color w:val="auto"/>
                <w:lang w:val="en-US"/>
              </w:rPr>
            </w:pPr>
            <w:r w:rsidRPr="00A842D6">
              <w:rPr>
                <w:color w:val="auto"/>
                <w:lang w:val="en-US"/>
              </w:rPr>
              <w:t>4048.96uW</w:t>
            </w:r>
          </w:p>
        </w:tc>
        <w:tc>
          <w:tcPr>
            <w:tcW w:w="1622" w:type="dxa"/>
          </w:tcPr>
          <w:p w14:paraId="19F2B80F" w14:textId="6D5B5258" w:rsidR="00881477" w:rsidRPr="00A842D6" w:rsidRDefault="006717DF" w:rsidP="00382B4F">
            <w:pPr>
              <w:pStyle w:val="Default"/>
              <w:rPr>
                <w:color w:val="auto"/>
                <w:lang w:val="en-US"/>
              </w:rPr>
            </w:pPr>
            <w:r w:rsidRPr="00A842D6">
              <w:rPr>
                <w:color w:val="auto"/>
                <w:lang w:val="en-US"/>
              </w:rPr>
              <w:t>4048,49</w:t>
            </w:r>
            <w:r w:rsidR="00C6604A" w:rsidRPr="00A842D6">
              <w:rPr>
                <w:color w:val="auto"/>
                <w:lang w:val="en-US"/>
              </w:rPr>
              <w:t>uW</w:t>
            </w:r>
          </w:p>
        </w:tc>
      </w:tr>
      <w:tr w:rsidR="00881477" w14:paraId="3EB71A3D" w14:textId="77777777" w:rsidTr="00382B4F">
        <w:tc>
          <w:tcPr>
            <w:tcW w:w="3261" w:type="dxa"/>
          </w:tcPr>
          <w:p w14:paraId="02730693" w14:textId="77777777" w:rsidR="00881477" w:rsidRDefault="00881477" w:rsidP="00382B4F">
            <w:pPr>
              <w:pStyle w:val="Default"/>
              <w:rPr>
                <w:lang w:val="en-US"/>
              </w:rPr>
            </w:pPr>
            <w:r>
              <w:rPr>
                <w:lang w:val="en-US"/>
              </w:rPr>
              <w:t>Total power</w:t>
            </w:r>
          </w:p>
        </w:tc>
        <w:tc>
          <w:tcPr>
            <w:tcW w:w="1621" w:type="dxa"/>
          </w:tcPr>
          <w:p w14:paraId="11CFDD6B" w14:textId="1890FF51" w:rsidR="00881477" w:rsidRDefault="00382B4F" w:rsidP="00382B4F">
            <w:pPr>
              <w:pStyle w:val="Default"/>
              <w:rPr>
                <w:lang w:val="en-US"/>
              </w:rPr>
            </w:pPr>
            <w:r>
              <w:rPr>
                <w:lang w:val="en-US"/>
              </w:rPr>
              <w:t>5332,67uW</w:t>
            </w:r>
          </w:p>
        </w:tc>
        <w:tc>
          <w:tcPr>
            <w:tcW w:w="1622" w:type="dxa"/>
          </w:tcPr>
          <w:p w14:paraId="6E6E0532" w14:textId="0D9F7542" w:rsidR="00881477" w:rsidRDefault="00382B4F" w:rsidP="00382B4F">
            <w:pPr>
              <w:pStyle w:val="Default"/>
              <w:rPr>
                <w:lang w:val="en-US"/>
              </w:rPr>
            </w:pPr>
            <w:r>
              <w:rPr>
                <w:lang w:val="en-US"/>
              </w:rPr>
              <w:t>5349,77uW</w:t>
            </w:r>
          </w:p>
        </w:tc>
        <w:tc>
          <w:tcPr>
            <w:tcW w:w="1621" w:type="dxa"/>
          </w:tcPr>
          <w:p w14:paraId="0DCA5045" w14:textId="39622C9C" w:rsidR="00881477" w:rsidRDefault="00382B4F" w:rsidP="00382B4F">
            <w:pPr>
              <w:pStyle w:val="Default"/>
              <w:rPr>
                <w:lang w:val="en-US"/>
              </w:rPr>
            </w:pPr>
            <w:r>
              <w:rPr>
                <w:lang w:val="en-US"/>
              </w:rPr>
              <w:t>5350,87uW</w:t>
            </w:r>
          </w:p>
        </w:tc>
        <w:tc>
          <w:tcPr>
            <w:tcW w:w="1622" w:type="dxa"/>
          </w:tcPr>
          <w:p w14:paraId="25761958" w14:textId="3E988DA9" w:rsidR="00881477" w:rsidRDefault="00382B4F" w:rsidP="00382B4F">
            <w:pPr>
              <w:pStyle w:val="Default"/>
              <w:rPr>
                <w:lang w:val="en-US"/>
              </w:rPr>
            </w:pPr>
            <w:r>
              <w:rPr>
                <w:lang w:val="en-US"/>
              </w:rPr>
              <w:t>5351,1</w:t>
            </w:r>
            <w:r w:rsidR="00AB7131">
              <w:rPr>
                <w:lang w:val="en-US"/>
              </w:rPr>
              <w:t>0</w:t>
            </w:r>
            <w:r>
              <w:rPr>
                <w:lang w:val="en-US"/>
              </w:rPr>
              <w:t>uW</w:t>
            </w:r>
          </w:p>
        </w:tc>
      </w:tr>
    </w:tbl>
    <w:p w14:paraId="67724277" w14:textId="77777777" w:rsidR="006C0AA1" w:rsidRDefault="006C0AA1" w:rsidP="006C0A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797BA0CC" w14:textId="77777777" w:rsidR="00881477" w:rsidRDefault="00881477" w:rsidP="007564FB">
      <w:pPr>
        <w:pStyle w:val="Default"/>
        <w:rPr>
          <w:b/>
          <w:lang w:val="en-US"/>
        </w:rPr>
      </w:pPr>
    </w:p>
    <w:p w14:paraId="2EB156D9" w14:textId="47CE3B04" w:rsidR="00C32D6D" w:rsidRPr="00B372CC" w:rsidRDefault="00C32D6D" w:rsidP="00C32D6D">
      <w:pPr>
        <w:pStyle w:val="Default"/>
        <w:jc w:val="both"/>
        <w:rPr>
          <w:lang w:val="en-US"/>
        </w:rPr>
      </w:pPr>
      <w:r>
        <w:rPr>
          <w:lang w:val="en-US"/>
        </w:rPr>
        <w:t xml:space="preserve">The impact of the number of icache sets on the performance is also shown in </w:t>
      </w:r>
      <w:r>
        <w:rPr>
          <w:lang w:val="en-US"/>
        </w:rPr>
        <w:fldChar w:fldCharType="begin"/>
      </w:r>
      <w:r>
        <w:rPr>
          <w:lang w:val="en-US"/>
        </w:rPr>
        <w:instrText xml:space="preserve"> REF _Ref208444580 \h </w:instrText>
      </w:r>
      <w:r>
        <w:rPr>
          <w:lang w:val="en-US"/>
        </w:rPr>
      </w:r>
      <w:r>
        <w:rPr>
          <w:lang w:val="en-US"/>
        </w:rPr>
        <w:fldChar w:fldCharType="separate"/>
      </w:r>
      <w:proofErr w:type="spellStart"/>
      <w:r>
        <w:t>Figure</w:t>
      </w:r>
      <w:proofErr w:type="spellEnd"/>
      <w:r>
        <w:t xml:space="preserve"> </w:t>
      </w:r>
      <w:r>
        <w:rPr>
          <w:noProof/>
        </w:rPr>
        <w:t>7</w:t>
      </w:r>
      <w:r>
        <w:rPr>
          <w:lang w:val="en-US"/>
        </w:rPr>
        <w:fldChar w:fldCharType="end"/>
      </w:r>
      <w:r>
        <w:rPr>
          <w:lang w:val="en-US"/>
        </w:rPr>
        <w:t xml:space="preserve">. The results for the total power consumption are summarized in </w:t>
      </w:r>
      <w:r>
        <w:rPr>
          <w:lang w:val="en-US"/>
        </w:rPr>
        <w:fldChar w:fldCharType="begin"/>
      </w:r>
      <w:r>
        <w:rPr>
          <w:lang w:val="en-US"/>
        </w:rPr>
        <w:instrText xml:space="preserve"> REF _Ref208444595 \h </w:instrText>
      </w:r>
      <w:r>
        <w:rPr>
          <w:lang w:val="en-US"/>
        </w:rPr>
      </w:r>
      <w:r>
        <w:rPr>
          <w:lang w:val="en-US"/>
        </w:rPr>
        <w:fldChar w:fldCharType="separate"/>
      </w:r>
      <w:proofErr w:type="spellStart"/>
      <w:r>
        <w:t>Figure</w:t>
      </w:r>
      <w:proofErr w:type="spellEnd"/>
      <w:r>
        <w:t xml:space="preserve"> </w:t>
      </w:r>
      <w:r>
        <w:rPr>
          <w:noProof/>
        </w:rPr>
        <w:t>8</w:t>
      </w:r>
      <w:r>
        <w:rPr>
          <w:lang w:val="en-US"/>
        </w:rPr>
        <w:fldChar w:fldCharType="end"/>
      </w:r>
      <w:r>
        <w:rPr>
          <w:lang w:val="en-US"/>
        </w:rPr>
        <w:t>.</w:t>
      </w:r>
    </w:p>
    <w:p w14:paraId="7D26A07C" w14:textId="586B7D43" w:rsidR="00C32D6D" w:rsidRPr="00C32D6D" w:rsidRDefault="00C32D6D" w:rsidP="007564FB">
      <w:pPr>
        <w:pStyle w:val="Default"/>
        <w:rPr>
          <w:lang w:val="en-US"/>
        </w:rPr>
      </w:pPr>
    </w:p>
    <w:p w14:paraId="40279DA8" w14:textId="77777777" w:rsidR="00C32D6D" w:rsidRDefault="00C32D6D" w:rsidP="00C32D6D">
      <w:pPr>
        <w:pStyle w:val="Default"/>
        <w:keepNext/>
        <w:jc w:val="center"/>
      </w:pPr>
      <w:r>
        <w:rPr>
          <w:noProof/>
          <w:lang w:val="en-US" w:eastAsia="en-US"/>
        </w:rPr>
        <w:lastRenderedPageBreak/>
        <w:drawing>
          <wp:inline distT="0" distB="0" distL="0" distR="0" wp14:anchorId="3752C1EF" wp14:editId="7CE6CC61">
            <wp:extent cx="4572000" cy="2743200"/>
            <wp:effectExtent l="0" t="0" r="25400" b="254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D49F95" w14:textId="6FC31D2C" w:rsidR="00881477" w:rsidRDefault="00C32D6D" w:rsidP="00C32D6D">
      <w:pPr>
        <w:pStyle w:val="Caption"/>
        <w:jc w:val="center"/>
        <w:rPr>
          <w:b w:val="0"/>
        </w:rPr>
      </w:pPr>
      <w:bookmarkStart w:id="45" w:name="_Ref208444580"/>
      <w:bookmarkStart w:id="46" w:name="_Toc208485432"/>
      <w:r>
        <w:t xml:space="preserve">Figure </w:t>
      </w:r>
      <w:r>
        <w:fldChar w:fldCharType="begin"/>
      </w:r>
      <w:r>
        <w:instrText xml:space="preserve"> SEQ Figure \* ARABIC </w:instrText>
      </w:r>
      <w:r>
        <w:fldChar w:fldCharType="separate"/>
      </w:r>
      <w:r w:rsidR="00EF030B">
        <w:rPr>
          <w:noProof/>
        </w:rPr>
        <w:t>7</w:t>
      </w:r>
      <w:r>
        <w:fldChar w:fldCharType="end"/>
      </w:r>
      <w:bookmarkEnd w:id="45"/>
      <w:r>
        <w:t xml:space="preserve"> - Impact of number of dcache sets on performance</w:t>
      </w:r>
      <w:bookmarkEnd w:id="46"/>
    </w:p>
    <w:p w14:paraId="4C3E0042" w14:textId="26FE9C69" w:rsidR="007564FB" w:rsidRDefault="00E902B1" w:rsidP="007564FB">
      <w:pPr>
        <w:pStyle w:val="Default"/>
        <w:rPr>
          <w:noProof/>
        </w:rPr>
      </w:pPr>
      <w:r w:rsidRPr="00E902B1">
        <w:rPr>
          <w:noProof/>
        </w:rPr>
        <w:t xml:space="preserve"> </w:t>
      </w:r>
    </w:p>
    <w:p w14:paraId="3DC0417F" w14:textId="77777777" w:rsidR="00C32D6D" w:rsidRDefault="00C32D6D" w:rsidP="00C32D6D">
      <w:pPr>
        <w:pStyle w:val="Default"/>
        <w:keepNext/>
        <w:jc w:val="center"/>
      </w:pPr>
      <w:r>
        <w:rPr>
          <w:noProof/>
          <w:lang w:val="en-US" w:eastAsia="en-US"/>
        </w:rPr>
        <w:drawing>
          <wp:inline distT="0" distB="0" distL="0" distR="0" wp14:anchorId="00031108" wp14:editId="10B116D5">
            <wp:extent cx="4572000" cy="2743200"/>
            <wp:effectExtent l="0" t="0" r="25400" b="254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43058A" w14:textId="3D5FF29F" w:rsidR="00C32D6D" w:rsidRDefault="00C32D6D" w:rsidP="00C32D6D">
      <w:pPr>
        <w:pStyle w:val="Caption"/>
        <w:jc w:val="center"/>
      </w:pPr>
      <w:bookmarkStart w:id="47" w:name="_Ref208444595"/>
      <w:bookmarkStart w:id="48" w:name="_Toc208485433"/>
      <w:r>
        <w:t xml:space="preserve">Figure </w:t>
      </w:r>
      <w:r>
        <w:fldChar w:fldCharType="begin"/>
      </w:r>
      <w:r>
        <w:instrText xml:space="preserve"> SEQ Figure \* ARABIC </w:instrText>
      </w:r>
      <w:r>
        <w:fldChar w:fldCharType="separate"/>
      </w:r>
      <w:r w:rsidR="00EF030B">
        <w:rPr>
          <w:noProof/>
        </w:rPr>
        <w:t>8</w:t>
      </w:r>
      <w:r>
        <w:fldChar w:fldCharType="end"/>
      </w:r>
      <w:bookmarkEnd w:id="47"/>
      <w:r>
        <w:t xml:space="preserve"> - Impact of number of dcache sets on power</w:t>
      </w:r>
      <w:bookmarkEnd w:id="48"/>
    </w:p>
    <w:p w14:paraId="24EB97AD" w14:textId="77777777" w:rsidR="00C32D6D" w:rsidRPr="00C32D6D" w:rsidRDefault="00C32D6D" w:rsidP="00C32D6D"/>
    <w:p w14:paraId="319C42A4" w14:textId="77777777" w:rsidR="007564FB" w:rsidRPr="00075CE0" w:rsidRDefault="007564FB" w:rsidP="007564FB">
      <w:pPr>
        <w:pStyle w:val="NormalIndent"/>
        <w:ind w:left="0" w:firstLine="0"/>
        <w:rPr>
          <w:b/>
        </w:rPr>
      </w:pPr>
      <w:r w:rsidRPr="00075CE0">
        <w:rPr>
          <w:b/>
        </w:rPr>
        <w:t>Conclusions:</w:t>
      </w:r>
    </w:p>
    <w:p w14:paraId="02717A6F" w14:textId="0D175D29" w:rsidR="00EB7C47" w:rsidRDefault="00EB7C47" w:rsidP="007564FB">
      <w:pPr>
        <w:pStyle w:val="NormalIndent"/>
        <w:ind w:left="0" w:firstLine="0"/>
      </w:pPr>
      <w:r>
        <w:t xml:space="preserve">From </w:t>
      </w:r>
      <w:r>
        <w:fldChar w:fldCharType="begin"/>
      </w:r>
      <w:r>
        <w:instrText xml:space="preserve"> REF _Ref208444580 \h </w:instrText>
      </w:r>
      <w:r>
        <w:fldChar w:fldCharType="separate"/>
      </w:r>
      <w:r>
        <w:t xml:space="preserve">Figure </w:t>
      </w:r>
      <w:r>
        <w:rPr>
          <w:noProof/>
        </w:rPr>
        <w:t>7</w:t>
      </w:r>
      <w:r>
        <w:fldChar w:fldCharType="end"/>
      </w:r>
      <w:r>
        <w:t xml:space="preserve"> can be seen that </w:t>
      </w:r>
      <w:r w:rsidR="005855B8">
        <w:t xml:space="preserve">the impact of the number of data cache sets on </w:t>
      </w:r>
      <w:r w:rsidR="006717DF">
        <w:t xml:space="preserve">the </w:t>
      </w:r>
      <w:r w:rsidR="005855B8">
        <w:t>performance is not as significant as the impact of the number of instruction cache sets (</w:t>
      </w:r>
      <w:r w:rsidR="005855B8">
        <w:fldChar w:fldCharType="begin"/>
      </w:r>
      <w:r w:rsidR="005855B8">
        <w:instrText xml:space="preserve"> REF _Ref208441617 \h </w:instrText>
      </w:r>
      <w:r w:rsidR="005855B8">
        <w:fldChar w:fldCharType="separate"/>
      </w:r>
      <w:r w:rsidR="005855B8">
        <w:t xml:space="preserve">Figure </w:t>
      </w:r>
      <w:r w:rsidR="005855B8">
        <w:rPr>
          <w:noProof/>
        </w:rPr>
        <w:t>5</w:t>
      </w:r>
      <w:r w:rsidR="005855B8">
        <w:fldChar w:fldCharType="end"/>
      </w:r>
      <w:r w:rsidR="005855B8">
        <w:t>). Nevertheless</w:t>
      </w:r>
      <w:r w:rsidR="006717DF">
        <w:t>,</w:t>
      </w:r>
      <w:r w:rsidR="005855B8">
        <w:t xml:space="preserve"> a small speedup can be observed when comparing the direct mapped and the 4x associative configuration (1.05). On the first glance the 2-associative cache appears to be the most promising solution. Though</w:t>
      </w:r>
      <w:r w:rsidR="006717DF">
        <w:t>,</w:t>
      </w:r>
      <w:r w:rsidR="005855B8">
        <w:t xml:space="preserve"> power consumption of the</w:t>
      </w:r>
      <w:r w:rsidR="006717DF">
        <w:t xml:space="preserve"> 2x, 3x and 4x configuration is</w:t>
      </w:r>
      <w:r w:rsidR="005855B8">
        <w:t xml:space="preserve"> very close to each other. </w:t>
      </w:r>
      <w:r w:rsidR="006717DF">
        <w:t>Since area is not one of our primary optimization parameters and larger hyperspectral input images might require larger data caches, it is decided to continue optimization based on the 4x associate data cache configuration.</w:t>
      </w:r>
    </w:p>
    <w:p w14:paraId="5DB865DD" w14:textId="77777777" w:rsidR="006717DF" w:rsidRDefault="006717DF" w:rsidP="007564FB">
      <w:pPr>
        <w:pStyle w:val="Default"/>
        <w:rPr>
          <w:lang w:val="en-US"/>
        </w:rPr>
      </w:pPr>
    </w:p>
    <w:p w14:paraId="4170F92C" w14:textId="48371C1D" w:rsidR="004F5A5B" w:rsidRDefault="004F5A5B" w:rsidP="004F5A5B">
      <w:pPr>
        <w:pStyle w:val="Heading2"/>
      </w:pPr>
      <w:bookmarkStart w:id="49" w:name="_Toc208533026"/>
      <w:r w:rsidRPr="004F5A5B">
        <w:lastRenderedPageBreak/>
        <w:t xml:space="preserve">Cache </w:t>
      </w:r>
      <w:r w:rsidR="007619A1">
        <w:t xml:space="preserve">Set Size </w:t>
      </w:r>
      <w:r w:rsidRPr="004F5A5B">
        <w:t>Variation</w:t>
      </w:r>
      <w:bookmarkEnd w:id="49"/>
    </w:p>
    <w:p w14:paraId="32352C64" w14:textId="12DA33B9" w:rsidR="0088141A" w:rsidRDefault="0088141A" w:rsidP="00F3677E">
      <w:pPr>
        <w:rPr>
          <w:rFonts w:cs="Times New Roman"/>
          <w:color w:val="000000"/>
          <w:spacing w:val="0"/>
        </w:rPr>
      </w:pPr>
      <w:r w:rsidRPr="008F50CA">
        <w:t xml:space="preserve">The </w:t>
      </w:r>
      <w:r w:rsidR="00F3677E">
        <w:t>variation of the number of cache sets has shown that a</w:t>
      </w:r>
      <w:r w:rsidR="00EA2E9A">
        <w:t>n</w:t>
      </w:r>
      <w:r w:rsidR="00F3677E">
        <w:t xml:space="preserve"> instruction cache configuration with three sets and a data cache configuration with 4 sets are most promising for further optimization. In the following we are going to alter the size of the various cache sets in order to further improve performance.</w:t>
      </w:r>
    </w:p>
    <w:p w14:paraId="43A18A78" w14:textId="0120785F" w:rsidR="008F50CA" w:rsidRPr="008F50CA" w:rsidRDefault="008F50CA" w:rsidP="00F3677E">
      <w:r>
        <w:t xml:space="preserve">The </w:t>
      </w:r>
      <w:r w:rsidR="00F3677E">
        <w:t xml:space="preserve">impact of improving icache set size and dcache set </w:t>
      </w:r>
      <w:r w:rsidR="00EA2E9A">
        <w:t>size will be explored separately</w:t>
      </w:r>
      <w:r w:rsidR="00F3677E">
        <w:t>.</w:t>
      </w:r>
    </w:p>
    <w:p w14:paraId="2FAB0F7F" w14:textId="053E6439" w:rsidR="007619A1" w:rsidRDefault="007619A1" w:rsidP="007619A1">
      <w:pPr>
        <w:pStyle w:val="Heading3"/>
      </w:pPr>
      <w:bookmarkStart w:id="50" w:name="_Toc208533027"/>
      <w:r>
        <w:t>Instruction Cache Set Size Variation</w:t>
      </w:r>
      <w:bookmarkEnd w:id="50"/>
    </w:p>
    <w:p w14:paraId="52DEEEF7" w14:textId="652D0D64" w:rsidR="00F3677E" w:rsidRDefault="00F3677E" w:rsidP="00F3677E">
      <w:r>
        <w:t xml:space="preserve">Instruction cache sets can have a size of </w:t>
      </w:r>
      <w:proofErr w:type="gramStart"/>
      <w:r>
        <w:t xml:space="preserve">1 to 64 </w:t>
      </w:r>
      <w:proofErr w:type="spellStart"/>
      <w:r>
        <w:t>kB</w:t>
      </w:r>
      <w:proofErr w:type="spellEnd"/>
      <w:proofErr w:type="gramEnd"/>
      <w:r>
        <w:t xml:space="preserve"> (in steps of powers of two). For this exploration the maximum set size has been lowered to 16kB. This means configurations 1, 2, 4, 8 and 16 </w:t>
      </w:r>
      <w:proofErr w:type="spellStart"/>
      <w:proofErr w:type="gramStart"/>
      <w:r>
        <w:t>kB</w:t>
      </w:r>
      <w:proofErr w:type="spellEnd"/>
      <w:proofErr w:type="gramEnd"/>
      <w:r>
        <w:t xml:space="preserve"> are considered. The size of the data cache sets is fixed to 1kB.</w:t>
      </w:r>
    </w:p>
    <w:p w14:paraId="0C679BFC" w14:textId="77777777" w:rsidR="007C391E" w:rsidRDefault="007C391E" w:rsidP="00F3677E"/>
    <w:p w14:paraId="3FB0491C" w14:textId="77777777" w:rsidR="008F50CA" w:rsidRDefault="008F50CA" w:rsidP="008F50CA">
      <w:pPr>
        <w:pStyle w:val="NormalIndent"/>
        <w:tabs>
          <w:tab w:val="left" w:pos="3968"/>
        </w:tabs>
        <w:ind w:left="0" w:firstLine="0"/>
        <w:rPr>
          <w:b/>
        </w:rPr>
      </w:pPr>
      <w:r w:rsidRPr="007619A1">
        <w:rPr>
          <w:b/>
        </w:rPr>
        <w:t>Configuration Summary:</w:t>
      </w:r>
    </w:p>
    <w:p w14:paraId="68F18CE3" w14:textId="77777777" w:rsidR="008F50CA" w:rsidRPr="007619A1" w:rsidRDefault="008F50CA" w:rsidP="008F50CA">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820"/>
      </w:tblGrid>
      <w:tr w:rsidR="00F3677E" w:rsidRPr="00761CAD" w14:paraId="40AE37ED" w14:textId="77777777" w:rsidTr="00F3677E">
        <w:tc>
          <w:tcPr>
            <w:tcW w:w="4819" w:type="dxa"/>
          </w:tcPr>
          <w:p w14:paraId="6700A0A4" w14:textId="76A4447A" w:rsidR="00F3677E" w:rsidRPr="00F3677E" w:rsidRDefault="00F3677E" w:rsidP="008F50CA">
            <w:pPr>
              <w:pStyle w:val="Default"/>
              <w:rPr>
                <w:b/>
                <w:lang w:val="en-US"/>
              </w:rPr>
            </w:pPr>
            <w:r w:rsidRPr="00F3677E">
              <w:rPr>
                <w:b/>
                <w:lang w:val="en-US"/>
              </w:rPr>
              <w:t>Parameter</w:t>
            </w:r>
          </w:p>
        </w:tc>
        <w:tc>
          <w:tcPr>
            <w:tcW w:w="4820" w:type="dxa"/>
          </w:tcPr>
          <w:p w14:paraId="1E1FAFF6" w14:textId="16E4042B" w:rsidR="00F3677E" w:rsidRPr="00F3677E" w:rsidRDefault="00F3677E" w:rsidP="008F50CA">
            <w:pPr>
              <w:pStyle w:val="Default"/>
              <w:rPr>
                <w:b/>
                <w:lang w:val="en-US"/>
              </w:rPr>
            </w:pPr>
            <w:r w:rsidRPr="00F3677E">
              <w:rPr>
                <w:b/>
                <w:lang w:val="en-US"/>
              </w:rPr>
              <w:t>Setting</w:t>
            </w:r>
          </w:p>
        </w:tc>
      </w:tr>
      <w:tr w:rsidR="008F50CA" w:rsidRPr="00761CAD" w14:paraId="10432D83" w14:textId="77777777" w:rsidTr="00F3677E">
        <w:tc>
          <w:tcPr>
            <w:tcW w:w="4819" w:type="dxa"/>
          </w:tcPr>
          <w:p w14:paraId="15B6D8E1" w14:textId="77777777" w:rsidR="008F50CA" w:rsidRPr="00761CAD" w:rsidRDefault="008F50CA" w:rsidP="008F50CA">
            <w:pPr>
              <w:pStyle w:val="Default"/>
              <w:rPr>
                <w:lang w:val="en-US"/>
              </w:rPr>
            </w:pPr>
            <w:r w:rsidRPr="00761CAD">
              <w:rPr>
                <w:lang w:val="en-US"/>
              </w:rPr>
              <w:t>Number of CPUs</w:t>
            </w:r>
          </w:p>
        </w:tc>
        <w:tc>
          <w:tcPr>
            <w:tcW w:w="4820" w:type="dxa"/>
          </w:tcPr>
          <w:p w14:paraId="22AADF3F" w14:textId="77777777" w:rsidR="008F50CA" w:rsidRPr="00761CAD" w:rsidRDefault="008F50CA" w:rsidP="008F50CA">
            <w:pPr>
              <w:pStyle w:val="Default"/>
              <w:rPr>
                <w:lang w:val="en-US"/>
              </w:rPr>
            </w:pPr>
            <w:r w:rsidRPr="00761CAD">
              <w:rPr>
                <w:lang w:val="en-US"/>
              </w:rPr>
              <w:t>2</w:t>
            </w:r>
          </w:p>
        </w:tc>
      </w:tr>
      <w:tr w:rsidR="008F50CA" w:rsidRPr="00761CAD" w14:paraId="7A56591D" w14:textId="77777777" w:rsidTr="00F3677E">
        <w:tc>
          <w:tcPr>
            <w:tcW w:w="4819" w:type="dxa"/>
          </w:tcPr>
          <w:p w14:paraId="7C35A1D9" w14:textId="77777777" w:rsidR="008F50CA" w:rsidRPr="00761CAD" w:rsidRDefault="008F50CA" w:rsidP="008F50CA">
            <w:pPr>
              <w:pStyle w:val="Default"/>
              <w:rPr>
                <w:lang w:val="en-US"/>
              </w:rPr>
            </w:pPr>
            <w:r w:rsidRPr="00761CAD">
              <w:rPr>
                <w:lang w:val="en-US"/>
              </w:rPr>
              <w:t>Number of Instruction Cache Sets</w:t>
            </w:r>
          </w:p>
        </w:tc>
        <w:tc>
          <w:tcPr>
            <w:tcW w:w="4820" w:type="dxa"/>
          </w:tcPr>
          <w:p w14:paraId="308F08EE" w14:textId="3932ED95" w:rsidR="008F50CA" w:rsidRPr="00761CAD" w:rsidRDefault="008F50CA" w:rsidP="008F50CA">
            <w:pPr>
              <w:pStyle w:val="Default"/>
              <w:rPr>
                <w:lang w:val="en-US"/>
              </w:rPr>
            </w:pPr>
            <w:r>
              <w:rPr>
                <w:lang w:val="en-US"/>
              </w:rPr>
              <w:t>3</w:t>
            </w:r>
          </w:p>
        </w:tc>
      </w:tr>
      <w:tr w:rsidR="008F50CA" w:rsidRPr="00761CAD" w14:paraId="51A60CF0" w14:textId="77777777" w:rsidTr="00F3677E">
        <w:tc>
          <w:tcPr>
            <w:tcW w:w="4819" w:type="dxa"/>
          </w:tcPr>
          <w:p w14:paraId="5DA5B8C0" w14:textId="77777777" w:rsidR="008F50CA" w:rsidRPr="00761CAD" w:rsidRDefault="008F50CA" w:rsidP="008F50CA">
            <w:pPr>
              <w:pStyle w:val="Default"/>
              <w:rPr>
                <w:lang w:val="en-US"/>
              </w:rPr>
            </w:pPr>
            <w:r w:rsidRPr="00761CAD">
              <w:rPr>
                <w:lang w:val="en-US"/>
              </w:rPr>
              <w:t>Size per Instruction Cache Set</w:t>
            </w:r>
          </w:p>
        </w:tc>
        <w:tc>
          <w:tcPr>
            <w:tcW w:w="4820" w:type="dxa"/>
          </w:tcPr>
          <w:p w14:paraId="39AD8A79" w14:textId="4480A53C" w:rsidR="008F50CA" w:rsidRPr="00761CAD" w:rsidRDefault="008F50CA" w:rsidP="008F50CA">
            <w:pPr>
              <w:pStyle w:val="Default"/>
              <w:rPr>
                <w:lang w:val="en-US"/>
              </w:rPr>
            </w:pPr>
            <w:r w:rsidRPr="00761CAD">
              <w:rPr>
                <w:lang w:val="en-US"/>
              </w:rPr>
              <w:t>1</w:t>
            </w:r>
            <w:r>
              <w:rPr>
                <w:lang w:val="en-US"/>
              </w:rPr>
              <w:t>, 2, 4, 8, 16</w:t>
            </w:r>
            <w:r w:rsidR="00F3677E">
              <w:rPr>
                <w:lang w:val="en-US"/>
              </w:rPr>
              <w:t xml:space="preserve"> </w:t>
            </w:r>
            <w:proofErr w:type="spellStart"/>
            <w:r w:rsidRPr="00761CAD">
              <w:rPr>
                <w:lang w:val="en-US"/>
              </w:rPr>
              <w:t>kB</w:t>
            </w:r>
            <w:proofErr w:type="spellEnd"/>
          </w:p>
        </w:tc>
      </w:tr>
      <w:tr w:rsidR="008F50CA" w:rsidRPr="00761CAD" w14:paraId="6EC4B2F6" w14:textId="77777777" w:rsidTr="00F3677E">
        <w:tc>
          <w:tcPr>
            <w:tcW w:w="4819" w:type="dxa"/>
          </w:tcPr>
          <w:p w14:paraId="6A4B29E1" w14:textId="77777777" w:rsidR="008F50CA" w:rsidRPr="00761CAD" w:rsidRDefault="008F50CA" w:rsidP="008F50CA">
            <w:pPr>
              <w:pStyle w:val="Default"/>
              <w:rPr>
                <w:lang w:val="en-US"/>
              </w:rPr>
            </w:pPr>
            <w:r w:rsidRPr="00761CAD">
              <w:rPr>
                <w:lang w:val="en-US"/>
              </w:rPr>
              <w:t>Number of Data Cache Sets</w:t>
            </w:r>
          </w:p>
        </w:tc>
        <w:tc>
          <w:tcPr>
            <w:tcW w:w="4820" w:type="dxa"/>
          </w:tcPr>
          <w:p w14:paraId="60927CA5" w14:textId="05E9DAC5" w:rsidR="008F50CA" w:rsidRPr="00761CAD" w:rsidRDefault="008F50CA" w:rsidP="008F50CA">
            <w:pPr>
              <w:pStyle w:val="Default"/>
              <w:rPr>
                <w:lang w:val="en-US"/>
              </w:rPr>
            </w:pPr>
            <w:r>
              <w:rPr>
                <w:lang w:val="en-US"/>
              </w:rPr>
              <w:t>4</w:t>
            </w:r>
          </w:p>
        </w:tc>
      </w:tr>
      <w:tr w:rsidR="008F50CA" w:rsidRPr="00761CAD" w14:paraId="7B068E27" w14:textId="77777777" w:rsidTr="00F3677E">
        <w:tc>
          <w:tcPr>
            <w:tcW w:w="4819" w:type="dxa"/>
          </w:tcPr>
          <w:p w14:paraId="0B126C39" w14:textId="77777777" w:rsidR="008F50CA" w:rsidRPr="00761CAD" w:rsidRDefault="008F50CA" w:rsidP="008F50CA">
            <w:pPr>
              <w:pStyle w:val="Default"/>
              <w:rPr>
                <w:lang w:val="en-US"/>
              </w:rPr>
            </w:pPr>
            <w:r w:rsidRPr="00761CAD">
              <w:rPr>
                <w:lang w:val="en-US"/>
              </w:rPr>
              <w:t>Size per Data Cache Set</w:t>
            </w:r>
          </w:p>
        </w:tc>
        <w:tc>
          <w:tcPr>
            <w:tcW w:w="4820" w:type="dxa"/>
          </w:tcPr>
          <w:p w14:paraId="5CCE8D10" w14:textId="77777777" w:rsidR="008F50CA" w:rsidRPr="00761CAD" w:rsidRDefault="008F50CA" w:rsidP="008F50CA">
            <w:pPr>
              <w:pStyle w:val="Default"/>
              <w:rPr>
                <w:lang w:val="en-US"/>
              </w:rPr>
            </w:pPr>
            <w:r w:rsidRPr="00761CAD">
              <w:rPr>
                <w:lang w:val="en-US"/>
              </w:rPr>
              <w:t>1kB</w:t>
            </w:r>
          </w:p>
        </w:tc>
      </w:tr>
    </w:tbl>
    <w:p w14:paraId="181FDCD5" w14:textId="77777777" w:rsidR="008F50CA" w:rsidRDefault="008F50CA" w:rsidP="008F50CA">
      <w:pPr>
        <w:pStyle w:val="Default"/>
        <w:rPr>
          <w:b/>
          <w:lang w:val="en-US"/>
        </w:rPr>
      </w:pPr>
    </w:p>
    <w:p w14:paraId="428F3BD6" w14:textId="0EBB345E" w:rsidR="00043024" w:rsidRDefault="006C0AA1" w:rsidP="00043024">
      <w:pPr>
        <w:pStyle w:val="Default"/>
        <w:rPr>
          <w:lang w:val="en-US"/>
        </w:rPr>
      </w:pPr>
      <w:r>
        <w:rPr>
          <w:lang w:val="en-US"/>
        </w:rPr>
        <w:t>This configuration is represented by the configuration file</w:t>
      </w:r>
      <w:r w:rsidR="00A842D6">
        <w:rPr>
          <w:lang w:val="en-US"/>
        </w:rPr>
        <w:t>:</w:t>
      </w:r>
      <w:r w:rsidR="00A842D6">
        <w:rPr>
          <w:lang w:val="en-US"/>
        </w:rPr>
        <w:br/>
      </w:r>
      <w:r w:rsidR="00043024" w:rsidRPr="00A842D6">
        <w:t>dualcore-dc4x1-</w:t>
      </w:r>
      <w:proofErr w:type="gramStart"/>
      <w:r w:rsidR="00043024" w:rsidRPr="00A842D6">
        <w:t>ic3x[</w:t>
      </w:r>
      <w:proofErr w:type="gramEnd"/>
      <w:r w:rsidR="00043024" w:rsidRPr="00A842D6">
        <w:t>1,2,4,8,16].</w:t>
      </w:r>
      <w:proofErr w:type="spellStart"/>
      <w:r w:rsidR="00043024" w:rsidRPr="00A842D6">
        <w:t>json</w:t>
      </w:r>
      <w:proofErr w:type="spellEnd"/>
      <w:r w:rsidR="00043024" w:rsidRPr="00A842D6">
        <w:t xml:space="preserve"> </w:t>
      </w:r>
      <w:r w:rsidR="00A842D6" w:rsidRPr="00A842D6">
        <w:t>(</w:t>
      </w:r>
      <w:r w:rsidR="00043024" w:rsidRPr="00A842D6">
        <w:t>See leon3mp-dse.csv</w:t>
      </w:r>
      <w:r w:rsidR="00A842D6" w:rsidRPr="00A842D6">
        <w:t>)</w:t>
      </w:r>
    </w:p>
    <w:p w14:paraId="40C4AB5B" w14:textId="53EEA603" w:rsidR="006C0AA1" w:rsidRDefault="006C0AA1" w:rsidP="008F50CA">
      <w:pPr>
        <w:pStyle w:val="Default"/>
        <w:rPr>
          <w:b/>
          <w:lang w:val="en-US"/>
        </w:rPr>
      </w:pPr>
    </w:p>
    <w:p w14:paraId="3DC81B1B" w14:textId="77777777" w:rsidR="006C0AA1" w:rsidRDefault="006C0AA1" w:rsidP="008F50CA">
      <w:pPr>
        <w:pStyle w:val="Default"/>
        <w:rPr>
          <w:b/>
          <w:lang w:val="en-US"/>
        </w:rPr>
      </w:pPr>
    </w:p>
    <w:p w14:paraId="19679DF7" w14:textId="77777777" w:rsidR="008F50CA" w:rsidRDefault="008F50CA" w:rsidP="008F50CA">
      <w:pPr>
        <w:pStyle w:val="Default"/>
        <w:rPr>
          <w:b/>
          <w:lang w:val="en-US"/>
        </w:rPr>
      </w:pPr>
      <w:r>
        <w:rPr>
          <w:b/>
          <w:lang w:val="en-US"/>
        </w:rPr>
        <w:t>Results:</w:t>
      </w:r>
    </w:p>
    <w:p w14:paraId="7DD7C02D" w14:textId="77777777" w:rsidR="007C391E" w:rsidRDefault="007C391E" w:rsidP="008F50CA">
      <w:pPr>
        <w:pStyle w:val="Default"/>
        <w:rPr>
          <w:b/>
          <w:lang w:val="en-US"/>
        </w:rPr>
      </w:pPr>
    </w:p>
    <w:tbl>
      <w:tblPr>
        <w:tblStyle w:val="TableGrid"/>
        <w:tblW w:w="0" w:type="auto"/>
        <w:tblInd w:w="108" w:type="dxa"/>
        <w:tblLook w:val="04A0" w:firstRow="1" w:lastRow="0" w:firstColumn="1" w:lastColumn="0" w:noHBand="0" w:noVBand="1"/>
      </w:tblPr>
      <w:tblGrid>
        <w:gridCol w:w="2527"/>
        <w:gridCol w:w="1444"/>
        <w:gridCol w:w="1444"/>
        <w:gridCol w:w="1444"/>
        <w:gridCol w:w="1444"/>
        <w:gridCol w:w="1444"/>
      </w:tblGrid>
      <w:tr w:rsidR="007C391E" w14:paraId="5813232F" w14:textId="77777777" w:rsidTr="00FE4949">
        <w:tc>
          <w:tcPr>
            <w:tcW w:w="3261" w:type="dxa"/>
            <w:vMerge w:val="restart"/>
          </w:tcPr>
          <w:p w14:paraId="474746FD" w14:textId="77777777" w:rsidR="007C391E" w:rsidRPr="00A02879" w:rsidRDefault="007C391E" w:rsidP="00FE4949">
            <w:pPr>
              <w:pStyle w:val="Default"/>
              <w:rPr>
                <w:b/>
                <w:lang w:val="en-US"/>
              </w:rPr>
            </w:pPr>
            <w:r>
              <w:rPr>
                <w:b/>
                <w:lang w:val="en-US"/>
              </w:rPr>
              <w:t>Performance</w:t>
            </w:r>
          </w:p>
        </w:tc>
        <w:tc>
          <w:tcPr>
            <w:tcW w:w="6486" w:type="dxa"/>
            <w:gridSpan w:val="5"/>
          </w:tcPr>
          <w:p w14:paraId="147B4502" w14:textId="77777777" w:rsidR="007C391E" w:rsidRPr="00A02879" w:rsidRDefault="007C391E" w:rsidP="00FE4949">
            <w:pPr>
              <w:pStyle w:val="Default"/>
              <w:rPr>
                <w:b/>
                <w:lang w:val="en-US"/>
              </w:rPr>
            </w:pPr>
            <w:r w:rsidRPr="00A02879">
              <w:rPr>
                <w:b/>
                <w:lang w:val="en-US"/>
              </w:rPr>
              <w:t>Result</w:t>
            </w:r>
          </w:p>
        </w:tc>
      </w:tr>
      <w:tr w:rsidR="007C391E" w14:paraId="0A6E6B9A" w14:textId="77777777" w:rsidTr="007C391E">
        <w:tc>
          <w:tcPr>
            <w:tcW w:w="3261" w:type="dxa"/>
            <w:vMerge/>
          </w:tcPr>
          <w:p w14:paraId="7139AA86" w14:textId="77777777" w:rsidR="007C391E" w:rsidRDefault="007C391E" w:rsidP="00FE4949">
            <w:pPr>
              <w:pStyle w:val="Default"/>
              <w:rPr>
                <w:b/>
                <w:lang w:val="en-US"/>
              </w:rPr>
            </w:pPr>
          </w:p>
        </w:tc>
        <w:tc>
          <w:tcPr>
            <w:tcW w:w="1297" w:type="dxa"/>
          </w:tcPr>
          <w:p w14:paraId="4C4FB876" w14:textId="4BD8FF05" w:rsidR="007C391E" w:rsidRDefault="007C391E" w:rsidP="00FE4949">
            <w:pPr>
              <w:pStyle w:val="Default"/>
              <w:rPr>
                <w:lang w:val="en-US"/>
              </w:rPr>
            </w:pPr>
            <w:r>
              <w:rPr>
                <w:lang w:val="en-US"/>
              </w:rPr>
              <w:t>1kB</w:t>
            </w:r>
          </w:p>
        </w:tc>
        <w:tc>
          <w:tcPr>
            <w:tcW w:w="1297" w:type="dxa"/>
          </w:tcPr>
          <w:p w14:paraId="2964625B" w14:textId="5EBC3A68" w:rsidR="007C391E" w:rsidRDefault="007C391E" w:rsidP="00FE4949">
            <w:pPr>
              <w:pStyle w:val="Default"/>
              <w:rPr>
                <w:lang w:val="en-US"/>
              </w:rPr>
            </w:pPr>
            <w:r>
              <w:rPr>
                <w:lang w:val="en-US"/>
              </w:rPr>
              <w:t>2kB</w:t>
            </w:r>
          </w:p>
        </w:tc>
        <w:tc>
          <w:tcPr>
            <w:tcW w:w="1297" w:type="dxa"/>
          </w:tcPr>
          <w:p w14:paraId="0B1E0E96" w14:textId="76198E94" w:rsidR="007C391E" w:rsidRDefault="007C391E" w:rsidP="00FE4949">
            <w:pPr>
              <w:pStyle w:val="Default"/>
              <w:rPr>
                <w:lang w:val="en-US"/>
              </w:rPr>
            </w:pPr>
            <w:r>
              <w:rPr>
                <w:lang w:val="en-US"/>
              </w:rPr>
              <w:t>4kB</w:t>
            </w:r>
          </w:p>
        </w:tc>
        <w:tc>
          <w:tcPr>
            <w:tcW w:w="1297" w:type="dxa"/>
          </w:tcPr>
          <w:p w14:paraId="1F6B1B91" w14:textId="77777777" w:rsidR="007C391E" w:rsidRPr="00DA751F" w:rsidRDefault="007C391E" w:rsidP="00FE4949">
            <w:pPr>
              <w:pStyle w:val="Default"/>
              <w:rPr>
                <w:lang w:val="en-US"/>
              </w:rPr>
            </w:pPr>
            <w:r>
              <w:rPr>
                <w:lang w:val="en-US"/>
              </w:rPr>
              <w:t>8kB</w:t>
            </w:r>
          </w:p>
        </w:tc>
        <w:tc>
          <w:tcPr>
            <w:tcW w:w="1298" w:type="dxa"/>
          </w:tcPr>
          <w:p w14:paraId="1B223596" w14:textId="6B0D423F" w:rsidR="007C391E" w:rsidRPr="00DA751F" w:rsidRDefault="007C391E" w:rsidP="00FE4949">
            <w:pPr>
              <w:pStyle w:val="Default"/>
              <w:rPr>
                <w:lang w:val="en-US"/>
              </w:rPr>
            </w:pPr>
            <w:r>
              <w:rPr>
                <w:lang w:val="en-US"/>
              </w:rPr>
              <w:t>16kB</w:t>
            </w:r>
          </w:p>
        </w:tc>
      </w:tr>
      <w:tr w:rsidR="007C391E" w14:paraId="0EF79784" w14:textId="77777777" w:rsidTr="007C391E">
        <w:tc>
          <w:tcPr>
            <w:tcW w:w="3261" w:type="dxa"/>
          </w:tcPr>
          <w:p w14:paraId="49229796" w14:textId="77777777" w:rsidR="007C391E" w:rsidRDefault="007C391E" w:rsidP="00FE4949">
            <w:pPr>
              <w:pStyle w:val="Default"/>
              <w:rPr>
                <w:lang w:val="en-US"/>
              </w:rPr>
            </w:pPr>
            <w:r>
              <w:rPr>
                <w:lang w:val="en-US"/>
              </w:rPr>
              <w:t>Simulated time*</w:t>
            </w:r>
          </w:p>
        </w:tc>
        <w:tc>
          <w:tcPr>
            <w:tcW w:w="1297" w:type="dxa"/>
          </w:tcPr>
          <w:p w14:paraId="4F1E2883" w14:textId="3CA2EF70" w:rsidR="007C391E" w:rsidRDefault="00A55966" w:rsidP="00FE4949">
            <w:pPr>
              <w:pStyle w:val="Default"/>
              <w:rPr>
                <w:lang w:val="en-US"/>
              </w:rPr>
            </w:pPr>
            <w:r>
              <w:rPr>
                <w:lang w:val="en-US"/>
              </w:rPr>
              <w:t>1,146s</w:t>
            </w:r>
          </w:p>
        </w:tc>
        <w:tc>
          <w:tcPr>
            <w:tcW w:w="1297" w:type="dxa"/>
          </w:tcPr>
          <w:p w14:paraId="53050D52" w14:textId="0917E4E0" w:rsidR="007C391E" w:rsidRDefault="00A55966" w:rsidP="00FE4949">
            <w:pPr>
              <w:pStyle w:val="Default"/>
              <w:rPr>
                <w:lang w:val="en-US"/>
              </w:rPr>
            </w:pPr>
            <w:r>
              <w:rPr>
                <w:lang w:val="en-US"/>
              </w:rPr>
              <w:t>0,885s</w:t>
            </w:r>
          </w:p>
        </w:tc>
        <w:tc>
          <w:tcPr>
            <w:tcW w:w="1297" w:type="dxa"/>
          </w:tcPr>
          <w:p w14:paraId="03DCD391" w14:textId="146AA2EC" w:rsidR="007C391E" w:rsidRDefault="00A55966" w:rsidP="00FE4949">
            <w:pPr>
              <w:pStyle w:val="Default"/>
              <w:rPr>
                <w:lang w:val="en-US"/>
              </w:rPr>
            </w:pPr>
            <w:r>
              <w:rPr>
                <w:lang w:val="en-US"/>
              </w:rPr>
              <w:t>0,814s</w:t>
            </w:r>
          </w:p>
        </w:tc>
        <w:tc>
          <w:tcPr>
            <w:tcW w:w="1297" w:type="dxa"/>
          </w:tcPr>
          <w:p w14:paraId="204BEB2F" w14:textId="59F8EBA9" w:rsidR="007C391E" w:rsidRDefault="00A55966" w:rsidP="00FE4949">
            <w:pPr>
              <w:pStyle w:val="Default"/>
              <w:rPr>
                <w:lang w:val="en-US"/>
              </w:rPr>
            </w:pPr>
            <w:r>
              <w:rPr>
                <w:lang w:val="en-US"/>
              </w:rPr>
              <w:t>0,813s</w:t>
            </w:r>
          </w:p>
        </w:tc>
        <w:tc>
          <w:tcPr>
            <w:tcW w:w="1298" w:type="dxa"/>
          </w:tcPr>
          <w:p w14:paraId="49AD0DCF" w14:textId="3D758783" w:rsidR="007C391E" w:rsidRDefault="00A55966" w:rsidP="00FE4949">
            <w:pPr>
              <w:pStyle w:val="Default"/>
              <w:rPr>
                <w:lang w:val="en-US"/>
              </w:rPr>
            </w:pPr>
            <w:r>
              <w:rPr>
                <w:lang w:val="en-US"/>
              </w:rPr>
              <w:t>0,807s</w:t>
            </w:r>
          </w:p>
        </w:tc>
      </w:tr>
      <w:tr w:rsidR="007C391E" w14:paraId="53702A08" w14:textId="77777777" w:rsidTr="007C391E">
        <w:tc>
          <w:tcPr>
            <w:tcW w:w="3261" w:type="dxa"/>
          </w:tcPr>
          <w:p w14:paraId="4B7C6A36" w14:textId="22A28356" w:rsidR="007C391E" w:rsidRDefault="007C391E" w:rsidP="00FE4949">
            <w:pPr>
              <w:pStyle w:val="Default"/>
              <w:rPr>
                <w:lang w:val="en-US"/>
              </w:rPr>
            </w:pPr>
            <w:r>
              <w:rPr>
                <w:lang w:val="en-US"/>
              </w:rPr>
              <w:t>Simulator real-time</w:t>
            </w:r>
            <w:r w:rsidR="00043024">
              <w:rPr>
                <w:lang w:val="en-US"/>
              </w:rPr>
              <w:t>*</w:t>
            </w:r>
          </w:p>
        </w:tc>
        <w:tc>
          <w:tcPr>
            <w:tcW w:w="1297" w:type="dxa"/>
          </w:tcPr>
          <w:p w14:paraId="7F03697D" w14:textId="4BD3209A" w:rsidR="007C391E" w:rsidRDefault="00365C9F" w:rsidP="00FE4949">
            <w:pPr>
              <w:pStyle w:val="Default"/>
              <w:rPr>
                <w:lang w:val="en-US"/>
              </w:rPr>
            </w:pPr>
            <w:r>
              <w:rPr>
                <w:lang w:val="en-US"/>
              </w:rPr>
              <w:t>2:26</w:t>
            </w:r>
            <w:r w:rsidR="00FE4949">
              <w:rPr>
                <w:lang w:val="en-US"/>
              </w:rPr>
              <w:t>min</w:t>
            </w:r>
          </w:p>
        </w:tc>
        <w:tc>
          <w:tcPr>
            <w:tcW w:w="1297" w:type="dxa"/>
          </w:tcPr>
          <w:p w14:paraId="40F2D260" w14:textId="1373ED93" w:rsidR="007C391E" w:rsidRDefault="00365C9F" w:rsidP="00FE4949">
            <w:pPr>
              <w:pStyle w:val="Default"/>
              <w:rPr>
                <w:lang w:val="en-US"/>
              </w:rPr>
            </w:pPr>
            <w:r>
              <w:rPr>
                <w:lang w:val="en-US"/>
              </w:rPr>
              <w:t>2:32</w:t>
            </w:r>
            <w:r w:rsidR="00FE4949">
              <w:rPr>
                <w:lang w:val="en-US"/>
              </w:rPr>
              <w:t>min</w:t>
            </w:r>
          </w:p>
        </w:tc>
        <w:tc>
          <w:tcPr>
            <w:tcW w:w="1297" w:type="dxa"/>
          </w:tcPr>
          <w:p w14:paraId="3E7D915B" w14:textId="4E9CA271" w:rsidR="00FE4949" w:rsidRDefault="00365C9F" w:rsidP="00FE4949">
            <w:pPr>
              <w:pStyle w:val="Default"/>
              <w:rPr>
                <w:lang w:val="en-US"/>
              </w:rPr>
            </w:pPr>
            <w:r>
              <w:rPr>
                <w:lang w:val="en-US"/>
              </w:rPr>
              <w:t>2:31</w:t>
            </w:r>
            <w:r w:rsidR="00FE4949">
              <w:rPr>
                <w:lang w:val="en-US"/>
              </w:rPr>
              <w:t>min</w:t>
            </w:r>
          </w:p>
        </w:tc>
        <w:tc>
          <w:tcPr>
            <w:tcW w:w="1297" w:type="dxa"/>
          </w:tcPr>
          <w:p w14:paraId="08C646EC" w14:textId="66B49233" w:rsidR="007C391E" w:rsidRDefault="00365C9F" w:rsidP="00FE4949">
            <w:pPr>
              <w:pStyle w:val="Default"/>
              <w:rPr>
                <w:lang w:val="en-US"/>
              </w:rPr>
            </w:pPr>
            <w:r>
              <w:rPr>
                <w:lang w:val="en-US"/>
              </w:rPr>
              <w:t>2:26</w:t>
            </w:r>
            <w:r w:rsidR="00FE4949">
              <w:rPr>
                <w:lang w:val="en-US"/>
              </w:rPr>
              <w:t>min</w:t>
            </w:r>
          </w:p>
        </w:tc>
        <w:tc>
          <w:tcPr>
            <w:tcW w:w="1298" w:type="dxa"/>
          </w:tcPr>
          <w:p w14:paraId="723E19C9" w14:textId="410F51C9" w:rsidR="00FE4949" w:rsidRDefault="00365C9F" w:rsidP="00FE4949">
            <w:pPr>
              <w:pStyle w:val="Default"/>
              <w:rPr>
                <w:lang w:val="en-US"/>
              </w:rPr>
            </w:pPr>
            <w:r>
              <w:rPr>
                <w:lang w:val="en-US"/>
              </w:rPr>
              <w:t>2:20</w:t>
            </w:r>
            <w:r w:rsidR="00FE4949">
              <w:rPr>
                <w:lang w:val="en-US"/>
              </w:rPr>
              <w:t>min</w:t>
            </w:r>
          </w:p>
        </w:tc>
      </w:tr>
      <w:tr w:rsidR="007C391E" w14:paraId="6F339FB6" w14:textId="77777777" w:rsidTr="007C391E">
        <w:tc>
          <w:tcPr>
            <w:tcW w:w="3261" w:type="dxa"/>
          </w:tcPr>
          <w:p w14:paraId="1109520C" w14:textId="74BE43D5" w:rsidR="007C391E" w:rsidRPr="00A02879" w:rsidRDefault="007C391E" w:rsidP="00FE4949">
            <w:pPr>
              <w:pStyle w:val="Default"/>
              <w:rPr>
                <w:b/>
                <w:lang w:val="en-US"/>
              </w:rPr>
            </w:pPr>
            <w:r w:rsidRPr="00A02879">
              <w:rPr>
                <w:b/>
                <w:lang w:val="en-US"/>
              </w:rPr>
              <w:t>Power</w:t>
            </w:r>
          </w:p>
        </w:tc>
        <w:tc>
          <w:tcPr>
            <w:tcW w:w="1297" w:type="dxa"/>
          </w:tcPr>
          <w:p w14:paraId="2D9D415F" w14:textId="77777777" w:rsidR="007C391E" w:rsidRDefault="007C391E" w:rsidP="00FE4949">
            <w:pPr>
              <w:pStyle w:val="Default"/>
              <w:rPr>
                <w:lang w:val="en-US"/>
              </w:rPr>
            </w:pPr>
          </w:p>
        </w:tc>
        <w:tc>
          <w:tcPr>
            <w:tcW w:w="1297" w:type="dxa"/>
          </w:tcPr>
          <w:p w14:paraId="04E19708" w14:textId="77777777" w:rsidR="007C391E" w:rsidRDefault="007C391E" w:rsidP="00FE4949">
            <w:pPr>
              <w:pStyle w:val="Default"/>
              <w:rPr>
                <w:lang w:val="en-US"/>
              </w:rPr>
            </w:pPr>
          </w:p>
        </w:tc>
        <w:tc>
          <w:tcPr>
            <w:tcW w:w="1297" w:type="dxa"/>
          </w:tcPr>
          <w:p w14:paraId="5D6BC640" w14:textId="77777777" w:rsidR="007C391E" w:rsidRDefault="007C391E" w:rsidP="00FE4949">
            <w:pPr>
              <w:pStyle w:val="Default"/>
              <w:rPr>
                <w:lang w:val="en-US"/>
              </w:rPr>
            </w:pPr>
          </w:p>
        </w:tc>
        <w:tc>
          <w:tcPr>
            <w:tcW w:w="1297" w:type="dxa"/>
          </w:tcPr>
          <w:p w14:paraId="6D51A28F" w14:textId="77777777" w:rsidR="007C391E" w:rsidRDefault="007C391E" w:rsidP="00FE4949">
            <w:pPr>
              <w:pStyle w:val="Default"/>
              <w:rPr>
                <w:lang w:val="en-US"/>
              </w:rPr>
            </w:pPr>
          </w:p>
        </w:tc>
        <w:tc>
          <w:tcPr>
            <w:tcW w:w="1298" w:type="dxa"/>
          </w:tcPr>
          <w:p w14:paraId="0AA175DF" w14:textId="17DBFBA5" w:rsidR="007C391E" w:rsidRDefault="007C391E" w:rsidP="00FE4949">
            <w:pPr>
              <w:pStyle w:val="Default"/>
              <w:rPr>
                <w:lang w:val="en-US"/>
              </w:rPr>
            </w:pPr>
          </w:p>
        </w:tc>
      </w:tr>
      <w:tr w:rsidR="007C391E" w14:paraId="69434348" w14:textId="77777777" w:rsidTr="007C391E">
        <w:tc>
          <w:tcPr>
            <w:tcW w:w="3261" w:type="dxa"/>
          </w:tcPr>
          <w:p w14:paraId="2A82EFB2" w14:textId="77777777" w:rsidR="007C391E" w:rsidRDefault="007C391E" w:rsidP="00FE4949">
            <w:pPr>
              <w:pStyle w:val="Default"/>
              <w:rPr>
                <w:lang w:val="en-US"/>
              </w:rPr>
            </w:pPr>
            <w:r>
              <w:rPr>
                <w:lang w:val="en-US"/>
              </w:rPr>
              <w:t>Static power (leakage)</w:t>
            </w:r>
          </w:p>
        </w:tc>
        <w:tc>
          <w:tcPr>
            <w:tcW w:w="1297" w:type="dxa"/>
          </w:tcPr>
          <w:p w14:paraId="7C324CC3" w14:textId="054E7FAD" w:rsidR="007C391E" w:rsidRPr="00A842D6" w:rsidRDefault="00823BE9" w:rsidP="00FE4949">
            <w:pPr>
              <w:pStyle w:val="Default"/>
              <w:rPr>
                <w:color w:val="auto"/>
                <w:lang w:val="en-US"/>
              </w:rPr>
            </w:pPr>
            <w:r w:rsidRPr="00A842D6">
              <w:rPr>
                <w:color w:val="auto"/>
                <w:lang w:val="en-US"/>
              </w:rPr>
              <w:t>1302.62</w:t>
            </w:r>
            <w:r w:rsidR="00C6604A" w:rsidRPr="00A842D6">
              <w:rPr>
                <w:color w:val="auto"/>
                <w:lang w:val="en-US"/>
              </w:rPr>
              <w:t>uW</w:t>
            </w:r>
          </w:p>
        </w:tc>
        <w:tc>
          <w:tcPr>
            <w:tcW w:w="1297" w:type="dxa"/>
          </w:tcPr>
          <w:p w14:paraId="30B7D186" w14:textId="3D35B3B8" w:rsidR="007C391E" w:rsidRPr="00A842D6" w:rsidRDefault="00823BE9" w:rsidP="00FE4949">
            <w:pPr>
              <w:pStyle w:val="Default"/>
              <w:rPr>
                <w:color w:val="auto"/>
                <w:lang w:val="en-US"/>
              </w:rPr>
            </w:pPr>
            <w:r w:rsidRPr="00A842D6">
              <w:rPr>
                <w:color w:val="auto"/>
                <w:lang w:val="en-US"/>
              </w:rPr>
              <w:t>1303.14</w:t>
            </w:r>
            <w:r w:rsidR="00C6604A" w:rsidRPr="00A842D6">
              <w:rPr>
                <w:color w:val="auto"/>
                <w:lang w:val="en-US"/>
              </w:rPr>
              <w:t>uW</w:t>
            </w:r>
          </w:p>
        </w:tc>
        <w:tc>
          <w:tcPr>
            <w:tcW w:w="1297" w:type="dxa"/>
          </w:tcPr>
          <w:p w14:paraId="16EDBEC0" w14:textId="45D8DAC6" w:rsidR="007C391E" w:rsidRPr="00A842D6" w:rsidRDefault="00CC44B1" w:rsidP="00FE4949">
            <w:pPr>
              <w:pStyle w:val="Default"/>
              <w:rPr>
                <w:color w:val="auto"/>
                <w:lang w:val="en-US"/>
              </w:rPr>
            </w:pPr>
            <w:r w:rsidRPr="00A842D6">
              <w:rPr>
                <w:color w:val="auto"/>
                <w:lang w:val="en-US"/>
              </w:rPr>
              <w:t>1304,2uW</w:t>
            </w:r>
          </w:p>
        </w:tc>
        <w:tc>
          <w:tcPr>
            <w:tcW w:w="1297" w:type="dxa"/>
          </w:tcPr>
          <w:p w14:paraId="2AE1147E" w14:textId="4D3F2DCE" w:rsidR="007C391E" w:rsidRPr="00A842D6" w:rsidRDefault="00823BE9" w:rsidP="00FE4949">
            <w:pPr>
              <w:pStyle w:val="Default"/>
              <w:rPr>
                <w:color w:val="auto"/>
                <w:lang w:val="en-US"/>
              </w:rPr>
            </w:pPr>
            <w:r w:rsidRPr="00A842D6">
              <w:rPr>
                <w:color w:val="auto"/>
                <w:lang w:val="en-US"/>
              </w:rPr>
              <w:t>1306.3</w:t>
            </w:r>
            <w:r w:rsidR="00C6604A" w:rsidRPr="00A842D6">
              <w:rPr>
                <w:color w:val="auto"/>
                <w:lang w:val="en-US"/>
              </w:rPr>
              <w:t>uW</w:t>
            </w:r>
          </w:p>
        </w:tc>
        <w:tc>
          <w:tcPr>
            <w:tcW w:w="1298" w:type="dxa"/>
          </w:tcPr>
          <w:p w14:paraId="39BB80A6" w14:textId="0BCD11E7" w:rsidR="007C391E" w:rsidRPr="00A842D6" w:rsidRDefault="00823BE9" w:rsidP="00FE4949">
            <w:pPr>
              <w:pStyle w:val="Default"/>
              <w:rPr>
                <w:color w:val="auto"/>
                <w:lang w:val="en-US"/>
              </w:rPr>
            </w:pPr>
            <w:r w:rsidRPr="00A842D6">
              <w:rPr>
                <w:color w:val="auto"/>
                <w:lang w:val="en-US"/>
              </w:rPr>
              <w:t>1310.51</w:t>
            </w:r>
            <w:r w:rsidR="00C6604A" w:rsidRPr="00A842D6">
              <w:rPr>
                <w:color w:val="auto"/>
                <w:lang w:val="en-US"/>
              </w:rPr>
              <w:t>uW</w:t>
            </w:r>
          </w:p>
        </w:tc>
      </w:tr>
      <w:tr w:rsidR="007C391E" w14:paraId="6BBE58B3" w14:textId="77777777" w:rsidTr="007C391E">
        <w:tc>
          <w:tcPr>
            <w:tcW w:w="3261" w:type="dxa"/>
          </w:tcPr>
          <w:p w14:paraId="54791F56" w14:textId="77777777" w:rsidR="007C391E" w:rsidRDefault="007C391E" w:rsidP="00FE4949">
            <w:pPr>
              <w:pStyle w:val="Default"/>
              <w:rPr>
                <w:lang w:val="en-US"/>
              </w:rPr>
            </w:pPr>
            <w:r>
              <w:rPr>
                <w:lang w:val="en-US"/>
              </w:rPr>
              <w:t>Internal power (dynamic)</w:t>
            </w:r>
          </w:p>
        </w:tc>
        <w:tc>
          <w:tcPr>
            <w:tcW w:w="1297" w:type="dxa"/>
          </w:tcPr>
          <w:p w14:paraId="45B3FB96" w14:textId="2F84B7DC" w:rsidR="007C391E" w:rsidRPr="00A842D6" w:rsidRDefault="00823BE9" w:rsidP="00FE4949">
            <w:pPr>
              <w:pStyle w:val="Default"/>
              <w:rPr>
                <w:color w:val="auto"/>
                <w:lang w:val="en-US"/>
              </w:rPr>
            </w:pPr>
            <w:r w:rsidRPr="00A842D6">
              <w:rPr>
                <w:color w:val="auto"/>
                <w:lang w:val="en-US"/>
              </w:rPr>
              <w:t>2468.36</w:t>
            </w:r>
            <w:r w:rsidR="00C6604A" w:rsidRPr="00A842D6">
              <w:rPr>
                <w:color w:val="auto"/>
                <w:lang w:val="en-US"/>
              </w:rPr>
              <w:t>uW</w:t>
            </w:r>
          </w:p>
        </w:tc>
        <w:tc>
          <w:tcPr>
            <w:tcW w:w="1297" w:type="dxa"/>
          </w:tcPr>
          <w:p w14:paraId="24C77F10" w14:textId="6B01C028" w:rsidR="007C391E" w:rsidRPr="00A842D6" w:rsidRDefault="00823BE9" w:rsidP="00FE4949">
            <w:pPr>
              <w:pStyle w:val="Default"/>
              <w:rPr>
                <w:color w:val="auto"/>
                <w:lang w:val="en-US"/>
              </w:rPr>
            </w:pPr>
            <w:r w:rsidRPr="00A842D6">
              <w:rPr>
                <w:color w:val="auto"/>
                <w:lang w:val="en-US"/>
              </w:rPr>
              <w:t>2469.01</w:t>
            </w:r>
            <w:r w:rsidR="00C6604A" w:rsidRPr="00A842D6">
              <w:rPr>
                <w:color w:val="auto"/>
                <w:lang w:val="en-US"/>
              </w:rPr>
              <w:t>uW</w:t>
            </w:r>
          </w:p>
        </w:tc>
        <w:tc>
          <w:tcPr>
            <w:tcW w:w="1297" w:type="dxa"/>
          </w:tcPr>
          <w:p w14:paraId="14624CED" w14:textId="2B4DC914" w:rsidR="007C391E" w:rsidRPr="00A842D6" w:rsidRDefault="00CC44B1" w:rsidP="00FE4949">
            <w:pPr>
              <w:pStyle w:val="Default"/>
              <w:rPr>
                <w:color w:val="auto"/>
                <w:lang w:val="en-US"/>
              </w:rPr>
            </w:pPr>
            <w:r w:rsidRPr="00A842D6">
              <w:rPr>
                <w:color w:val="auto"/>
                <w:lang w:val="en-US"/>
              </w:rPr>
              <w:t>2470,33uW</w:t>
            </w:r>
          </w:p>
        </w:tc>
        <w:tc>
          <w:tcPr>
            <w:tcW w:w="1297" w:type="dxa"/>
          </w:tcPr>
          <w:p w14:paraId="6C7E2DDA" w14:textId="4016FEF1" w:rsidR="007C391E" w:rsidRPr="00A842D6" w:rsidRDefault="00823BE9" w:rsidP="00FE4949">
            <w:pPr>
              <w:pStyle w:val="Default"/>
              <w:rPr>
                <w:color w:val="auto"/>
                <w:lang w:val="en-US"/>
              </w:rPr>
            </w:pPr>
            <w:r w:rsidRPr="00A842D6">
              <w:rPr>
                <w:color w:val="auto"/>
                <w:lang w:val="en-US"/>
              </w:rPr>
              <w:t>2472.97</w:t>
            </w:r>
            <w:r w:rsidR="00C6604A" w:rsidRPr="00A842D6">
              <w:rPr>
                <w:color w:val="auto"/>
                <w:lang w:val="en-US"/>
              </w:rPr>
              <w:t>uW</w:t>
            </w:r>
          </w:p>
        </w:tc>
        <w:tc>
          <w:tcPr>
            <w:tcW w:w="1298" w:type="dxa"/>
          </w:tcPr>
          <w:p w14:paraId="1A2DD7D9" w14:textId="55348B21" w:rsidR="007C391E" w:rsidRPr="00A842D6" w:rsidRDefault="00823BE9" w:rsidP="00FE4949">
            <w:pPr>
              <w:pStyle w:val="Default"/>
              <w:rPr>
                <w:color w:val="auto"/>
                <w:lang w:val="en-US"/>
              </w:rPr>
            </w:pPr>
            <w:r w:rsidRPr="00A842D6">
              <w:rPr>
                <w:color w:val="auto"/>
                <w:lang w:val="en-US"/>
              </w:rPr>
              <w:t>2478.25</w:t>
            </w:r>
            <w:r w:rsidR="00C6604A" w:rsidRPr="00A842D6">
              <w:rPr>
                <w:color w:val="auto"/>
                <w:lang w:val="en-US"/>
              </w:rPr>
              <w:t>uW</w:t>
            </w:r>
          </w:p>
        </w:tc>
      </w:tr>
      <w:tr w:rsidR="007C391E" w14:paraId="710E5FB2" w14:textId="77777777" w:rsidTr="007C391E">
        <w:tc>
          <w:tcPr>
            <w:tcW w:w="3261" w:type="dxa"/>
          </w:tcPr>
          <w:p w14:paraId="005DC610" w14:textId="77777777" w:rsidR="007C391E" w:rsidRDefault="007C391E" w:rsidP="00FE4949">
            <w:pPr>
              <w:pStyle w:val="Default"/>
              <w:rPr>
                <w:lang w:val="en-US"/>
              </w:rPr>
            </w:pPr>
            <w:r>
              <w:rPr>
                <w:lang w:val="en-US"/>
              </w:rPr>
              <w:t>Switching power (dynamic)</w:t>
            </w:r>
          </w:p>
        </w:tc>
        <w:tc>
          <w:tcPr>
            <w:tcW w:w="1297" w:type="dxa"/>
          </w:tcPr>
          <w:p w14:paraId="2884112E" w14:textId="118E4C9D" w:rsidR="007C391E" w:rsidRPr="00A842D6" w:rsidRDefault="00823BE9" w:rsidP="00FE4949">
            <w:pPr>
              <w:pStyle w:val="Default"/>
              <w:rPr>
                <w:color w:val="auto"/>
                <w:lang w:val="en-US"/>
              </w:rPr>
            </w:pPr>
            <w:r w:rsidRPr="00A842D6">
              <w:rPr>
                <w:color w:val="auto"/>
                <w:lang w:val="en-US"/>
              </w:rPr>
              <w:t>4210.08</w:t>
            </w:r>
            <w:r w:rsidR="00C6604A" w:rsidRPr="00A842D6">
              <w:rPr>
                <w:color w:val="auto"/>
                <w:lang w:val="en-US"/>
              </w:rPr>
              <w:t>uW</w:t>
            </w:r>
          </w:p>
        </w:tc>
        <w:tc>
          <w:tcPr>
            <w:tcW w:w="1297" w:type="dxa"/>
          </w:tcPr>
          <w:p w14:paraId="6D93E27C" w14:textId="3C0D7301" w:rsidR="007C391E" w:rsidRPr="00A842D6" w:rsidRDefault="00823BE9" w:rsidP="00FE4949">
            <w:pPr>
              <w:pStyle w:val="Default"/>
              <w:rPr>
                <w:color w:val="auto"/>
                <w:lang w:val="en-US"/>
              </w:rPr>
            </w:pPr>
            <w:r w:rsidRPr="00A842D6">
              <w:rPr>
                <w:color w:val="auto"/>
                <w:lang w:val="en-US"/>
              </w:rPr>
              <w:t>4967.54</w:t>
            </w:r>
            <w:r w:rsidR="00C6604A" w:rsidRPr="00A842D6">
              <w:rPr>
                <w:color w:val="auto"/>
                <w:lang w:val="en-US"/>
              </w:rPr>
              <w:t>uW</w:t>
            </w:r>
          </w:p>
        </w:tc>
        <w:tc>
          <w:tcPr>
            <w:tcW w:w="1297" w:type="dxa"/>
          </w:tcPr>
          <w:p w14:paraId="5D648FED" w14:textId="6227D45D" w:rsidR="007C391E" w:rsidRPr="00A842D6" w:rsidRDefault="00CC44B1" w:rsidP="00FE4949">
            <w:pPr>
              <w:pStyle w:val="Default"/>
              <w:rPr>
                <w:color w:val="auto"/>
                <w:lang w:val="en-US"/>
              </w:rPr>
            </w:pPr>
            <w:r w:rsidRPr="00A842D6">
              <w:rPr>
                <w:color w:val="auto"/>
                <w:lang w:val="en-US"/>
              </w:rPr>
              <w:t>5556,43uW</w:t>
            </w:r>
          </w:p>
        </w:tc>
        <w:tc>
          <w:tcPr>
            <w:tcW w:w="1297" w:type="dxa"/>
          </w:tcPr>
          <w:p w14:paraId="203CD0E8" w14:textId="255EC778" w:rsidR="007C391E" w:rsidRPr="00A842D6" w:rsidRDefault="00823BE9" w:rsidP="00FE4949">
            <w:pPr>
              <w:pStyle w:val="Default"/>
              <w:rPr>
                <w:color w:val="auto"/>
                <w:lang w:val="en-US"/>
              </w:rPr>
            </w:pPr>
            <w:r w:rsidRPr="00A842D6">
              <w:rPr>
                <w:color w:val="auto"/>
                <w:lang w:val="en-US"/>
              </w:rPr>
              <w:t>5958.45</w:t>
            </w:r>
            <w:r w:rsidR="00C6604A" w:rsidRPr="00A842D6">
              <w:rPr>
                <w:color w:val="auto"/>
                <w:lang w:val="en-US"/>
              </w:rPr>
              <w:t>uW</w:t>
            </w:r>
          </w:p>
        </w:tc>
        <w:tc>
          <w:tcPr>
            <w:tcW w:w="1298" w:type="dxa"/>
          </w:tcPr>
          <w:p w14:paraId="75F2720D" w14:textId="5BCA6460" w:rsidR="007C391E" w:rsidRPr="00A842D6" w:rsidRDefault="00823BE9" w:rsidP="00FE4949">
            <w:pPr>
              <w:pStyle w:val="Default"/>
              <w:rPr>
                <w:color w:val="auto"/>
                <w:lang w:val="en-US"/>
              </w:rPr>
            </w:pPr>
            <w:r w:rsidRPr="00A842D6">
              <w:rPr>
                <w:color w:val="auto"/>
                <w:lang w:val="en-US"/>
              </w:rPr>
              <w:t>6007.98</w:t>
            </w:r>
            <w:r w:rsidR="00C6604A" w:rsidRPr="00A842D6">
              <w:rPr>
                <w:color w:val="auto"/>
                <w:lang w:val="en-US"/>
              </w:rPr>
              <w:t>uW</w:t>
            </w:r>
          </w:p>
        </w:tc>
      </w:tr>
      <w:tr w:rsidR="007C391E" w14:paraId="557F2858" w14:textId="77777777" w:rsidTr="007C391E">
        <w:tc>
          <w:tcPr>
            <w:tcW w:w="3261" w:type="dxa"/>
          </w:tcPr>
          <w:p w14:paraId="4F7A1CFC" w14:textId="77777777" w:rsidR="007C391E" w:rsidRDefault="007C391E" w:rsidP="00FE4949">
            <w:pPr>
              <w:pStyle w:val="Default"/>
              <w:rPr>
                <w:lang w:val="en-US"/>
              </w:rPr>
            </w:pPr>
            <w:r>
              <w:rPr>
                <w:lang w:val="en-US"/>
              </w:rPr>
              <w:t>Total power</w:t>
            </w:r>
          </w:p>
        </w:tc>
        <w:tc>
          <w:tcPr>
            <w:tcW w:w="1297" w:type="dxa"/>
          </w:tcPr>
          <w:p w14:paraId="1AB6C9FD" w14:textId="1B1DE6C6" w:rsidR="007C391E" w:rsidRDefault="00FE4949" w:rsidP="00FE4949">
            <w:pPr>
              <w:pStyle w:val="Default"/>
              <w:rPr>
                <w:lang w:val="en-US"/>
              </w:rPr>
            </w:pPr>
            <w:r>
              <w:rPr>
                <w:lang w:val="en-US"/>
              </w:rPr>
              <w:t>5512,7</w:t>
            </w:r>
            <w:r w:rsidR="00C6604A">
              <w:rPr>
                <w:lang w:val="en-US"/>
              </w:rPr>
              <w:t>uW</w:t>
            </w:r>
          </w:p>
        </w:tc>
        <w:tc>
          <w:tcPr>
            <w:tcW w:w="1297" w:type="dxa"/>
          </w:tcPr>
          <w:p w14:paraId="716FAB99" w14:textId="652AF532" w:rsidR="007C391E" w:rsidRDefault="00FE4949" w:rsidP="00FE4949">
            <w:pPr>
              <w:pStyle w:val="Default"/>
              <w:rPr>
                <w:lang w:val="en-US"/>
              </w:rPr>
            </w:pPr>
            <w:r>
              <w:rPr>
                <w:lang w:val="en-US"/>
              </w:rPr>
              <w:t>6270,63</w:t>
            </w:r>
            <w:r w:rsidR="00C6604A">
              <w:rPr>
                <w:lang w:val="en-US"/>
              </w:rPr>
              <w:t>uW</w:t>
            </w:r>
          </w:p>
        </w:tc>
        <w:tc>
          <w:tcPr>
            <w:tcW w:w="1297" w:type="dxa"/>
          </w:tcPr>
          <w:p w14:paraId="641711BA" w14:textId="503C76FB" w:rsidR="007C391E" w:rsidRDefault="006C0AA1" w:rsidP="00FE4949">
            <w:pPr>
              <w:pStyle w:val="Default"/>
              <w:rPr>
                <w:lang w:val="en-US"/>
              </w:rPr>
            </w:pPr>
            <w:r>
              <w:rPr>
                <w:lang w:val="en-US"/>
              </w:rPr>
              <w:t>6860,63</w:t>
            </w:r>
            <w:r w:rsidR="00C6604A">
              <w:rPr>
                <w:lang w:val="en-US"/>
              </w:rPr>
              <w:t>uW</w:t>
            </w:r>
          </w:p>
        </w:tc>
        <w:tc>
          <w:tcPr>
            <w:tcW w:w="1297" w:type="dxa"/>
          </w:tcPr>
          <w:p w14:paraId="5BDEC883" w14:textId="3AAD4C8E" w:rsidR="007C391E" w:rsidRDefault="006C0AA1" w:rsidP="00FE4949">
            <w:pPr>
              <w:pStyle w:val="Default"/>
              <w:rPr>
                <w:lang w:val="en-US"/>
              </w:rPr>
            </w:pPr>
            <w:r>
              <w:rPr>
                <w:lang w:val="en-US"/>
              </w:rPr>
              <w:t>7264,75</w:t>
            </w:r>
            <w:r w:rsidR="00C6604A">
              <w:rPr>
                <w:lang w:val="en-US"/>
              </w:rPr>
              <w:t>uW</w:t>
            </w:r>
          </w:p>
        </w:tc>
        <w:tc>
          <w:tcPr>
            <w:tcW w:w="1298" w:type="dxa"/>
          </w:tcPr>
          <w:p w14:paraId="6410043B" w14:textId="7E79AC95" w:rsidR="007C391E" w:rsidRDefault="006C0AA1" w:rsidP="00FE4949">
            <w:pPr>
              <w:pStyle w:val="Default"/>
              <w:rPr>
                <w:lang w:val="en-US"/>
              </w:rPr>
            </w:pPr>
            <w:r>
              <w:rPr>
                <w:lang w:val="en-US"/>
              </w:rPr>
              <w:t>7318,48</w:t>
            </w:r>
            <w:r w:rsidR="00C6604A">
              <w:rPr>
                <w:lang w:val="en-US"/>
              </w:rPr>
              <w:t>uW</w:t>
            </w:r>
          </w:p>
        </w:tc>
      </w:tr>
    </w:tbl>
    <w:p w14:paraId="256CB24A" w14:textId="77777777" w:rsidR="006C0AA1" w:rsidRDefault="006C0AA1" w:rsidP="006C0AA1">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58F46FF0" w14:textId="77777777" w:rsidR="007C391E" w:rsidRDefault="007C391E" w:rsidP="008F50CA">
      <w:pPr>
        <w:pStyle w:val="Default"/>
        <w:rPr>
          <w:b/>
          <w:lang w:val="en-US"/>
        </w:rPr>
      </w:pPr>
    </w:p>
    <w:p w14:paraId="147EB809" w14:textId="08E687B2" w:rsidR="006C0AA1" w:rsidRPr="00B372CC" w:rsidRDefault="006C0AA1" w:rsidP="006C0AA1">
      <w:pPr>
        <w:pStyle w:val="Default"/>
        <w:jc w:val="both"/>
        <w:rPr>
          <w:lang w:val="en-US"/>
        </w:rPr>
      </w:pPr>
      <w:r>
        <w:rPr>
          <w:lang w:val="en-US"/>
        </w:rPr>
        <w:t xml:space="preserve">The impact of the size of the instruction cache sets on the performance is also shown in </w:t>
      </w:r>
      <w:r>
        <w:rPr>
          <w:lang w:val="en-US"/>
        </w:rPr>
        <w:fldChar w:fldCharType="begin"/>
      </w:r>
      <w:r>
        <w:rPr>
          <w:lang w:val="en-US"/>
        </w:rPr>
        <w:instrText xml:space="preserve"> REF _Ref208447788 \h </w:instrText>
      </w:r>
      <w:r>
        <w:rPr>
          <w:lang w:val="en-US"/>
        </w:rPr>
      </w:r>
      <w:r>
        <w:rPr>
          <w:lang w:val="en-US"/>
        </w:rPr>
        <w:fldChar w:fldCharType="separate"/>
      </w:r>
      <w:proofErr w:type="spellStart"/>
      <w:r>
        <w:t>Figure</w:t>
      </w:r>
      <w:proofErr w:type="spellEnd"/>
      <w:r>
        <w:t xml:space="preserve"> </w:t>
      </w:r>
      <w:r>
        <w:rPr>
          <w:noProof/>
        </w:rPr>
        <w:t>9</w:t>
      </w:r>
      <w:r>
        <w:rPr>
          <w:lang w:val="en-US"/>
        </w:rPr>
        <w:fldChar w:fldCharType="end"/>
      </w:r>
      <w:r>
        <w:rPr>
          <w:lang w:val="en-US"/>
        </w:rPr>
        <w:t xml:space="preserve">. The results for the total power consumption are summarized is </w:t>
      </w:r>
      <w:r>
        <w:rPr>
          <w:lang w:val="en-US"/>
        </w:rPr>
        <w:fldChar w:fldCharType="begin"/>
      </w:r>
      <w:r>
        <w:rPr>
          <w:lang w:val="en-US"/>
        </w:rPr>
        <w:instrText xml:space="preserve"> REF _Ref208447802 \h </w:instrText>
      </w:r>
      <w:r>
        <w:rPr>
          <w:lang w:val="en-US"/>
        </w:rPr>
      </w:r>
      <w:r>
        <w:rPr>
          <w:lang w:val="en-US"/>
        </w:rPr>
        <w:fldChar w:fldCharType="separate"/>
      </w:r>
      <w:proofErr w:type="spellStart"/>
      <w:r>
        <w:t>Figure</w:t>
      </w:r>
      <w:proofErr w:type="spellEnd"/>
      <w:r>
        <w:t xml:space="preserve"> </w:t>
      </w:r>
      <w:r>
        <w:rPr>
          <w:noProof/>
        </w:rPr>
        <w:t>10</w:t>
      </w:r>
      <w:r>
        <w:rPr>
          <w:lang w:val="en-US"/>
        </w:rPr>
        <w:fldChar w:fldCharType="end"/>
      </w:r>
      <w:r>
        <w:rPr>
          <w:lang w:val="en-US"/>
        </w:rPr>
        <w:t>.</w:t>
      </w:r>
    </w:p>
    <w:p w14:paraId="026BAFB3" w14:textId="77777777" w:rsidR="006C0AA1" w:rsidRDefault="006C0AA1" w:rsidP="006C0AA1">
      <w:pPr>
        <w:pStyle w:val="NormalIndent"/>
        <w:keepNext/>
        <w:ind w:left="0" w:firstLine="0"/>
        <w:jc w:val="center"/>
      </w:pPr>
      <w:r>
        <w:rPr>
          <w:noProof/>
          <w:lang w:eastAsia="en-US"/>
        </w:rPr>
        <w:lastRenderedPageBreak/>
        <w:drawing>
          <wp:inline distT="0" distB="0" distL="0" distR="0" wp14:anchorId="3D74A4AD" wp14:editId="2F6C4392">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8A2638" w14:textId="0C4053C8" w:rsidR="006C0AA1" w:rsidRDefault="006C0AA1" w:rsidP="006C0AA1">
      <w:pPr>
        <w:pStyle w:val="Caption"/>
        <w:jc w:val="center"/>
      </w:pPr>
      <w:bookmarkStart w:id="51" w:name="_Ref208447788"/>
      <w:bookmarkStart w:id="52" w:name="_Toc208485434"/>
      <w:r>
        <w:t xml:space="preserve">Figure </w:t>
      </w:r>
      <w:r>
        <w:fldChar w:fldCharType="begin"/>
      </w:r>
      <w:r>
        <w:instrText xml:space="preserve"> SEQ Figure \* ARABIC </w:instrText>
      </w:r>
      <w:r>
        <w:fldChar w:fldCharType="separate"/>
      </w:r>
      <w:r w:rsidR="00EF030B">
        <w:rPr>
          <w:noProof/>
        </w:rPr>
        <w:t>9</w:t>
      </w:r>
      <w:r>
        <w:fldChar w:fldCharType="end"/>
      </w:r>
      <w:bookmarkEnd w:id="51"/>
      <w:r>
        <w:t xml:space="preserve"> - Impact of icache set size on performance</w:t>
      </w:r>
      <w:bookmarkEnd w:id="52"/>
    </w:p>
    <w:p w14:paraId="787A7E06" w14:textId="77777777" w:rsidR="006C0AA1" w:rsidRPr="006C0AA1" w:rsidRDefault="006C0AA1" w:rsidP="006C0AA1"/>
    <w:p w14:paraId="57ECF96A" w14:textId="77777777" w:rsidR="006C0AA1" w:rsidRDefault="006C0AA1" w:rsidP="006C0AA1">
      <w:pPr>
        <w:keepNext/>
        <w:jc w:val="center"/>
      </w:pPr>
      <w:r>
        <w:rPr>
          <w:noProof/>
          <w:lang w:eastAsia="en-US"/>
        </w:rPr>
        <w:drawing>
          <wp:inline distT="0" distB="0" distL="0" distR="0" wp14:anchorId="2C22E13F" wp14:editId="5127E6C2">
            <wp:extent cx="4572000" cy="2743200"/>
            <wp:effectExtent l="0" t="0" r="25400" b="2540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DAE93D" w14:textId="4CE261C0" w:rsidR="006C0AA1" w:rsidRDefault="006C0AA1" w:rsidP="006C0AA1">
      <w:pPr>
        <w:pStyle w:val="Caption"/>
        <w:jc w:val="center"/>
      </w:pPr>
      <w:bookmarkStart w:id="53" w:name="_Ref208447802"/>
      <w:bookmarkStart w:id="54" w:name="_Toc208485435"/>
      <w:r>
        <w:t xml:space="preserve">Figure </w:t>
      </w:r>
      <w:r>
        <w:fldChar w:fldCharType="begin"/>
      </w:r>
      <w:r>
        <w:instrText xml:space="preserve"> SEQ Figure \* ARABIC </w:instrText>
      </w:r>
      <w:r>
        <w:fldChar w:fldCharType="separate"/>
      </w:r>
      <w:r w:rsidR="00EF030B">
        <w:rPr>
          <w:noProof/>
        </w:rPr>
        <w:t>10</w:t>
      </w:r>
      <w:r>
        <w:fldChar w:fldCharType="end"/>
      </w:r>
      <w:bookmarkEnd w:id="53"/>
      <w:r>
        <w:t xml:space="preserve"> - Impact of icache set size on power</w:t>
      </w:r>
      <w:bookmarkEnd w:id="54"/>
    </w:p>
    <w:p w14:paraId="5B328ADF" w14:textId="77777777" w:rsidR="006C0AA1" w:rsidRDefault="006C0AA1" w:rsidP="006C0AA1"/>
    <w:p w14:paraId="06542702" w14:textId="65693218" w:rsidR="00CC44B1" w:rsidRPr="00CC44B1" w:rsidRDefault="00CC44B1" w:rsidP="006C0AA1">
      <w:pPr>
        <w:rPr>
          <w:b/>
        </w:rPr>
      </w:pPr>
      <w:r w:rsidRPr="00CC44B1">
        <w:rPr>
          <w:b/>
        </w:rPr>
        <w:t>Conclusion:</w:t>
      </w:r>
    </w:p>
    <w:p w14:paraId="0FB3AFAB" w14:textId="56666843" w:rsidR="00CC44B1" w:rsidRDefault="00CC44B1" w:rsidP="008F50CA">
      <w:pPr>
        <w:pStyle w:val="NormalIndent"/>
        <w:ind w:left="0" w:firstLine="0"/>
      </w:pPr>
      <w:r>
        <w:t xml:space="preserve">From </w:t>
      </w:r>
      <w:r>
        <w:fldChar w:fldCharType="begin"/>
      </w:r>
      <w:r>
        <w:instrText xml:space="preserve"> REF _Ref208447788 \h </w:instrText>
      </w:r>
      <w:r>
        <w:fldChar w:fldCharType="separate"/>
      </w:r>
      <w:r>
        <w:t xml:space="preserve">Figure </w:t>
      </w:r>
      <w:r>
        <w:rPr>
          <w:noProof/>
        </w:rPr>
        <w:t>9</w:t>
      </w:r>
      <w:r>
        <w:fldChar w:fldCharType="end"/>
      </w:r>
      <w:r>
        <w:t xml:space="preserve"> can be seen that increasing the instruction cache set size to up to 4kB results in significant performance gains. At this point performance saturates. </w:t>
      </w:r>
      <w:r w:rsidR="00EA2E9A">
        <w:t>Hence, cache sets with size above 4kB make no sense.</w:t>
      </w:r>
    </w:p>
    <w:p w14:paraId="7F21E98D" w14:textId="14CE3520" w:rsidR="008F50CA" w:rsidRDefault="00CC44B1" w:rsidP="008F50CA">
      <w:pPr>
        <w:pStyle w:val="NormalIndent"/>
        <w:ind w:left="0" w:firstLine="0"/>
      </w:pPr>
      <w:r>
        <w:t>The configuration with 3x associative instruction cache and 4kB per cache set is selected for further optimization.</w:t>
      </w:r>
    </w:p>
    <w:p w14:paraId="75273A6A" w14:textId="3E0AA1C0" w:rsidR="001F7E8D" w:rsidRPr="001F7E8D" w:rsidRDefault="001F7E8D" w:rsidP="001F7E8D">
      <w:pPr>
        <w:pStyle w:val="NormalIndent"/>
        <w:ind w:left="284"/>
        <w:rPr>
          <w:rFonts w:cs="Times New Roman"/>
          <w:color w:val="000000"/>
          <w:spacing w:val="0"/>
        </w:rPr>
      </w:pPr>
    </w:p>
    <w:p w14:paraId="796F3749" w14:textId="77777777" w:rsidR="008F50CA" w:rsidRPr="008F50CA" w:rsidRDefault="008F50CA" w:rsidP="008F50CA">
      <w:pPr>
        <w:pStyle w:val="NormalIndent"/>
        <w:ind w:left="0" w:firstLine="0"/>
      </w:pPr>
    </w:p>
    <w:p w14:paraId="507E4025" w14:textId="55D0D98F" w:rsidR="007619A1" w:rsidRDefault="007619A1" w:rsidP="007619A1">
      <w:pPr>
        <w:pStyle w:val="Heading3"/>
      </w:pPr>
      <w:bookmarkStart w:id="55" w:name="_Toc208533028"/>
      <w:r>
        <w:lastRenderedPageBreak/>
        <w:t>Data Cache Set Size Variation</w:t>
      </w:r>
      <w:bookmarkEnd w:id="55"/>
    </w:p>
    <w:p w14:paraId="499923B2" w14:textId="197B4588" w:rsidR="006375EF" w:rsidRDefault="001A3733" w:rsidP="004A4DA8">
      <w:pPr>
        <w:pStyle w:val="NormalIndent"/>
        <w:ind w:left="0" w:firstLine="0"/>
      </w:pPr>
      <w:r>
        <w:t xml:space="preserve">Similar to instruction cache sets, data </w:t>
      </w:r>
      <w:r w:rsidR="004A4DA8">
        <w:t xml:space="preserve">cache sets can be configured between 1 of 64 </w:t>
      </w:r>
      <w:proofErr w:type="spellStart"/>
      <w:proofErr w:type="gramStart"/>
      <w:r w:rsidR="004A4DA8">
        <w:t>kB</w:t>
      </w:r>
      <w:proofErr w:type="spellEnd"/>
      <w:proofErr w:type="gramEnd"/>
      <w:r w:rsidR="004A4DA8">
        <w:t xml:space="preserve"> of size (in steps of powers of two).</w:t>
      </w:r>
      <w:r w:rsidR="006375EF">
        <w:t xml:space="preserve"> </w:t>
      </w:r>
      <w:r w:rsidR="00BA6559">
        <w:t xml:space="preserve">For this exploration the maximum set size has been lowered to 16kB. This means configurations with 1, 2, 4, 8 and 16 </w:t>
      </w:r>
      <w:proofErr w:type="spellStart"/>
      <w:proofErr w:type="gramStart"/>
      <w:r w:rsidR="00BA6559">
        <w:t>kB</w:t>
      </w:r>
      <w:proofErr w:type="spellEnd"/>
      <w:proofErr w:type="gramEnd"/>
      <w:r w:rsidR="00BA6559">
        <w:t xml:space="preserve"> are considered. The size of the instruction cache sets is fixed to 2kB.</w:t>
      </w:r>
    </w:p>
    <w:p w14:paraId="12FB2D9F" w14:textId="77777777" w:rsidR="006375EF" w:rsidRDefault="006375EF" w:rsidP="006375EF">
      <w:pPr>
        <w:pStyle w:val="NormalIndent"/>
        <w:ind w:left="0" w:firstLine="0"/>
      </w:pPr>
    </w:p>
    <w:p w14:paraId="4911EAF4" w14:textId="14B183B3" w:rsidR="006375EF" w:rsidRDefault="006375EF" w:rsidP="00EF6118">
      <w:pPr>
        <w:pStyle w:val="NormalIndent"/>
        <w:tabs>
          <w:tab w:val="left" w:pos="3968"/>
        </w:tabs>
        <w:ind w:left="0" w:firstLine="0"/>
        <w:jc w:val="left"/>
        <w:rPr>
          <w:b/>
        </w:rPr>
      </w:pPr>
      <w:r w:rsidRPr="007619A1">
        <w:rPr>
          <w:b/>
        </w:rPr>
        <w:t>Configuration Summary:</w:t>
      </w:r>
      <w:r w:rsidR="00EF6118">
        <w:rPr>
          <w:b/>
        </w:rPr>
        <w:br/>
      </w:r>
    </w:p>
    <w:tbl>
      <w:tblPr>
        <w:tblStyle w:val="TableGrid"/>
        <w:tblW w:w="0" w:type="auto"/>
        <w:tblInd w:w="108" w:type="dxa"/>
        <w:tblLook w:val="04A0" w:firstRow="1" w:lastRow="0" w:firstColumn="1" w:lastColumn="0" w:noHBand="0" w:noVBand="1"/>
      </w:tblPr>
      <w:tblGrid>
        <w:gridCol w:w="4819"/>
        <w:gridCol w:w="4928"/>
      </w:tblGrid>
      <w:tr w:rsidR="00EF6118" w:rsidRPr="00761CAD" w14:paraId="545D5756" w14:textId="77777777" w:rsidTr="00EF6118">
        <w:tc>
          <w:tcPr>
            <w:tcW w:w="4819" w:type="dxa"/>
          </w:tcPr>
          <w:p w14:paraId="6C73877D" w14:textId="1BEC5503" w:rsidR="00EF6118" w:rsidRPr="00EF6118" w:rsidRDefault="00EF6118" w:rsidP="00FB5F77">
            <w:pPr>
              <w:pStyle w:val="Default"/>
              <w:rPr>
                <w:b/>
                <w:lang w:val="en-US"/>
              </w:rPr>
            </w:pPr>
            <w:r w:rsidRPr="00EF6118">
              <w:rPr>
                <w:b/>
                <w:lang w:val="en-US"/>
              </w:rPr>
              <w:t>Parameter</w:t>
            </w:r>
          </w:p>
        </w:tc>
        <w:tc>
          <w:tcPr>
            <w:tcW w:w="4928" w:type="dxa"/>
          </w:tcPr>
          <w:p w14:paraId="2721BD06" w14:textId="5486149A" w:rsidR="00EF6118" w:rsidRPr="00EF6118" w:rsidRDefault="00EF6118" w:rsidP="00FB5F77">
            <w:pPr>
              <w:pStyle w:val="Default"/>
              <w:rPr>
                <w:b/>
                <w:lang w:val="en-US"/>
              </w:rPr>
            </w:pPr>
            <w:r w:rsidRPr="00EF6118">
              <w:rPr>
                <w:b/>
                <w:lang w:val="en-US"/>
              </w:rPr>
              <w:t>Setting</w:t>
            </w:r>
          </w:p>
        </w:tc>
      </w:tr>
      <w:tr w:rsidR="006375EF" w:rsidRPr="00761CAD" w14:paraId="0B1D3958" w14:textId="77777777" w:rsidTr="00EF6118">
        <w:tc>
          <w:tcPr>
            <w:tcW w:w="4819" w:type="dxa"/>
          </w:tcPr>
          <w:p w14:paraId="7F42CC21" w14:textId="77777777" w:rsidR="006375EF" w:rsidRPr="00761CAD" w:rsidRDefault="006375EF" w:rsidP="00FB5F77">
            <w:pPr>
              <w:pStyle w:val="Default"/>
              <w:rPr>
                <w:lang w:val="en-US"/>
              </w:rPr>
            </w:pPr>
            <w:r w:rsidRPr="00761CAD">
              <w:rPr>
                <w:lang w:val="en-US"/>
              </w:rPr>
              <w:t>Number of CPUs</w:t>
            </w:r>
          </w:p>
        </w:tc>
        <w:tc>
          <w:tcPr>
            <w:tcW w:w="4928" w:type="dxa"/>
          </w:tcPr>
          <w:p w14:paraId="409E11CA" w14:textId="77777777" w:rsidR="006375EF" w:rsidRPr="00761CAD" w:rsidRDefault="006375EF" w:rsidP="00FB5F77">
            <w:pPr>
              <w:pStyle w:val="Default"/>
              <w:rPr>
                <w:lang w:val="en-US"/>
              </w:rPr>
            </w:pPr>
            <w:r w:rsidRPr="00761CAD">
              <w:rPr>
                <w:lang w:val="en-US"/>
              </w:rPr>
              <w:t>2</w:t>
            </w:r>
          </w:p>
        </w:tc>
      </w:tr>
      <w:tr w:rsidR="006375EF" w:rsidRPr="00761CAD" w14:paraId="31284DB1" w14:textId="77777777" w:rsidTr="00EF6118">
        <w:tc>
          <w:tcPr>
            <w:tcW w:w="4819" w:type="dxa"/>
          </w:tcPr>
          <w:p w14:paraId="7B2D98F7" w14:textId="77777777" w:rsidR="006375EF" w:rsidRPr="00761CAD" w:rsidRDefault="006375EF" w:rsidP="00FB5F77">
            <w:pPr>
              <w:pStyle w:val="Default"/>
              <w:rPr>
                <w:lang w:val="en-US"/>
              </w:rPr>
            </w:pPr>
            <w:r w:rsidRPr="00761CAD">
              <w:rPr>
                <w:lang w:val="en-US"/>
              </w:rPr>
              <w:t>Number of Instruction Cache Sets</w:t>
            </w:r>
          </w:p>
        </w:tc>
        <w:tc>
          <w:tcPr>
            <w:tcW w:w="4928" w:type="dxa"/>
          </w:tcPr>
          <w:p w14:paraId="1F523E2F" w14:textId="77777777" w:rsidR="006375EF" w:rsidRPr="00761CAD" w:rsidRDefault="006375EF" w:rsidP="00FB5F77">
            <w:pPr>
              <w:pStyle w:val="Default"/>
              <w:rPr>
                <w:lang w:val="en-US"/>
              </w:rPr>
            </w:pPr>
            <w:r>
              <w:rPr>
                <w:lang w:val="en-US"/>
              </w:rPr>
              <w:t>3</w:t>
            </w:r>
          </w:p>
        </w:tc>
      </w:tr>
      <w:tr w:rsidR="006375EF" w:rsidRPr="00761CAD" w14:paraId="7019F32A" w14:textId="77777777" w:rsidTr="00EF6118">
        <w:tc>
          <w:tcPr>
            <w:tcW w:w="4819" w:type="dxa"/>
          </w:tcPr>
          <w:p w14:paraId="7239571D" w14:textId="77777777" w:rsidR="006375EF" w:rsidRPr="00761CAD" w:rsidRDefault="006375EF" w:rsidP="00FB5F77">
            <w:pPr>
              <w:pStyle w:val="Default"/>
              <w:rPr>
                <w:lang w:val="en-US"/>
              </w:rPr>
            </w:pPr>
            <w:r w:rsidRPr="00761CAD">
              <w:rPr>
                <w:lang w:val="en-US"/>
              </w:rPr>
              <w:t>Size per Instruction Cache Set</w:t>
            </w:r>
          </w:p>
        </w:tc>
        <w:tc>
          <w:tcPr>
            <w:tcW w:w="4928" w:type="dxa"/>
          </w:tcPr>
          <w:p w14:paraId="1CCFEF3F" w14:textId="41C3A2D8" w:rsidR="006375EF" w:rsidRPr="00761CAD" w:rsidRDefault="00823BE9" w:rsidP="00FB5F77">
            <w:pPr>
              <w:pStyle w:val="Default"/>
              <w:rPr>
                <w:lang w:val="en-US"/>
              </w:rPr>
            </w:pPr>
            <w:r>
              <w:rPr>
                <w:lang w:val="en-US"/>
              </w:rPr>
              <w:t>1</w:t>
            </w:r>
            <w:r w:rsidR="006375EF" w:rsidRPr="00761CAD">
              <w:rPr>
                <w:lang w:val="en-US"/>
              </w:rPr>
              <w:t>kB</w:t>
            </w:r>
          </w:p>
        </w:tc>
      </w:tr>
      <w:tr w:rsidR="006375EF" w:rsidRPr="00761CAD" w14:paraId="54EAECCD" w14:textId="77777777" w:rsidTr="00EF6118">
        <w:tc>
          <w:tcPr>
            <w:tcW w:w="4819" w:type="dxa"/>
          </w:tcPr>
          <w:p w14:paraId="2E9283B3" w14:textId="77777777" w:rsidR="006375EF" w:rsidRPr="00761CAD" w:rsidRDefault="006375EF" w:rsidP="00FB5F77">
            <w:pPr>
              <w:pStyle w:val="Default"/>
              <w:rPr>
                <w:lang w:val="en-US"/>
              </w:rPr>
            </w:pPr>
            <w:r w:rsidRPr="00761CAD">
              <w:rPr>
                <w:lang w:val="en-US"/>
              </w:rPr>
              <w:t>Number of Data Cache Sets</w:t>
            </w:r>
          </w:p>
        </w:tc>
        <w:tc>
          <w:tcPr>
            <w:tcW w:w="4928" w:type="dxa"/>
          </w:tcPr>
          <w:p w14:paraId="45D3442B" w14:textId="77777777" w:rsidR="006375EF" w:rsidRPr="00761CAD" w:rsidRDefault="006375EF" w:rsidP="00FB5F77">
            <w:pPr>
              <w:pStyle w:val="Default"/>
              <w:rPr>
                <w:lang w:val="en-US"/>
              </w:rPr>
            </w:pPr>
            <w:r>
              <w:rPr>
                <w:lang w:val="en-US"/>
              </w:rPr>
              <w:t>4</w:t>
            </w:r>
          </w:p>
        </w:tc>
      </w:tr>
      <w:tr w:rsidR="006375EF" w:rsidRPr="00761CAD" w14:paraId="7760666A" w14:textId="77777777" w:rsidTr="00EF6118">
        <w:tc>
          <w:tcPr>
            <w:tcW w:w="4819" w:type="dxa"/>
          </w:tcPr>
          <w:p w14:paraId="538B63BE" w14:textId="77777777" w:rsidR="006375EF" w:rsidRPr="00761CAD" w:rsidRDefault="006375EF" w:rsidP="00FB5F77">
            <w:pPr>
              <w:pStyle w:val="Default"/>
              <w:rPr>
                <w:lang w:val="en-US"/>
              </w:rPr>
            </w:pPr>
            <w:r w:rsidRPr="00761CAD">
              <w:rPr>
                <w:lang w:val="en-US"/>
              </w:rPr>
              <w:t>Size per Data Cache Set</w:t>
            </w:r>
          </w:p>
        </w:tc>
        <w:tc>
          <w:tcPr>
            <w:tcW w:w="4928" w:type="dxa"/>
          </w:tcPr>
          <w:p w14:paraId="257E3FC0" w14:textId="36D140D9" w:rsidR="006375EF" w:rsidRPr="00761CAD" w:rsidRDefault="006375EF" w:rsidP="00FB5F77">
            <w:pPr>
              <w:pStyle w:val="Default"/>
              <w:rPr>
                <w:lang w:val="en-US"/>
              </w:rPr>
            </w:pPr>
            <w:r w:rsidRPr="00761CAD">
              <w:rPr>
                <w:lang w:val="en-US"/>
              </w:rPr>
              <w:t>1</w:t>
            </w:r>
            <w:r>
              <w:rPr>
                <w:lang w:val="en-US"/>
              </w:rPr>
              <w:t>, 2, 4, 8, 16</w:t>
            </w:r>
            <w:r w:rsidR="00EF6118">
              <w:rPr>
                <w:lang w:val="en-US"/>
              </w:rPr>
              <w:t xml:space="preserve"> </w:t>
            </w:r>
            <w:proofErr w:type="spellStart"/>
            <w:r w:rsidRPr="00761CAD">
              <w:rPr>
                <w:lang w:val="en-US"/>
              </w:rPr>
              <w:t>kB</w:t>
            </w:r>
            <w:proofErr w:type="spellEnd"/>
          </w:p>
        </w:tc>
      </w:tr>
    </w:tbl>
    <w:p w14:paraId="515A2E03" w14:textId="77777777" w:rsidR="006375EF" w:rsidRDefault="006375EF" w:rsidP="006375EF">
      <w:pPr>
        <w:pStyle w:val="Default"/>
        <w:rPr>
          <w:b/>
          <w:lang w:val="en-US"/>
        </w:rPr>
      </w:pPr>
    </w:p>
    <w:p w14:paraId="2932F0A2" w14:textId="48D1D452" w:rsidR="00043024" w:rsidRDefault="002159C9" w:rsidP="00043024">
      <w:pPr>
        <w:pStyle w:val="Default"/>
        <w:rPr>
          <w:lang w:val="en-US"/>
        </w:rPr>
      </w:pPr>
      <w:r>
        <w:rPr>
          <w:lang w:val="en-US"/>
        </w:rPr>
        <w:t>This configuration is represented by the configuration file</w:t>
      </w:r>
      <w:r w:rsidR="00A842D6">
        <w:rPr>
          <w:lang w:val="en-US"/>
        </w:rPr>
        <w:t>:</w:t>
      </w:r>
      <w:r w:rsidR="00A842D6">
        <w:rPr>
          <w:lang w:val="en-US"/>
        </w:rPr>
        <w:br/>
      </w:r>
      <w:r w:rsidR="00043024" w:rsidRPr="00A842D6">
        <w:t>dualcore-</w:t>
      </w:r>
      <w:proofErr w:type="gramStart"/>
      <w:r w:rsidR="00043024" w:rsidRPr="00A842D6">
        <w:t>dc4x[</w:t>
      </w:r>
      <w:proofErr w:type="gramEnd"/>
      <w:r w:rsidR="00043024" w:rsidRPr="00A842D6">
        <w:t xml:space="preserve">1,2,4,8,16]-ic2x3.json </w:t>
      </w:r>
      <w:r w:rsidR="00A842D6" w:rsidRPr="00A842D6">
        <w:t>(</w:t>
      </w:r>
      <w:r w:rsidR="00043024" w:rsidRPr="00A842D6">
        <w:t>See leon3mp-dse.csv</w:t>
      </w:r>
      <w:r w:rsidR="00A842D6" w:rsidRPr="00A842D6">
        <w:t>)</w:t>
      </w:r>
    </w:p>
    <w:p w14:paraId="5673D5B3" w14:textId="77777777" w:rsidR="002159C9" w:rsidRDefault="002159C9" w:rsidP="002159C9">
      <w:pPr>
        <w:pStyle w:val="Default"/>
        <w:rPr>
          <w:b/>
          <w:lang w:val="en-US"/>
        </w:rPr>
      </w:pPr>
    </w:p>
    <w:p w14:paraId="06506D0A" w14:textId="77777777" w:rsidR="002159C9" w:rsidRDefault="002159C9" w:rsidP="006375EF">
      <w:pPr>
        <w:pStyle w:val="Default"/>
        <w:rPr>
          <w:b/>
          <w:lang w:val="en-US"/>
        </w:rPr>
      </w:pPr>
    </w:p>
    <w:p w14:paraId="0BA41A76" w14:textId="77777777" w:rsidR="006375EF" w:rsidRDefault="006375EF" w:rsidP="006375EF">
      <w:pPr>
        <w:pStyle w:val="Default"/>
        <w:rPr>
          <w:b/>
          <w:lang w:val="en-US"/>
        </w:rPr>
      </w:pPr>
      <w:r>
        <w:rPr>
          <w:b/>
          <w:lang w:val="en-US"/>
        </w:rPr>
        <w:t>Results:</w:t>
      </w:r>
    </w:p>
    <w:p w14:paraId="2A892DAD" w14:textId="77777777" w:rsidR="00B26F90" w:rsidRDefault="00B26F90" w:rsidP="006375EF">
      <w:pPr>
        <w:pStyle w:val="Default"/>
        <w:rPr>
          <w:b/>
          <w:lang w:val="en-US"/>
        </w:rPr>
      </w:pPr>
    </w:p>
    <w:tbl>
      <w:tblPr>
        <w:tblStyle w:val="TableGrid"/>
        <w:tblW w:w="0" w:type="auto"/>
        <w:tblInd w:w="108" w:type="dxa"/>
        <w:tblLook w:val="04A0" w:firstRow="1" w:lastRow="0" w:firstColumn="1" w:lastColumn="0" w:noHBand="0" w:noVBand="1"/>
      </w:tblPr>
      <w:tblGrid>
        <w:gridCol w:w="2077"/>
        <w:gridCol w:w="1534"/>
        <w:gridCol w:w="1534"/>
        <w:gridCol w:w="1534"/>
        <w:gridCol w:w="1534"/>
        <w:gridCol w:w="1534"/>
      </w:tblGrid>
      <w:tr w:rsidR="00F466CF" w14:paraId="2284293E" w14:textId="77777777" w:rsidTr="00F466CF">
        <w:tc>
          <w:tcPr>
            <w:tcW w:w="3261" w:type="dxa"/>
            <w:vMerge w:val="restart"/>
          </w:tcPr>
          <w:p w14:paraId="59502C06" w14:textId="77777777" w:rsidR="00F466CF" w:rsidRPr="00A02879" w:rsidRDefault="00F466CF" w:rsidP="00F466CF">
            <w:pPr>
              <w:pStyle w:val="Default"/>
              <w:rPr>
                <w:b/>
                <w:lang w:val="en-US"/>
              </w:rPr>
            </w:pPr>
            <w:r>
              <w:rPr>
                <w:b/>
                <w:lang w:val="en-US"/>
              </w:rPr>
              <w:t>Performance</w:t>
            </w:r>
          </w:p>
        </w:tc>
        <w:tc>
          <w:tcPr>
            <w:tcW w:w="6486" w:type="dxa"/>
            <w:gridSpan w:val="5"/>
          </w:tcPr>
          <w:p w14:paraId="73B5DA49" w14:textId="77777777" w:rsidR="00F466CF" w:rsidRPr="00A02879" w:rsidRDefault="00F466CF" w:rsidP="00F466CF">
            <w:pPr>
              <w:pStyle w:val="Default"/>
              <w:rPr>
                <w:b/>
                <w:lang w:val="en-US"/>
              </w:rPr>
            </w:pPr>
            <w:r w:rsidRPr="00A02879">
              <w:rPr>
                <w:b/>
                <w:lang w:val="en-US"/>
              </w:rPr>
              <w:t>Result</w:t>
            </w:r>
          </w:p>
        </w:tc>
      </w:tr>
      <w:tr w:rsidR="00F466CF" w14:paraId="6EC7B267" w14:textId="77777777" w:rsidTr="00F466CF">
        <w:tc>
          <w:tcPr>
            <w:tcW w:w="3261" w:type="dxa"/>
            <w:vMerge/>
          </w:tcPr>
          <w:p w14:paraId="432EF9C7" w14:textId="77777777" w:rsidR="00F466CF" w:rsidRDefault="00F466CF" w:rsidP="00F466CF">
            <w:pPr>
              <w:pStyle w:val="Default"/>
              <w:rPr>
                <w:b/>
                <w:lang w:val="en-US"/>
              </w:rPr>
            </w:pPr>
          </w:p>
        </w:tc>
        <w:tc>
          <w:tcPr>
            <w:tcW w:w="1297" w:type="dxa"/>
          </w:tcPr>
          <w:p w14:paraId="7C31215A" w14:textId="77777777" w:rsidR="00F466CF" w:rsidRDefault="00F466CF" w:rsidP="00F466CF">
            <w:pPr>
              <w:pStyle w:val="Default"/>
              <w:rPr>
                <w:lang w:val="en-US"/>
              </w:rPr>
            </w:pPr>
            <w:r>
              <w:rPr>
                <w:lang w:val="en-US"/>
              </w:rPr>
              <w:t>1kB</w:t>
            </w:r>
          </w:p>
        </w:tc>
        <w:tc>
          <w:tcPr>
            <w:tcW w:w="1297" w:type="dxa"/>
          </w:tcPr>
          <w:p w14:paraId="03D986A4" w14:textId="77777777" w:rsidR="00F466CF" w:rsidRDefault="00F466CF" w:rsidP="00F466CF">
            <w:pPr>
              <w:pStyle w:val="Default"/>
              <w:rPr>
                <w:lang w:val="en-US"/>
              </w:rPr>
            </w:pPr>
            <w:r>
              <w:rPr>
                <w:lang w:val="en-US"/>
              </w:rPr>
              <w:t>2kB</w:t>
            </w:r>
          </w:p>
        </w:tc>
        <w:tc>
          <w:tcPr>
            <w:tcW w:w="1297" w:type="dxa"/>
          </w:tcPr>
          <w:p w14:paraId="4B0EE851" w14:textId="77777777" w:rsidR="00F466CF" w:rsidRDefault="00F466CF" w:rsidP="00F466CF">
            <w:pPr>
              <w:pStyle w:val="Default"/>
              <w:rPr>
                <w:lang w:val="en-US"/>
              </w:rPr>
            </w:pPr>
            <w:r>
              <w:rPr>
                <w:lang w:val="en-US"/>
              </w:rPr>
              <w:t>4kB</w:t>
            </w:r>
          </w:p>
        </w:tc>
        <w:tc>
          <w:tcPr>
            <w:tcW w:w="1297" w:type="dxa"/>
          </w:tcPr>
          <w:p w14:paraId="15F341BF" w14:textId="77777777" w:rsidR="00F466CF" w:rsidRPr="00DA751F" w:rsidRDefault="00F466CF" w:rsidP="00F466CF">
            <w:pPr>
              <w:pStyle w:val="Default"/>
              <w:rPr>
                <w:lang w:val="en-US"/>
              </w:rPr>
            </w:pPr>
            <w:r>
              <w:rPr>
                <w:lang w:val="en-US"/>
              </w:rPr>
              <w:t>8kB</w:t>
            </w:r>
          </w:p>
        </w:tc>
        <w:tc>
          <w:tcPr>
            <w:tcW w:w="1298" w:type="dxa"/>
          </w:tcPr>
          <w:p w14:paraId="302DF974" w14:textId="77777777" w:rsidR="00F466CF" w:rsidRPr="00DA751F" w:rsidRDefault="00F466CF" w:rsidP="00F466CF">
            <w:pPr>
              <w:pStyle w:val="Default"/>
              <w:rPr>
                <w:lang w:val="en-US"/>
              </w:rPr>
            </w:pPr>
            <w:r>
              <w:rPr>
                <w:lang w:val="en-US"/>
              </w:rPr>
              <w:t>16kB</w:t>
            </w:r>
          </w:p>
        </w:tc>
      </w:tr>
      <w:tr w:rsidR="00F466CF" w14:paraId="21A2F6AF" w14:textId="77777777" w:rsidTr="00F466CF">
        <w:tc>
          <w:tcPr>
            <w:tcW w:w="3261" w:type="dxa"/>
          </w:tcPr>
          <w:p w14:paraId="7E13FC65" w14:textId="77777777" w:rsidR="00F466CF" w:rsidRDefault="00F466CF" w:rsidP="00F466CF">
            <w:pPr>
              <w:pStyle w:val="Default"/>
              <w:rPr>
                <w:lang w:val="en-US"/>
              </w:rPr>
            </w:pPr>
            <w:r>
              <w:rPr>
                <w:lang w:val="en-US"/>
              </w:rPr>
              <w:t>Simulated time*</w:t>
            </w:r>
          </w:p>
        </w:tc>
        <w:tc>
          <w:tcPr>
            <w:tcW w:w="1297" w:type="dxa"/>
          </w:tcPr>
          <w:p w14:paraId="5FC6ACF2" w14:textId="12C07EBF" w:rsidR="00F466CF" w:rsidRDefault="008E536C" w:rsidP="00F466CF">
            <w:pPr>
              <w:pStyle w:val="Default"/>
              <w:rPr>
                <w:lang w:val="en-US"/>
              </w:rPr>
            </w:pPr>
            <w:r>
              <w:rPr>
                <w:lang w:val="en-US"/>
              </w:rPr>
              <w:t>1,146s</w:t>
            </w:r>
          </w:p>
        </w:tc>
        <w:tc>
          <w:tcPr>
            <w:tcW w:w="1297" w:type="dxa"/>
          </w:tcPr>
          <w:p w14:paraId="63E59C4C" w14:textId="7DCB156A" w:rsidR="00F466CF" w:rsidRDefault="008E536C" w:rsidP="00F466CF">
            <w:pPr>
              <w:pStyle w:val="Default"/>
              <w:rPr>
                <w:lang w:val="en-US"/>
              </w:rPr>
            </w:pPr>
            <w:r>
              <w:rPr>
                <w:lang w:val="en-US"/>
              </w:rPr>
              <w:t>1,116s</w:t>
            </w:r>
          </w:p>
        </w:tc>
        <w:tc>
          <w:tcPr>
            <w:tcW w:w="1297" w:type="dxa"/>
          </w:tcPr>
          <w:p w14:paraId="7AAA0E63" w14:textId="3901F6AA" w:rsidR="00F466CF" w:rsidRDefault="000018E2" w:rsidP="00F466CF">
            <w:pPr>
              <w:pStyle w:val="Default"/>
              <w:rPr>
                <w:lang w:val="en-US"/>
              </w:rPr>
            </w:pPr>
            <w:r>
              <w:rPr>
                <w:lang w:val="en-US"/>
              </w:rPr>
              <w:t>1,105</w:t>
            </w:r>
          </w:p>
        </w:tc>
        <w:tc>
          <w:tcPr>
            <w:tcW w:w="1297" w:type="dxa"/>
          </w:tcPr>
          <w:p w14:paraId="68F6D2B0" w14:textId="26E1B2E0" w:rsidR="00F466CF" w:rsidRDefault="00BF653E" w:rsidP="00F466CF">
            <w:pPr>
              <w:pStyle w:val="Default"/>
              <w:rPr>
                <w:lang w:val="en-US"/>
              </w:rPr>
            </w:pPr>
            <w:r>
              <w:rPr>
                <w:lang w:val="en-US"/>
              </w:rPr>
              <w:t>1,089</w:t>
            </w:r>
          </w:p>
        </w:tc>
        <w:tc>
          <w:tcPr>
            <w:tcW w:w="1298" w:type="dxa"/>
          </w:tcPr>
          <w:p w14:paraId="5FFDAB56" w14:textId="3B97F31F" w:rsidR="00F466CF" w:rsidRDefault="00BF653E" w:rsidP="00F466CF">
            <w:pPr>
              <w:pStyle w:val="Default"/>
              <w:rPr>
                <w:lang w:val="en-US"/>
              </w:rPr>
            </w:pPr>
            <w:r>
              <w:rPr>
                <w:lang w:val="en-US"/>
              </w:rPr>
              <w:t>1,121</w:t>
            </w:r>
          </w:p>
        </w:tc>
      </w:tr>
      <w:tr w:rsidR="00F466CF" w14:paraId="5C7381D4" w14:textId="77777777" w:rsidTr="00F466CF">
        <w:tc>
          <w:tcPr>
            <w:tcW w:w="3261" w:type="dxa"/>
          </w:tcPr>
          <w:p w14:paraId="03DE5565" w14:textId="57A651F2" w:rsidR="00F466CF" w:rsidRDefault="00F466CF" w:rsidP="00F466CF">
            <w:pPr>
              <w:pStyle w:val="Default"/>
              <w:rPr>
                <w:lang w:val="en-US"/>
              </w:rPr>
            </w:pPr>
            <w:r>
              <w:rPr>
                <w:lang w:val="en-US"/>
              </w:rPr>
              <w:t>Simulator real-time</w:t>
            </w:r>
            <w:r w:rsidR="00043024">
              <w:rPr>
                <w:lang w:val="en-US"/>
              </w:rPr>
              <w:t>*</w:t>
            </w:r>
          </w:p>
        </w:tc>
        <w:tc>
          <w:tcPr>
            <w:tcW w:w="1297" w:type="dxa"/>
          </w:tcPr>
          <w:p w14:paraId="037EB18D" w14:textId="2D2B5D92" w:rsidR="00F466CF" w:rsidRDefault="00365C9F" w:rsidP="00F466CF">
            <w:pPr>
              <w:pStyle w:val="Default"/>
              <w:rPr>
                <w:lang w:val="en-US"/>
              </w:rPr>
            </w:pPr>
            <w:r>
              <w:rPr>
                <w:lang w:val="en-US"/>
              </w:rPr>
              <w:t>2:27</w:t>
            </w:r>
            <w:r w:rsidR="00BF653E">
              <w:rPr>
                <w:lang w:val="en-US"/>
              </w:rPr>
              <w:t>min</w:t>
            </w:r>
          </w:p>
        </w:tc>
        <w:tc>
          <w:tcPr>
            <w:tcW w:w="1297" w:type="dxa"/>
          </w:tcPr>
          <w:p w14:paraId="2E6E27FE" w14:textId="7900E43B" w:rsidR="00F466CF" w:rsidRDefault="00365C9F" w:rsidP="00F466CF">
            <w:pPr>
              <w:pStyle w:val="Default"/>
              <w:rPr>
                <w:lang w:val="en-US"/>
              </w:rPr>
            </w:pPr>
            <w:r>
              <w:rPr>
                <w:lang w:val="en-US"/>
              </w:rPr>
              <w:t>2:36</w:t>
            </w:r>
            <w:r w:rsidR="00BF653E">
              <w:rPr>
                <w:lang w:val="en-US"/>
              </w:rPr>
              <w:t>min</w:t>
            </w:r>
          </w:p>
        </w:tc>
        <w:tc>
          <w:tcPr>
            <w:tcW w:w="1297" w:type="dxa"/>
          </w:tcPr>
          <w:p w14:paraId="530116D6" w14:textId="748FAEC5" w:rsidR="00F466CF" w:rsidRDefault="00365C9F" w:rsidP="00F466CF">
            <w:pPr>
              <w:pStyle w:val="Default"/>
              <w:rPr>
                <w:lang w:val="en-US"/>
              </w:rPr>
            </w:pPr>
            <w:r>
              <w:rPr>
                <w:lang w:val="en-US"/>
              </w:rPr>
              <w:t>2:41</w:t>
            </w:r>
            <w:r w:rsidR="00BF653E">
              <w:rPr>
                <w:lang w:val="en-US"/>
              </w:rPr>
              <w:t>min</w:t>
            </w:r>
          </w:p>
        </w:tc>
        <w:tc>
          <w:tcPr>
            <w:tcW w:w="1297" w:type="dxa"/>
          </w:tcPr>
          <w:p w14:paraId="6BD5E83B" w14:textId="34669D51" w:rsidR="00F466CF" w:rsidRDefault="00365C9F" w:rsidP="00F466CF">
            <w:pPr>
              <w:pStyle w:val="Default"/>
              <w:rPr>
                <w:lang w:val="en-US"/>
              </w:rPr>
            </w:pPr>
            <w:r>
              <w:rPr>
                <w:lang w:val="en-US"/>
              </w:rPr>
              <w:t>2:34</w:t>
            </w:r>
            <w:r w:rsidR="00BF653E">
              <w:rPr>
                <w:lang w:val="en-US"/>
              </w:rPr>
              <w:t>min</w:t>
            </w:r>
          </w:p>
        </w:tc>
        <w:tc>
          <w:tcPr>
            <w:tcW w:w="1298" w:type="dxa"/>
          </w:tcPr>
          <w:p w14:paraId="083B0D22" w14:textId="2FC36C71" w:rsidR="00F466CF" w:rsidRDefault="00365C9F" w:rsidP="00F466CF">
            <w:pPr>
              <w:pStyle w:val="Default"/>
              <w:rPr>
                <w:lang w:val="en-US"/>
              </w:rPr>
            </w:pPr>
            <w:r>
              <w:rPr>
                <w:lang w:val="en-US"/>
              </w:rPr>
              <w:t>2:27</w:t>
            </w:r>
            <w:r w:rsidR="00BF653E">
              <w:rPr>
                <w:lang w:val="en-US"/>
              </w:rPr>
              <w:t>min</w:t>
            </w:r>
          </w:p>
        </w:tc>
      </w:tr>
      <w:tr w:rsidR="00F466CF" w14:paraId="38FA399D" w14:textId="77777777" w:rsidTr="00F466CF">
        <w:tc>
          <w:tcPr>
            <w:tcW w:w="3261" w:type="dxa"/>
          </w:tcPr>
          <w:p w14:paraId="56488FDC" w14:textId="77777777" w:rsidR="00F466CF" w:rsidRPr="00A02879" w:rsidRDefault="00F466CF" w:rsidP="00F466CF">
            <w:pPr>
              <w:pStyle w:val="Default"/>
              <w:rPr>
                <w:b/>
                <w:lang w:val="en-US"/>
              </w:rPr>
            </w:pPr>
            <w:r w:rsidRPr="00A02879">
              <w:rPr>
                <w:b/>
                <w:lang w:val="en-US"/>
              </w:rPr>
              <w:t>Power</w:t>
            </w:r>
          </w:p>
        </w:tc>
        <w:tc>
          <w:tcPr>
            <w:tcW w:w="1297" w:type="dxa"/>
          </w:tcPr>
          <w:p w14:paraId="38C3CFB4" w14:textId="77777777" w:rsidR="00F466CF" w:rsidRDefault="00F466CF" w:rsidP="00F466CF">
            <w:pPr>
              <w:pStyle w:val="Default"/>
              <w:rPr>
                <w:lang w:val="en-US"/>
              </w:rPr>
            </w:pPr>
          </w:p>
        </w:tc>
        <w:tc>
          <w:tcPr>
            <w:tcW w:w="1297" w:type="dxa"/>
          </w:tcPr>
          <w:p w14:paraId="4B03EBA1" w14:textId="77777777" w:rsidR="00F466CF" w:rsidRDefault="00F466CF" w:rsidP="00F466CF">
            <w:pPr>
              <w:pStyle w:val="Default"/>
              <w:rPr>
                <w:lang w:val="en-US"/>
              </w:rPr>
            </w:pPr>
          </w:p>
        </w:tc>
        <w:tc>
          <w:tcPr>
            <w:tcW w:w="1297" w:type="dxa"/>
          </w:tcPr>
          <w:p w14:paraId="70736503" w14:textId="77777777" w:rsidR="00F466CF" w:rsidRDefault="00F466CF" w:rsidP="00F466CF">
            <w:pPr>
              <w:pStyle w:val="Default"/>
              <w:rPr>
                <w:lang w:val="en-US"/>
              </w:rPr>
            </w:pPr>
          </w:p>
        </w:tc>
        <w:tc>
          <w:tcPr>
            <w:tcW w:w="1297" w:type="dxa"/>
          </w:tcPr>
          <w:p w14:paraId="15F72904" w14:textId="77777777" w:rsidR="00F466CF" w:rsidRDefault="00F466CF" w:rsidP="00F466CF">
            <w:pPr>
              <w:pStyle w:val="Default"/>
              <w:rPr>
                <w:lang w:val="en-US"/>
              </w:rPr>
            </w:pPr>
          </w:p>
        </w:tc>
        <w:tc>
          <w:tcPr>
            <w:tcW w:w="1298" w:type="dxa"/>
          </w:tcPr>
          <w:p w14:paraId="45ED3AEC" w14:textId="77777777" w:rsidR="00F466CF" w:rsidRDefault="00F466CF" w:rsidP="00F466CF">
            <w:pPr>
              <w:pStyle w:val="Default"/>
              <w:rPr>
                <w:lang w:val="en-US"/>
              </w:rPr>
            </w:pPr>
          </w:p>
        </w:tc>
      </w:tr>
      <w:tr w:rsidR="00F466CF" w14:paraId="23A1B2D9" w14:textId="77777777" w:rsidTr="00F466CF">
        <w:tc>
          <w:tcPr>
            <w:tcW w:w="3261" w:type="dxa"/>
          </w:tcPr>
          <w:p w14:paraId="7281199E" w14:textId="77777777" w:rsidR="00F466CF" w:rsidRDefault="00F466CF" w:rsidP="00F466CF">
            <w:pPr>
              <w:pStyle w:val="Default"/>
              <w:rPr>
                <w:lang w:val="en-US"/>
              </w:rPr>
            </w:pPr>
            <w:r>
              <w:rPr>
                <w:lang w:val="en-US"/>
              </w:rPr>
              <w:t>Static power (leakage)</w:t>
            </w:r>
          </w:p>
        </w:tc>
        <w:tc>
          <w:tcPr>
            <w:tcW w:w="1297" w:type="dxa"/>
          </w:tcPr>
          <w:p w14:paraId="5DC0BD94" w14:textId="6A295306" w:rsidR="00F466CF" w:rsidRPr="009677F9" w:rsidRDefault="00C6604A" w:rsidP="00A842D6">
            <w:r w:rsidRPr="00C6604A">
              <w:t>1302.62</w:t>
            </w:r>
            <w:r>
              <w:t>uW</w:t>
            </w:r>
          </w:p>
        </w:tc>
        <w:tc>
          <w:tcPr>
            <w:tcW w:w="1297" w:type="dxa"/>
          </w:tcPr>
          <w:p w14:paraId="4635C848" w14:textId="1A933ACC" w:rsidR="00F466CF" w:rsidRPr="009677F9" w:rsidRDefault="00C6604A" w:rsidP="00A842D6">
            <w:r w:rsidRPr="00C6604A">
              <w:t>1305.45</w:t>
            </w:r>
            <w:r>
              <w:t>uW</w:t>
            </w:r>
          </w:p>
        </w:tc>
        <w:tc>
          <w:tcPr>
            <w:tcW w:w="1297" w:type="dxa"/>
          </w:tcPr>
          <w:p w14:paraId="1851531E" w14:textId="1D435770" w:rsidR="00F466CF" w:rsidRPr="009170B1" w:rsidRDefault="00C6604A" w:rsidP="00A842D6">
            <w:r w:rsidRPr="00C6604A">
              <w:t>1311.13</w:t>
            </w:r>
            <w:r>
              <w:t>uW</w:t>
            </w:r>
          </w:p>
        </w:tc>
        <w:tc>
          <w:tcPr>
            <w:tcW w:w="1297" w:type="dxa"/>
          </w:tcPr>
          <w:p w14:paraId="02EE5B07" w14:textId="76336CCC" w:rsidR="00F466CF" w:rsidRPr="003250A5" w:rsidRDefault="003250A5" w:rsidP="00A842D6">
            <w:r w:rsidRPr="003250A5">
              <w:t>1322,48</w:t>
            </w:r>
            <w:r w:rsidR="00C6604A">
              <w:t>uW</w:t>
            </w:r>
          </w:p>
        </w:tc>
        <w:tc>
          <w:tcPr>
            <w:tcW w:w="1298" w:type="dxa"/>
          </w:tcPr>
          <w:p w14:paraId="0D26C6B5" w14:textId="2DE1C95E" w:rsidR="00F466CF" w:rsidRPr="009170B1" w:rsidRDefault="00C6604A" w:rsidP="00A842D6">
            <w:r w:rsidRPr="00C6604A">
              <w:t>1345.17</w:t>
            </w:r>
            <w:r>
              <w:t>uW</w:t>
            </w:r>
          </w:p>
        </w:tc>
      </w:tr>
      <w:tr w:rsidR="00F466CF" w14:paraId="277B02AC" w14:textId="77777777" w:rsidTr="00F466CF">
        <w:tc>
          <w:tcPr>
            <w:tcW w:w="3261" w:type="dxa"/>
          </w:tcPr>
          <w:p w14:paraId="0D56F5EF" w14:textId="77777777" w:rsidR="00F466CF" w:rsidRDefault="00F466CF" w:rsidP="00F466CF">
            <w:pPr>
              <w:pStyle w:val="Default"/>
              <w:rPr>
                <w:lang w:val="en-US"/>
              </w:rPr>
            </w:pPr>
            <w:r>
              <w:rPr>
                <w:lang w:val="en-US"/>
              </w:rPr>
              <w:t>Internal power (dynamic)</w:t>
            </w:r>
          </w:p>
        </w:tc>
        <w:tc>
          <w:tcPr>
            <w:tcW w:w="1297" w:type="dxa"/>
          </w:tcPr>
          <w:p w14:paraId="5C258483" w14:textId="4E62F674" w:rsidR="00F466CF" w:rsidRPr="009677F9" w:rsidRDefault="00C6604A" w:rsidP="00A842D6">
            <w:r w:rsidRPr="00C6604A">
              <w:t>2468.36</w:t>
            </w:r>
            <w:r>
              <w:t>uW</w:t>
            </w:r>
          </w:p>
        </w:tc>
        <w:tc>
          <w:tcPr>
            <w:tcW w:w="1297" w:type="dxa"/>
          </w:tcPr>
          <w:p w14:paraId="26597E01" w14:textId="6F1F3077" w:rsidR="00F466CF" w:rsidRPr="009677F9" w:rsidRDefault="00C6604A" w:rsidP="00A842D6">
            <w:r w:rsidRPr="00C6604A">
              <w:t>2471.14</w:t>
            </w:r>
            <w:r>
              <w:t>uW</w:t>
            </w:r>
          </w:p>
        </w:tc>
        <w:tc>
          <w:tcPr>
            <w:tcW w:w="1297" w:type="dxa"/>
          </w:tcPr>
          <w:p w14:paraId="5243B771" w14:textId="3B7E276C" w:rsidR="00F466CF" w:rsidRPr="009170B1" w:rsidRDefault="00C6604A" w:rsidP="00A842D6">
            <w:r w:rsidRPr="00C6604A">
              <w:t>2476.72</w:t>
            </w:r>
            <w:r>
              <w:t>uW</w:t>
            </w:r>
          </w:p>
        </w:tc>
        <w:tc>
          <w:tcPr>
            <w:tcW w:w="1297" w:type="dxa"/>
          </w:tcPr>
          <w:p w14:paraId="0AE1440B" w14:textId="5D0A7B92" w:rsidR="00F466CF" w:rsidRPr="003250A5" w:rsidRDefault="003250A5" w:rsidP="00A842D6">
            <w:r w:rsidRPr="003250A5">
              <w:t>2487,87</w:t>
            </w:r>
            <w:r w:rsidR="00C6604A">
              <w:t>uW</w:t>
            </w:r>
          </w:p>
        </w:tc>
        <w:tc>
          <w:tcPr>
            <w:tcW w:w="1298" w:type="dxa"/>
          </w:tcPr>
          <w:p w14:paraId="7EFC133D" w14:textId="49F6ED58" w:rsidR="00F466CF" w:rsidRPr="009170B1" w:rsidRDefault="00C6604A" w:rsidP="00A842D6">
            <w:r w:rsidRPr="00C6604A">
              <w:t>2510.18</w:t>
            </w:r>
            <w:r>
              <w:t>uW</w:t>
            </w:r>
          </w:p>
        </w:tc>
      </w:tr>
      <w:tr w:rsidR="00F466CF" w14:paraId="4FD39F1E" w14:textId="77777777" w:rsidTr="00F466CF">
        <w:tc>
          <w:tcPr>
            <w:tcW w:w="3261" w:type="dxa"/>
          </w:tcPr>
          <w:p w14:paraId="35224F89" w14:textId="77777777" w:rsidR="00F466CF" w:rsidRDefault="00F466CF" w:rsidP="00F466CF">
            <w:pPr>
              <w:pStyle w:val="Default"/>
              <w:rPr>
                <w:lang w:val="en-US"/>
              </w:rPr>
            </w:pPr>
            <w:r>
              <w:rPr>
                <w:lang w:val="en-US"/>
              </w:rPr>
              <w:t>Switching power (dynamic)</w:t>
            </w:r>
          </w:p>
        </w:tc>
        <w:tc>
          <w:tcPr>
            <w:tcW w:w="1297" w:type="dxa"/>
          </w:tcPr>
          <w:p w14:paraId="00520674" w14:textId="4595A1D9" w:rsidR="00F466CF" w:rsidRPr="009677F9" w:rsidRDefault="00C6604A" w:rsidP="00A842D6">
            <w:r w:rsidRPr="00C6604A">
              <w:t>4210.08</w:t>
            </w:r>
            <w:r>
              <w:t>uW</w:t>
            </w:r>
          </w:p>
        </w:tc>
        <w:tc>
          <w:tcPr>
            <w:tcW w:w="1297" w:type="dxa"/>
          </w:tcPr>
          <w:p w14:paraId="65CE2EC9" w14:textId="186ED647" w:rsidR="00F466CF" w:rsidRPr="009677F9" w:rsidRDefault="00C6604A" w:rsidP="00A842D6">
            <w:r w:rsidRPr="00C6604A">
              <w:t>4217.99</w:t>
            </w:r>
            <w:r>
              <w:t>uW</w:t>
            </w:r>
          </w:p>
        </w:tc>
        <w:tc>
          <w:tcPr>
            <w:tcW w:w="1297" w:type="dxa"/>
          </w:tcPr>
          <w:p w14:paraId="31E5BA07" w14:textId="71BB3BDD" w:rsidR="00F466CF" w:rsidRPr="009170B1" w:rsidRDefault="00C6604A" w:rsidP="00A842D6">
            <w:r w:rsidRPr="00C6604A">
              <w:t>4220.31</w:t>
            </w:r>
            <w:r>
              <w:t>uW</w:t>
            </w:r>
          </w:p>
        </w:tc>
        <w:tc>
          <w:tcPr>
            <w:tcW w:w="1297" w:type="dxa"/>
          </w:tcPr>
          <w:p w14:paraId="551E5AB6" w14:textId="36F48120" w:rsidR="00F466CF" w:rsidRPr="003250A5" w:rsidRDefault="003250A5" w:rsidP="00A842D6">
            <w:r w:rsidRPr="003250A5">
              <w:t>4230,73</w:t>
            </w:r>
            <w:r w:rsidR="00C6604A">
              <w:t>uW</w:t>
            </w:r>
          </w:p>
        </w:tc>
        <w:tc>
          <w:tcPr>
            <w:tcW w:w="1298" w:type="dxa"/>
          </w:tcPr>
          <w:p w14:paraId="088ACC7D" w14:textId="20FC2CC7" w:rsidR="00F466CF" w:rsidRPr="009170B1" w:rsidRDefault="00C6604A" w:rsidP="00A842D6">
            <w:r w:rsidRPr="00C6604A">
              <w:t>4211.34</w:t>
            </w:r>
            <w:r>
              <w:t>uW</w:t>
            </w:r>
          </w:p>
        </w:tc>
      </w:tr>
      <w:tr w:rsidR="00F466CF" w14:paraId="252F0044" w14:textId="77777777" w:rsidTr="00F466CF">
        <w:tc>
          <w:tcPr>
            <w:tcW w:w="3261" w:type="dxa"/>
          </w:tcPr>
          <w:p w14:paraId="048C1539" w14:textId="77777777" w:rsidR="00F466CF" w:rsidRDefault="00F466CF" w:rsidP="00F466CF">
            <w:pPr>
              <w:pStyle w:val="Default"/>
              <w:rPr>
                <w:lang w:val="en-US"/>
              </w:rPr>
            </w:pPr>
            <w:r>
              <w:rPr>
                <w:lang w:val="en-US"/>
              </w:rPr>
              <w:t>Total power</w:t>
            </w:r>
          </w:p>
        </w:tc>
        <w:tc>
          <w:tcPr>
            <w:tcW w:w="1297" w:type="dxa"/>
          </w:tcPr>
          <w:p w14:paraId="0D16DE96" w14:textId="3B86720B" w:rsidR="00F466CF" w:rsidRDefault="006F612D" w:rsidP="00F466CF">
            <w:pPr>
              <w:pStyle w:val="Default"/>
              <w:rPr>
                <w:lang w:val="en-US"/>
              </w:rPr>
            </w:pPr>
            <w:r>
              <w:rPr>
                <w:lang w:val="en-US"/>
              </w:rPr>
              <w:t>5512,7uW</w:t>
            </w:r>
          </w:p>
        </w:tc>
        <w:tc>
          <w:tcPr>
            <w:tcW w:w="1297" w:type="dxa"/>
          </w:tcPr>
          <w:p w14:paraId="4165E0C8" w14:textId="2FD1E783" w:rsidR="00F466CF" w:rsidRDefault="006F612D" w:rsidP="00F466CF">
            <w:pPr>
              <w:pStyle w:val="Default"/>
              <w:rPr>
                <w:lang w:val="en-US"/>
              </w:rPr>
            </w:pPr>
            <w:r>
              <w:rPr>
                <w:lang w:val="en-US"/>
              </w:rPr>
              <w:t>5523,45uW</w:t>
            </w:r>
          </w:p>
        </w:tc>
        <w:tc>
          <w:tcPr>
            <w:tcW w:w="1297" w:type="dxa"/>
          </w:tcPr>
          <w:p w14:paraId="7C6D2CA6" w14:textId="22AB6C6D" w:rsidR="00F466CF" w:rsidRDefault="006F612D" w:rsidP="00F466CF">
            <w:pPr>
              <w:pStyle w:val="Default"/>
              <w:rPr>
                <w:lang w:val="en-US"/>
              </w:rPr>
            </w:pPr>
            <w:r>
              <w:rPr>
                <w:lang w:val="en-US"/>
              </w:rPr>
              <w:t>5531,43uW</w:t>
            </w:r>
          </w:p>
        </w:tc>
        <w:tc>
          <w:tcPr>
            <w:tcW w:w="1297" w:type="dxa"/>
          </w:tcPr>
          <w:p w14:paraId="0356CDE6" w14:textId="256B514A" w:rsidR="00F466CF" w:rsidRDefault="003250A5" w:rsidP="00F466CF">
            <w:pPr>
              <w:pStyle w:val="Default"/>
              <w:rPr>
                <w:lang w:val="en-US"/>
              </w:rPr>
            </w:pPr>
            <w:r>
              <w:rPr>
                <w:lang w:val="en-US"/>
              </w:rPr>
              <w:t>5553,21</w:t>
            </w:r>
            <w:r w:rsidR="006F612D">
              <w:rPr>
                <w:lang w:val="en-US"/>
              </w:rPr>
              <w:t>uW</w:t>
            </w:r>
          </w:p>
        </w:tc>
        <w:tc>
          <w:tcPr>
            <w:tcW w:w="1298" w:type="dxa"/>
          </w:tcPr>
          <w:p w14:paraId="3425B21E" w14:textId="211A467F" w:rsidR="00F466CF" w:rsidRDefault="006F612D" w:rsidP="00F466CF">
            <w:pPr>
              <w:pStyle w:val="Default"/>
              <w:rPr>
                <w:lang w:val="en-US"/>
              </w:rPr>
            </w:pPr>
            <w:r>
              <w:rPr>
                <w:lang w:val="en-US"/>
              </w:rPr>
              <w:t>5556,51uW</w:t>
            </w:r>
          </w:p>
        </w:tc>
      </w:tr>
    </w:tbl>
    <w:p w14:paraId="58A5370E" w14:textId="77777777" w:rsidR="00670ECD" w:rsidRDefault="00670ECD" w:rsidP="00670ECD">
      <w:pPr>
        <w:pStyle w:val="Default"/>
        <w:rPr>
          <w:b/>
          <w:lang w:val="en-US"/>
        </w:rPr>
      </w:pPr>
      <w:r>
        <w:rPr>
          <w:sz w:val="18"/>
          <w:szCs w:val="18"/>
          <w:lang w:val="en-US"/>
        </w:rPr>
        <w:t>*</w:t>
      </w:r>
      <w:r w:rsidRPr="00A02879">
        <w:rPr>
          <w:sz w:val="18"/>
          <w:szCs w:val="18"/>
          <w:lang w:val="en-US"/>
        </w:rPr>
        <w:t xml:space="preserve">Simulation results without initialization and calculation of residuals (see </w:t>
      </w:r>
      <w:r w:rsidRPr="00A02879">
        <w:rPr>
          <w:sz w:val="18"/>
          <w:szCs w:val="18"/>
          <w:lang w:val="en-US"/>
        </w:rPr>
        <w:fldChar w:fldCharType="begin"/>
      </w:r>
      <w:r w:rsidRPr="00A02879">
        <w:rPr>
          <w:sz w:val="18"/>
          <w:szCs w:val="18"/>
          <w:lang w:val="en-US"/>
        </w:rPr>
        <w:instrText xml:space="preserve"> REF _Ref208032693 \r \h </w:instrText>
      </w:r>
      <w:r w:rsidRPr="00A02879">
        <w:rPr>
          <w:sz w:val="18"/>
          <w:szCs w:val="18"/>
          <w:lang w:val="en-US"/>
        </w:rPr>
      </w:r>
      <w:r w:rsidRPr="00A02879">
        <w:rPr>
          <w:sz w:val="18"/>
          <w:szCs w:val="18"/>
          <w:lang w:val="en-US"/>
        </w:rPr>
        <w:fldChar w:fldCharType="separate"/>
      </w:r>
      <w:r>
        <w:rPr>
          <w:sz w:val="18"/>
          <w:szCs w:val="18"/>
          <w:lang w:val="en-US"/>
        </w:rPr>
        <w:t>2.2.3</w:t>
      </w:r>
      <w:r w:rsidRPr="00A02879">
        <w:rPr>
          <w:sz w:val="18"/>
          <w:szCs w:val="18"/>
          <w:lang w:val="en-US"/>
        </w:rPr>
        <w:fldChar w:fldCharType="end"/>
      </w:r>
      <w:r w:rsidRPr="00A02879">
        <w:rPr>
          <w:sz w:val="18"/>
          <w:szCs w:val="18"/>
          <w:lang w:val="en-US"/>
        </w:rPr>
        <w:t>).</w:t>
      </w:r>
    </w:p>
    <w:p w14:paraId="6C8A0CD4" w14:textId="77777777" w:rsidR="00F466CF" w:rsidRDefault="00F466CF" w:rsidP="006375EF">
      <w:pPr>
        <w:pStyle w:val="Default"/>
        <w:rPr>
          <w:b/>
          <w:lang w:val="en-US"/>
        </w:rPr>
      </w:pPr>
    </w:p>
    <w:p w14:paraId="082C9997" w14:textId="20121F86" w:rsidR="00BA6559" w:rsidRPr="00B372CC" w:rsidRDefault="00BA6559" w:rsidP="00BA6559">
      <w:pPr>
        <w:pStyle w:val="Default"/>
        <w:jc w:val="both"/>
        <w:rPr>
          <w:lang w:val="en-US"/>
        </w:rPr>
      </w:pPr>
      <w:r>
        <w:rPr>
          <w:lang w:val="en-US"/>
        </w:rPr>
        <w:t xml:space="preserve">The impact of the size of the data cache sets on the performance is also shown in </w:t>
      </w:r>
      <w:r>
        <w:rPr>
          <w:lang w:val="en-US"/>
        </w:rPr>
        <w:fldChar w:fldCharType="begin"/>
      </w:r>
      <w:r>
        <w:rPr>
          <w:lang w:val="en-US"/>
        </w:rPr>
        <w:instrText xml:space="preserve"> REF _Ref208479877 \h </w:instrText>
      </w:r>
      <w:r>
        <w:rPr>
          <w:lang w:val="en-US"/>
        </w:rPr>
      </w:r>
      <w:r>
        <w:rPr>
          <w:lang w:val="en-US"/>
        </w:rPr>
        <w:fldChar w:fldCharType="separate"/>
      </w:r>
      <w:proofErr w:type="spellStart"/>
      <w:r>
        <w:t>Figure</w:t>
      </w:r>
      <w:proofErr w:type="spellEnd"/>
      <w:r>
        <w:t xml:space="preserve"> </w:t>
      </w:r>
      <w:r>
        <w:rPr>
          <w:noProof/>
        </w:rPr>
        <w:t>11</w:t>
      </w:r>
      <w:r>
        <w:rPr>
          <w:lang w:val="en-US"/>
        </w:rPr>
        <w:fldChar w:fldCharType="end"/>
      </w:r>
      <w:r>
        <w:rPr>
          <w:lang w:val="en-US"/>
        </w:rPr>
        <w:t xml:space="preserve">. The results for the total power consumption are summarized is </w:t>
      </w:r>
      <w:r>
        <w:rPr>
          <w:lang w:val="en-US"/>
        </w:rPr>
        <w:fldChar w:fldCharType="begin"/>
      </w:r>
      <w:r>
        <w:rPr>
          <w:lang w:val="en-US"/>
        </w:rPr>
        <w:instrText xml:space="preserve"> REF _Ref208479887 \h </w:instrText>
      </w:r>
      <w:r>
        <w:rPr>
          <w:lang w:val="en-US"/>
        </w:rPr>
      </w:r>
      <w:r>
        <w:rPr>
          <w:lang w:val="en-US"/>
        </w:rPr>
        <w:fldChar w:fldCharType="separate"/>
      </w:r>
      <w:proofErr w:type="spellStart"/>
      <w:r>
        <w:t>Figure</w:t>
      </w:r>
      <w:proofErr w:type="spellEnd"/>
      <w:r>
        <w:t xml:space="preserve"> </w:t>
      </w:r>
      <w:r>
        <w:rPr>
          <w:noProof/>
        </w:rPr>
        <w:t>12</w:t>
      </w:r>
      <w:r>
        <w:rPr>
          <w:lang w:val="en-US"/>
        </w:rPr>
        <w:fldChar w:fldCharType="end"/>
      </w:r>
      <w:r>
        <w:rPr>
          <w:lang w:val="en-US"/>
        </w:rPr>
        <w:t>.</w:t>
      </w:r>
    </w:p>
    <w:p w14:paraId="071B251E" w14:textId="77777777" w:rsidR="00F466CF" w:rsidRDefault="00F466CF" w:rsidP="006375EF">
      <w:pPr>
        <w:pStyle w:val="Default"/>
        <w:rPr>
          <w:b/>
          <w:lang w:val="en-US"/>
        </w:rPr>
      </w:pPr>
    </w:p>
    <w:p w14:paraId="1799EF1E" w14:textId="77777777" w:rsidR="00B26F90" w:rsidRDefault="00B26F90" w:rsidP="00B26F90">
      <w:pPr>
        <w:pStyle w:val="Default"/>
        <w:keepNext/>
        <w:jc w:val="center"/>
      </w:pPr>
      <w:r>
        <w:rPr>
          <w:noProof/>
          <w:lang w:val="en-US" w:eastAsia="en-US"/>
        </w:rPr>
        <w:lastRenderedPageBreak/>
        <w:drawing>
          <wp:inline distT="0" distB="0" distL="0" distR="0" wp14:anchorId="7B59CB28" wp14:editId="3ED3A588">
            <wp:extent cx="4572000" cy="2743200"/>
            <wp:effectExtent l="0" t="0" r="25400" b="2540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AA0430" w14:textId="575FC7F0" w:rsidR="00B26F90" w:rsidRDefault="00B26F90" w:rsidP="00B26F90">
      <w:pPr>
        <w:pStyle w:val="Caption"/>
        <w:jc w:val="center"/>
        <w:rPr>
          <w:b w:val="0"/>
        </w:rPr>
      </w:pPr>
      <w:bookmarkStart w:id="56" w:name="_Ref208479877"/>
      <w:bookmarkStart w:id="57" w:name="_Toc208485436"/>
      <w:r>
        <w:t xml:space="preserve">Figure </w:t>
      </w:r>
      <w:r>
        <w:fldChar w:fldCharType="begin"/>
      </w:r>
      <w:r>
        <w:instrText xml:space="preserve"> SEQ Figure \* ARABIC </w:instrText>
      </w:r>
      <w:r>
        <w:fldChar w:fldCharType="separate"/>
      </w:r>
      <w:r w:rsidR="00EF030B">
        <w:rPr>
          <w:noProof/>
        </w:rPr>
        <w:t>11</w:t>
      </w:r>
      <w:r>
        <w:fldChar w:fldCharType="end"/>
      </w:r>
      <w:bookmarkEnd w:id="56"/>
      <w:r>
        <w:t xml:space="preserve"> - Impact of dcache set size on performance</w:t>
      </w:r>
      <w:bookmarkEnd w:id="57"/>
    </w:p>
    <w:p w14:paraId="746F8412" w14:textId="77777777" w:rsidR="00B26F90" w:rsidRDefault="00B26F90" w:rsidP="006375EF">
      <w:pPr>
        <w:pStyle w:val="Default"/>
        <w:rPr>
          <w:b/>
          <w:lang w:val="en-US"/>
        </w:rPr>
      </w:pPr>
    </w:p>
    <w:p w14:paraId="59810F3C" w14:textId="77777777" w:rsidR="00B26F90" w:rsidRDefault="00B26F90" w:rsidP="00B26F90">
      <w:pPr>
        <w:pStyle w:val="NormalIndent"/>
        <w:keepNext/>
        <w:ind w:left="284"/>
        <w:jc w:val="center"/>
      </w:pPr>
      <w:r>
        <w:rPr>
          <w:noProof/>
          <w:lang w:eastAsia="en-US"/>
        </w:rPr>
        <w:drawing>
          <wp:inline distT="0" distB="0" distL="0" distR="0" wp14:anchorId="60271E96" wp14:editId="57CD4139">
            <wp:extent cx="4572000" cy="2743200"/>
            <wp:effectExtent l="0" t="0" r="25400" b="254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C59008" w14:textId="723E340D" w:rsidR="006375EF" w:rsidRDefault="00B26F90" w:rsidP="00B26F90">
      <w:pPr>
        <w:pStyle w:val="Caption"/>
        <w:jc w:val="center"/>
      </w:pPr>
      <w:bookmarkStart w:id="58" w:name="_Ref208479887"/>
      <w:bookmarkStart w:id="59" w:name="_Toc208485437"/>
      <w:r>
        <w:t xml:space="preserve">Figure </w:t>
      </w:r>
      <w:r>
        <w:fldChar w:fldCharType="begin"/>
      </w:r>
      <w:r>
        <w:instrText xml:space="preserve"> SEQ Figure \* ARABIC </w:instrText>
      </w:r>
      <w:r>
        <w:fldChar w:fldCharType="separate"/>
      </w:r>
      <w:r w:rsidR="00EF030B">
        <w:rPr>
          <w:noProof/>
        </w:rPr>
        <w:t>12</w:t>
      </w:r>
      <w:r>
        <w:fldChar w:fldCharType="end"/>
      </w:r>
      <w:bookmarkEnd w:id="58"/>
      <w:r>
        <w:t xml:space="preserve"> - Impact of dcache set size on power</w:t>
      </w:r>
      <w:bookmarkEnd w:id="59"/>
    </w:p>
    <w:p w14:paraId="75821026" w14:textId="77777777" w:rsidR="00EF6118" w:rsidRDefault="00EF6118" w:rsidP="006375EF">
      <w:pPr>
        <w:pStyle w:val="NormalIndent"/>
        <w:ind w:left="284"/>
      </w:pPr>
    </w:p>
    <w:p w14:paraId="5BBE8C7F" w14:textId="3820B968" w:rsidR="00F466CF" w:rsidRPr="00F466CF" w:rsidRDefault="00F466CF" w:rsidP="006375EF">
      <w:pPr>
        <w:pStyle w:val="NormalIndent"/>
        <w:ind w:left="284"/>
        <w:rPr>
          <w:b/>
        </w:rPr>
      </w:pPr>
      <w:r w:rsidRPr="00F466CF">
        <w:rPr>
          <w:b/>
        </w:rPr>
        <w:t>Conclusion:</w:t>
      </w:r>
    </w:p>
    <w:p w14:paraId="29D100C2" w14:textId="47FB46C8" w:rsidR="00FB5F77" w:rsidRDefault="00BA6559" w:rsidP="00BA6559">
      <w:pPr>
        <w:pStyle w:val="NormalIndent"/>
        <w:ind w:left="0" w:firstLine="0"/>
      </w:pPr>
      <w:r>
        <w:fldChar w:fldCharType="begin"/>
      </w:r>
      <w:r>
        <w:instrText xml:space="preserve"> REF _Ref208479877 \h </w:instrText>
      </w:r>
      <w:r>
        <w:fldChar w:fldCharType="separate"/>
      </w:r>
      <w:r>
        <w:t xml:space="preserve">Figure </w:t>
      </w:r>
      <w:r>
        <w:rPr>
          <w:noProof/>
        </w:rPr>
        <w:t>11</w:t>
      </w:r>
      <w:r>
        <w:fldChar w:fldCharType="end"/>
      </w:r>
      <w:r>
        <w:t xml:space="preserve"> shows an optimum for the data cache set size at 8kB. Apparently, bigger data cache sets cannot improve performance. </w:t>
      </w:r>
    </w:p>
    <w:p w14:paraId="6588E66E" w14:textId="4FFD06B7" w:rsidR="00E10AC7" w:rsidRPr="00FB276B" w:rsidRDefault="00FB276B" w:rsidP="00FB276B">
      <w:pPr>
        <w:spacing w:before="0"/>
        <w:jc w:val="left"/>
        <w:rPr>
          <w:rFonts w:cs="Times New Roman"/>
          <w:color w:val="000000"/>
          <w:spacing w:val="0"/>
        </w:rPr>
      </w:pPr>
      <w:r>
        <w:br w:type="page"/>
      </w:r>
    </w:p>
    <w:p w14:paraId="616079CC" w14:textId="4D2D62AC" w:rsidR="004F5A5B" w:rsidRPr="00231285" w:rsidRDefault="004F5A5B" w:rsidP="004F5A5B">
      <w:pPr>
        <w:pStyle w:val="Heading2"/>
        <w:rPr>
          <w:lang w:val="en-US"/>
        </w:rPr>
      </w:pPr>
      <w:bookmarkStart w:id="60" w:name="_Toc208533029"/>
      <w:r w:rsidRPr="00231285">
        <w:rPr>
          <w:lang w:val="en-US"/>
        </w:rPr>
        <w:lastRenderedPageBreak/>
        <w:t>Increasing the number of CPUs</w:t>
      </w:r>
      <w:bookmarkEnd w:id="60"/>
    </w:p>
    <w:p w14:paraId="256FEE22" w14:textId="2D5C2B2B" w:rsidR="00231285" w:rsidRPr="00231285" w:rsidRDefault="00231285" w:rsidP="00582417">
      <w:r w:rsidRPr="00231285">
        <w:t xml:space="preserve">The </w:t>
      </w:r>
      <w:r w:rsidR="00582417">
        <w:t>previous experiments have given a good indication for an optimal cache configuration. Apparently, instruction caches with 3 sets of 2kB and data caches with 4 sets of 8kB lead to good results (high performance at acceptable power consumption). In the following simulations we will scale up the number of processers from 2 over 4 to 6. For all processors the cache configuration is considered equal.</w:t>
      </w:r>
    </w:p>
    <w:p w14:paraId="7BC665C8" w14:textId="77777777" w:rsidR="00231285" w:rsidRPr="00231285" w:rsidRDefault="00231285" w:rsidP="00231285">
      <w:pPr>
        <w:pStyle w:val="Default"/>
        <w:rPr>
          <w:lang w:val="en-US"/>
        </w:rPr>
      </w:pPr>
    </w:p>
    <w:p w14:paraId="5ED03925" w14:textId="60B4928A" w:rsidR="00231285" w:rsidRPr="00FB276B" w:rsidRDefault="00231285" w:rsidP="00231285">
      <w:pPr>
        <w:pStyle w:val="Default"/>
        <w:rPr>
          <w:b/>
          <w:lang w:val="en-US"/>
        </w:rPr>
      </w:pPr>
      <w:r w:rsidRPr="00FB276B">
        <w:rPr>
          <w:b/>
          <w:lang w:val="en-US"/>
        </w:rPr>
        <w:t>Remarks:</w:t>
      </w:r>
    </w:p>
    <w:p w14:paraId="752D2A16" w14:textId="5FBAFC53" w:rsidR="00231285" w:rsidRPr="00582417" w:rsidRDefault="00F008C4" w:rsidP="00FB276B">
      <w:pPr>
        <w:rPr>
          <w:i/>
        </w:rPr>
      </w:pPr>
      <w:r>
        <w:rPr>
          <w:i/>
        </w:rPr>
        <w:t>The software</w:t>
      </w:r>
      <w:r w:rsidR="00582417" w:rsidRPr="00582417">
        <w:rPr>
          <w:i/>
        </w:rPr>
        <w:t xml:space="preserve"> has only been partially parallelized and is not yet really optimized for execution on a high n</w:t>
      </w:r>
      <w:r>
        <w:rPr>
          <w:i/>
        </w:rPr>
        <w:t>umber of cores. The current software</w:t>
      </w:r>
      <w:r w:rsidR="00582417" w:rsidRPr="00582417">
        <w:rPr>
          <w:i/>
        </w:rPr>
        <w:t xml:space="preserve"> </w:t>
      </w:r>
      <w:r>
        <w:rPr>
          <w:i/>
        </w:rPr>
        <w:t>might prefer</w:t>
      </w:r>
      <w:r w:rsidR="00582417" w:rsidRPr="00582417">
        <w:rPr>
          <w:i/>
        </w:rPr>
        <w:t xml:space="preserve"> smaller system configurations. This is due to </w:t>
      </w:r>
      <w:r w:rsidR="00231285" w:rsidRPr="00582417">
        <w:rPr>
          <w:i/>
        </w:rPr>
        <w:t>data dependencies</w:t>
      </w:r>
      <w:r w:rsidR="00582417" w:rsidRPr="00582417">
        <w:rPr>
          <w:i/>
        </w:rPr>
        <w:t xml:space="preserve"> and the fact that the code is structured in a way that multiple threads</w:t>
      </w:r>
      <w:r w:rsidR="00231285" w:rsidRPr="00582417">
        <w:rPr>
          <w:i/>
        </w:rPr>
        <w:t xml:space="preserve"> write into a</w:t>
      </w:r>
      <w:r w:rsidR="00582417" w:rsidRPr="00582417">
        <w:rPr>
          <w:i/>
        </w:rPr>
        <w:t xml:space="preserve"> single bit stream (a l</w:t>
      </w:r>
      <w:r w:rsidR="00231285" w:rsidRPr="00582417">
        <w:rPr>
          <w:i/>
        </w:rPr>
        <w:t xml:space="preserve">ot of locking </w:t>
      </w:r>
      <w:r w:rsidR="00582417" w:rsidRPr="00582417">
        <w:rPr>
          <w:i/>
        </w:rPr>
        <w:t>required for synchronizing the cores)</w:t>
      </w:r>
      <w:r w:rsidR="00231285" w:rsidRPr="00582417">
        <w:rPr>
          <w:i/>
        </w:rPr>
        <w:t>.</w:t>
      </w:r>
    </w:p>
    <w:p w14:paraId="10F9C1A3" w14:textId="77777777" w:rsidR="00231285" w:rsidRDefault="00231285" w:rsidP="00231285">
      <w:pPr>
        <w:pStyle w:val="Default"/>
        <w:rPr>
          <w:lang w:val="en-US"/>
        </w:rPr>
      </w:pPr>
    </w:p>
    <w:p w14:paraId="771E67E4" w14:textId="77777777" w:rsidR="00231285" w:rsidRDefault="00231285" w:rsidP="00231285">
      <w:pPr>
        <w:pStyle w:val="NormalIndent"/>
        <w:tabs>
          <w:tab w:val="left" w:pos="3968"/>
        </w:tabs>
        <w:ind w:left="0" w:firstLine="0"/>
        <w:rPr>
          <w:b/>
        </w:rPr>
      </w:pPr>
      <w:r w:rsidRPr="007619A1">
        <w:rPr>
          <w:b/>
        </w:rPr>
        <w:t>Configuration Summary:</w:t>
      </w:r>
    </w:p>
    <w:p w14:paraId="64848698" w14:textId="77777777" w:rsidR="00231285" w:rsidRPr="007619A1" w:rsidRDefault="00231285" w:rsidP="00231285">
      <w:pPr>
        <w:pStyle w:val="NormalIndent"/>
        <w:tabs>
          <w:tab w:val="left" w:pos="3968"/>
        </w:tabs>
        <w:ind w:left="0" w:firstLine="0"/>
        <w:rPr>
          <w:b/>
        </w:rPr>
      </w:pPr>
    </w:p>
    <w:tbl>
      <w:tblPr>
        <w:tblStyle w:val="TableGrid"/>
        <w:tblW w:w="0" w:type="auto"/>
        <w:tblInd w:w="108" w:type="dxa"/>
        <w:tblLook w:val="04A0" w:firstRow="1" w:lastRow="0" w:firstColumn="1" w:lastColumn="0" w:noHBand="0" w:noVBand="1"/>
      </w:tblPr>
      <w:tblGrid>
        <w:gridCol w:w="4819"/>
        <w:gridCol w:w="4928"/>
      </w:tblGrid>
      <w:tr w:rsidR="00FB276B" w:rsidRPr="00761CAD" w14:paraId="4E413031" w14:textId="77777777" w:rsidTr="00FB276B">
        <w:tc>
          <w:tcPr>
            <w:tcW w:w="4819" w:type="dxa"/>
          </w:tcPr>
          <w:p w14:paraId="56F6D518" w14:textId="35E29F3E" w:rsidR="00FB276B" w:rsidRPr="00FB276B" w:rsidRDefault="00FB276B" w:rsidP="00093324">
            <w:pPr>
              <w:pStyle w:val="Default"/>
              <w:rPr>
                <w:b/>
                <w:lang w:val="en-US"/>
              </w:rPr>
            </w:pPr>
            <w:r w:rsidRPr="00FB276B">
              <w:rPr>
                <w:b/>
                <w:lang w:val="en-US"/>
              </w:rPr>
              <w:t>Parameter</w:t>
            </w:r>
          </w:p>
        </w:tc>
        <w:tc>
          <w:tcPr>
            <w:tcW w:w="4928" w:type="dxa"/>
          </w:tcPr>
          <w:p w14:paraId="5659CE03" w14:textId="5203E663" w:rsidR="00FB276B" w:rsidRPr="00FB276B" w:rsidRDefault="00FB276B" w:rsidP="00093324">
            <w:pPr>
              <w:pStyle w:val="Default"/>
              <w:rPr>
                <w:b/>
                <w:lang w:val="en-US"/>
              </w:rPr>
            </w:pPr>
            <w:r w:rsidRPr="00FB276B">
              <w:rPr>
                <w:b/>
                <w:lang w:val="en-US"/>
              </w:rPr>
              <w:t>Setting</w:t>
            </w:r>
          </w:p>
        </w:tc>
      </w:tr>
      <w:tr w:rsidR="00231285" w:rsidRPr="00761CAD" w14:paraId="317049E1" w14:textId="77777777" w:rsidTr="00FB276B">
        <w:tc>
          <w:tcPr>
            <w:tcW w:w="4819" w:type="dxa"/>
          </w:tcPr>
          <w:p w14:paraId="4B2C5D4B" w14:textId="77777777" w:rsidR="00231285" w:rsidRPr="00761CAD" w:rsidRDefault="00231285" w:rsidP="00093324">
            <w:pPr>
              <w:pStyle w:val="Default"/>
              <w:rPr>
                <w:lang w:val="en-US"/>
              </w:rPr>
            </w:pPr>
            <w:r w:rsidRPr="00761CAD">
              <w:rPr>
                <w:lang w:val="en-US"/>
              </w:rPr>
              <w:t>Number of CPUs</w:t>
            </w:r>
          </w:p>
        </w:tc>
        <w:tc>
          <w:tcPr>
            <w:tcW w:w="4928" w:type="dxa"/>
          </w:tcPr>
          <w:p w14:paraId="0003EB8E" w14:textId="76323853" w:rsidR="00231285" w:rsidRPr="00761CAD" w:rsidRDefault="00231285" w:rsidP="00093324">
            <w:pPr>
              <w:pStyle w:val="Default"/>
              <w:rPr>
                <w:lang w:val="en-US"/>
              </w:rPr>
            </w:pPr>
            <w:r w:rsidRPr="00761CAD">
              <w:rPr>
                <w:lang w:val="en-US"/>
              </w:rPr>
              <w:t>2</w:t>
            </w:r>
            <w:r>
              <w:rPr>
                <w:lang w:val="en-US"/>
              </w:rPr>
              <w:t>, 4, 6</w:t>
            </w:r>
          </w:p>
        </w:tc>
      </w:tr>
      <w:tr w:rsidR="00231285" w:rsidRPr="00761CAD" w14:paraId="489A2A38" w14:textId="77777777" w:rsidTr="00FB276B">
        <w:tc>
          <w:tcPr>
            <w:tcW w:w="4819" w:type="dxa"/>
          </w:tcPr>
          <w:p w14:paraId="3BCF056C" w14:textId="77777777" w:rsidR="00231285" w:rsidRPr="00761CAD" w:rsidRDefault="00231285" w:rsidP="00093324">
            <w:pPr>
              <w:pStyle w:val="Default"/>
              <w:rPr>
                <w:lang w:val="en-US"/>
              </w:rPr>
            </w:pPr>
            <w:r w:rsidRPr="00761CAD">
              <w:rPr>
                <w:lang w:val="en-US"/>
              </w:rPr>
              <w:t>Number of Instruction Cache Sets</w:t>
            </w:r>
          </w:p>
        </w:tc>
        <w:tc>
          <w:tcPr>
            <w:tcW w:w="4928" w:type="dxa"/>
          </w:tcPr>
          <w:p w14:paraId="100FC8E1" w14:textId="77777777" w:rsidR="00231285" w:rsidRPr="00761CAD" w:rsidRDefault="00231285" w:rsidP="00093324">
            <w:pPr>
              <w:pStyle w:val="Default"/>
              <w:rPr>
                <w:lang w:val="en-US"/>
              </w:rPr>
            </w:pPr>
            <w:r>
              <w:rPr>
                <w:lang w:val="en-US"/>
              </w:rPr>
              <w:t>3</w:t>
            </w:r>
          </w:p>
        </w:tc>
      </w:tr>
      <w:tr w:rsidR="00231285" w:rsidRPr="00761CAD" w14:paraId="7F0BC1EC" w14:textId="77777777" w:rsidTr="00FB276B">
        <w:tc>
          <w:tcPr>
            <w:tcW w:w="4819" w:type="dxa"/>
          </w:tcPr>
          <w:p w14:paraId="5D526EF3" w14:textId="77777777" w:rsidR="00231285" w:rsidRPr="00761CAD" w:rsidRDefault="00231285" w:rsidP="00093324">
            <w:pPr>
              <w:pStyle w:val="Default"/>
              <w:rPr>
                <w:lang w:val="en-US"/>
              </w:rPr>
            </w:pPr>
            <w:r w:rsidRPr="00761CAD">
              <w:rPr>
                <w:lang w:val="en-US"/>
              </w:rPr>
              <w:t>Size per Instruction Cache Set</w:t>
            </w:r>
          </w:p>
        </w:tc>
        <w:tc>
          <w:tcPr>
            <w:tcW w:w="4928" w:type="dxa"/>
          </w:tcPr>
          <w:p w14:paraId="3E773A7E" w14:textId="77777777" w:rsidR="00231285" w:rsidRPr="00761CAD" w:rsidRDefault="00231285" w:rsidP="00093324">
            <w:pPr>
              <w:pStyle w:val="Default"/>
              <w:rPr>
                <w:lang w:val="en-US"/>
              </w:rPr>
            </w:pPr>
            <w:r>
              <w:rPr>
                <w:lang w:val="en-US"/>
              </w:rPr>
              <w:t>2</w:t>
            </w:r>
            <w:r w:rsidRPr="00761CAD">
              <w:rPr>
                <w:lang w:val="en-US"/>
              </w:rPr>
              <w:t>kB</w:t>
            </w:r>
          </w:p>
        </w:tc>
      </w:tr>
      <w:tr w:rsidR="00231285" w:rsidRPr="00761CAD" w14:paraId="5BF6C7C7" w14:textId="77777777" w:rsidTr="00FB276B">
        <w:tc>
          <w:tcPr>
            <w:tcW w:w="4819" w:type="dxa"/>
          </w:tcPr>
          <w:p w14:paraId="011B65E3" w14:textId="77777777" w:rsidR="00231285" w:rsidRPr="00761CAD" w:rsidRDefault="00231285" w:rsidP="00093324">
            <w:pPr>
              <w:pStyle w:val="Default"/>
              <w:rPr>
                <w:lang w:val="en-US"/>
              </w:rPr>
            </w:pPr>
            <w:r w:rsidRPr="00761CAD">
              <w:rPr>
                <w:lang w:val="en-US"/>
              </w:rPr>
              <w:t>Number of Data Cache Sets</w:t>
            </w:r>
          </w:p>
        </w:tc>
        <w:tc>
          <w:tcPr>
            <w:tcW w:w="4928" w:type="dxa"/>
          </w:tcPr>
          <w:p w14:paraId="13205F5A" w14:textId="77777777" w:rsidR="00231285" w:rsidRPr="00761CAD" w:rsidRDefault="00231285" w:rsidP="00093324">
            <w:pPr>
              <w:pStyle w:val="Default"/>
              <w:rPr>
                <w:lang w:val="en-US"/>
              </w:rPr>
            </w:pPr>
            <w:r>
              <w:rPr>
                <w:lang w:val="en-US"/>
              </w:rPr>
              <w:t>4</w:t>
            </w:r>
          </w:p>
        </w:tc>
      </w:tr>
      <w:tr w:rsidR="00231285" w:rsidRPr="00761CAD" w14:paraId="4571315F" w14:textId="77777777" w:rsidTr="00FB276B">
        <w:tc>
          <w:tcPr>
            <w:tcW w:w="4819" w:type="dxa"/>
          </w:tcPr>
          <w:p w14:paraId="255AF898" w14:textId="77777777" w:rsidR="00231285" w:rsidRPr="00761CAD" w:rsidRDefault="00231285" w:rsidP="00093324">
            <w:pPr>
              <w:pStyle w:val="Default"/>
              <w:rPr>
                <w:lang w:val="en-US"/>
              </w:rPr>
            </w:pPr>
            <w:r w:rsidRPr="00761CAD">
              <w:rPr>
                <w:lang w:val="en-US"/>
              </w:rPr>
              <w:t>Size per Data Cache Set</w:t>
            </w:r>
          </w:p>
        </w:tc>
        <w:tc>
          <w:tcPr>
            <w:tcW w:w="4928" w:type="dxa"/>
          </w:tcPr>
          <w:p w14:paraId="2DFFB28A" w14:textId="3BC03CCA" w:rsidR="00231285" w:rsidRPr="00761CAD" w:rsidRDefault="00231285" w:rsidP="00093324">
            <w:pPr>
              <w:pStyle w:val="Default"/>
              <w:rPr>
                <w:lang w:val="en-US"/>
              </w:rPr>
            </w:pPr>
            <w:r>
              <w:rPr>
                <w:lang w:val="en-US"/>
              </w:rPr>
              <w:t>8</w:t>
            </w:r>
            <w:r w:rsidRPr="00761CAD">
              <w:rPr>
                <w:lang w:val="en-US"/>
              </w:rPr>
              <w:t>kB</w:t>
            </w:r>
          </w:p>
        </w:tc>
      </w:tr>
    </w:tbl>
    <w:p w14:paraId="3B728F08" w14:textId="77777777" w:rsidR="00231285" w:rsidRDefault="00231285" w:rsidP="00231285">
      <w:pPr>
        <w:pStyle w:val="Default"/>
        <w:rPr>
          <w:b/>
          <w:lang w:val="en-US"/>
        </w:rPr>
      </w:pPr>
    </w:p>
    <w:p w14:paraId="0735AE80" w14:textId="13891171" w:rsidR="00043024" w:rsidRDefault="002159C9" w:rsidP="00043024">
      <w:pPr>
        <w:pStyle w:val="Default"/>
        <w:rPr>
          <w:lang w:val="en-US"/>
        </w:rPr>
      </w:pPr>
      <w:r>
        <w:rPr>
          <w:lang w:val="en-US"/>
        </w:rPr>
        <w:t>This configuration is represented by the configuration file</w:t>
      </w:r>
      <w:r w:rsidR="00A842D6">
        <w:rPr>
          <w:lang w:val="en-US"/>
        </w:rPr>
        <w:t>:</w:t>
      </w:r>
      <w:r>
        <w:rPr>
          <w:lang w:val="en-US"/>
        </w:rPr>
        <w:t xml:space="preserve"> </w:t>
      </w:r>
      <w:r w:rsidR="00A842D6">
        <w:rPr>
          <w:lang w:val="en-US"/>
        </w:rPr>
        <w:br/>
      </w:r>
      <w:r w:rsidR="00043024" w:rsidRPr="00A842D6">
        <w:rPr>
          <w:color w:val="auto"/>
          <w:lang w:val="en-US"/>
        </w:rPr>
        <w:t>[</w:t>
      </w:r>
      <w:proofErr w:type="spellStart"/>
      <w:r w:rsidR="00043024" w:rsidRPr="00A842D6">
        <w:rPr>
          <w:color w:val="auto"/>
          <w:lang w:val="en-US"/>
        </w:rPr>
        <w:t>dualcore</w:t>
      </w:r>
      <w:proofErr w:type="gramStart"/>
      <w:r w:rsidR="00043024" w:rsidRPr="00A842D6">
        <w:rPr>
          <w:color w:val="auto"/>
          <w:lang w:val="en-US"/>
        </w:rPr>
        <w:t>,quadcore,hexacore</w:t>
      </w:r>
      <w:proofErr w:type="spellEnd"/>
      <w:proofErr w:type="gramEnd"/>
      <w:r w:rsidR="00043024" w:rsidRPr="00A842D6">
        <w:rPr>
          <w:color w:val="auto"/>
          <w:lang w:val="en-US"/>
        </w:rPr>
        <w:t>]-dc4x8-3x4</w:t>
      </w:r>
      <w:r w:rsidR="00043024" w:rsidRPr="00A842D6">
        <w:rPr>
          <w:rFonts w:ascii="Lucida Console" w:hAnsi="Lucida Console" w:cs="Courier New"/>
          <w:b/>
          <w:color w:val="auto"/>
          <w:spacing w:val="10"/>
          <w:sz w:val="20"/>
          <w:lang w:val="en-US"/>
        </w:rPr>
        <w:t xml:space="preserve"> </w:t>
      </w:r>
      <w:r w:rsidR="00A842D6" w:rsidRPr="00A842D6">
        <w:t>(</w:t>
      </w:r>
      <w:r w:rsidR="00043024" w:rsidRPr="00A842D6">
        <w:t>See leon3mp-dse.csv</w:t>
      </w:r>
      <w:r w:rsidR="00A842D6" w:rsidRPr="00A842D6">
        <w:t>)</w:t>
      </w:r>
    </w:p>
    <w:p w14:paraId="7990F320" w14:textId="7C594193" w:rsidR="00EC424A" w:rsidRDefault="00EC424A" w:rsidP="00231285">
      <w:pPr>
        <w:pStyle w:val="Default"/>
        <w:rPr>
          <w:b/>
          <w:lang w:val="en-US"/>
        </w:rPr>
      </w:pPr>
    </w:p>
    <w:p w14:paraId="34E5FD46" w14:textId="77777777" w:rsidR="00231285" w:rsidRDefault="00231285" w:rsidP="00231285">
      <w:pPr>
        <w:pStyle w:val="Default"/>
        <w:rPr>
          <w:b/>
          <w:lang w:val="en-US"/>
        </w:rPr>
      </w:pPr>
      <w:r>
        <w:rPr>
          <w:b/>
          <w:lang w:val="en-US"/>
        </w:rPr>
        <w:t>Results:</w:t>
      </w:r>
    </w:p>
    <w:p w14:paraId="0C3BE877" w14:textId="5FC855C7" w:rsidR="00231285" w:rsidRDefault="00231285" w:rsidP="00231285">
      <w:pPr>
        <w:pStyle w:val="Default"/>
        <w:rPr>
          <w:lang w:val="en-US"/>
        </w:rPr>
      </w:pPr>
    </w:p>
    <w:tbl>
      <w:tblPr>
        <w:tblStyle w:val="TableGrid"/>
        <w:tblW w:w="0" w:type="auto"/>
        <w:tblInd w:w="108" w:type="dxa"/>
        <w:tblLook w:val="04A0" w:firstRow="1" w:lastRow="0" w:firstColumn="1" w:lastColumn="0" w:noHBand="0" w:noVBand="1"/>
      </w:tblPr>
      <w:tblGrid>
        <w:gridCol w:w="3261"/>
        <w:gridCol w:w="2162"/>
        <w:gridCol w:w="2162"/>
        <w:gridCol w:w="2162"/>
      </w:tblGrid>
      <w:tr w:rsidR="00A36595" w14:paraId="2154CD86" w14:textId="77777777" w:rsidTr="00E13B20">
        <w:tc>
          <w:tcPr>
            <w:tcW w:w="3261" w:type="dxa"/>
            <w:vMerge w:val="restart"/>
          </w:tcPr>
          <w:p w14:paraId="29696269" w14:textId="77777777" w:rsidR="00A36595" w:rsidRPr="00A02879" w:rsidRDefault="00A36595" w:rsidP="00E13B20">
            <w:pPr>
              <w:pStyle w:val="Default"/>
              <w:rPr>
                <w:b/>
                <w:lang w:val="en-US"/>
              </w:rPr>
            </w:pPr>
            <w:r>
              <w:rPr>
                <w:b/>
                <w:lang w:val="en-US"/>
              </w:rPr>
              <w:t>Performance</w:t>
            </w:r>
          </w:p>
        </w:tc>
        <w:tc>
          <w:tcPr>
            <w:tcW w:w="6486" w:type="dxa"/>
            <w:gridSpan w:val="3"/>
          </w:tcPr>
          <w:p w14:paraId="4AF12CE9" w14:textId="77777777" w:rsidR="00A36595" w:rsidRPr="00A02879" w:rsidRDefault="00A36595" w:rsidP="00E13B20">
            <w:pPr>
              <w:pStyle w:val="Default"/>
              <w:rPr>
                <w:b/>
                <w:lang w:val="en-US"/>
              </w:rPr>
            </w:pPr>
            <w:r w:rsidRPr="00A02879">
              <w:rPr>
                <w:b/>
                <w:lang w:val="en-US"/>
              </w:rPr>
              <w:t>Result</w:t>
            </w:r>
          </w:p>
        </w:tc>
      </w:tr>
      <w:tr w:rsidR="00A36595" w14:paraId="5BF1C445" w14:textId="77777777" w:rsidTr="00E13B20">
        <w:tc>
          <w:tcPr>
            <w:tcW w:w="3261" w:type="dxa"/>
            <w:vMerge/>
          </w:tcPr>
          <w:p w14:paraId="4D5D5037" w14:textId="77777777" w:rsidR="00A36595" w:rsidRDefault="00A36595" w:rsidP="00E13B20">
            <w:pPr>
              <w:pStyle w:val="Default"/>
              <w:rPr>
                <w:b/>
                <w:lang w:val="en-US"/>
              </w:rPr>
            </w:pPr>
          </w:p>
        </w:tc>
        <w:tc>
          <w:tcPr>
            <w:tcW w:w="2162" w:type="dxa"/>
          </w:tcPr>
          <w:p w14:paraId="5213F9C3" w14:textId="31177EF1" w:rsidR="00A36595" w:rsidRDefault="00A36595" w:rsidP="00E13B20">
            <w:pPr>
              <w:pStyle w:val="Default"/>
              <w:rPr>
                <w:lang w:val="en-US"/>
              </w:rPr>
            </w:pPr>
            <w:r>
              <w:rPr>
                <w:lang w:val="en-US"/>
              </w:rPr>
              <w:t>2</w:t>
            </w:r>
          </w:p>
        </w:tc>
        <w:tc>
          <w:tcPr>
            <w:tcW w:w="2162" w:type="dxa"/>
          </w:tcPr>
          <w:p w14:paraId="6361917E" w14:textId="6D6DBA2A" w:rsidR="00A36595" w:rsidRDefault="00A36595" w:rsidP="00E13B20">
            <w:pPr>
              <w:pStyle w:val="Default"/>
              <w:rPr>
                <w:lang w:val="en-US"/>
              </w:rPr>
            </w:pPr>
            <w:r>
              <w:rPr>
                <w:lang w:val="en-US"/>
              </w:rPr>
              <w:t>4</w:t>
            </w:r>
          </w:p>
        </w:tc>
        <w:tc>
          <w:tcPr>
            <w:tcW w:w="2162" w:type="dxa"/>
          </w:tcPr>
          <w:p w14:paraId="0FDB3336" w14:textId="258BDC90" w:rsidR="00A36595" w:rsidRDefault="00A36595" w:rsidP="00E13B20">
            <w:pPr>
              <w:pStyle w:val="Default"/>
              <w:rPr>
                <w:lang w:val="en-US"/>
              </w:rPr>
            </w:pPr>
            <w:r>
              <w:rPr>
                <w:lang w:val="en-US"/>
              </w:rPr>
              <w:t>6</w:t>
            </w:r>
          </w:p>
        </w:tc>
      </w:tr>
      <w:tr w:rsidR="00A36595" w14:paraId="5956E126" w14:textId="77777777" w:rsidTr="00E13B20">
        <w:tc>
          <w:tcPr>
            <w:tcW w:w="3261" w:type="dxa"/>
          </w:tcPr>
          <w:p w14:paraId="65038319" w14:textId="77777777" w:rsidR="00A36595" w:rsidRDefault="00A36595" w:rsidP="00E13B20">
            <w:pPr>
              <w:pStyle w:val="Default"/>
              <w:rPr>
                <w:lang w:val="en-US"/>
              </w:rPr>
            </w:pPr>
            <w:r>
              <w:rPr>
                <w:lang w:val="en-US"/>
              </w:rPr>
              <w:t>Simulated time*</w:t>
            </w:r>
          </w:p>
        </w:tc>
        <w:tc>
          <w:tcPr>
            <w:tcW w:w="2162" w:type="dxa"/>
          </w:tcPr>
          <w:p w14:paraId="5181A4F2" w14:textId="7641E3B1" w:rsidR="00A36595" w:rsidRDefault="00E13B20" w:rsidP="00E13B20">
            <w:pPr>
              <w:pStyle w:val="Default"/>
              <w:rPr>
                <w:lang w:val="en-US"/>
              </w:rPr>
            </w:pPr>
            <w:r>
              <w:rPr>
                <w:lang w:val="en-US"/>
              </w:rPr>
              <w:t>0,772s</w:t>
            </w:r>
          </w:p>
        </w:tc>
        <w:tc>
          <w:tcPr>
            <w:tcW w:w="2162" w:type="dxa"/>
          </w:tcPr>
          <w:p w14:paraId="75A1C562" w14:textId="58C8E6E0" w:rsidR="00A36595" w:rsidRDefault="00E13B20" w:rsidP="00E13B20">
            <w:pPr>
              <w:pStyle w:val="Default"/>
              <w:rPr>
                <w:lang w:val="en-US"/>
              </w:rPr>
            </w:pPr>
            <w:r>
              <w:rPr>
                <w:lang w:val="en-US"/>
              </w:rPr>
              <w:t>0,604s</w:t>
            </w:r>
          </w:p>
        </w:tc>
        <w:tc>
          <w:tcPr>
            <w:tcW w:w="2162" w:type="dxa"/>
          </w:tcPr>
          <w:p w14:paraId="52C955D5" w14:textId="1FB9C3C7" w:rsidR="00A36595" w:rsidRDefault="004D7FFB" w:rsidP="00E13B20">
            <w:pPr>
              <w:pStyle w:val="Default"/>
              <w:rPr>
                <w:lang w:val="en-US"/>
              </w:rPr>
            </w:pPr>
            <w:r>
              <w:rPr>
                <w:lang w:val="en-US"/>
              </w:rPr>
              <w:t>0,555s</w:t>
            </w:r>
          </w:p>
        </w:tc>
      </w:tr>
      <w:tr w:rsidR="00A36595" w14:paraId="2F1BB652" w14:textId="77777777" w:rsidTr="00E13B20">
        <w:tc>
          <w:tcPr>
            <w:tcW w:w="3261" w:type="dxa"/>
          </w:tcPr>
          <w:p w14:paraId="75084472" w14:textId="77777777" w:rsidR="00A36595" w:rsidRDefault="00A36595" w:rsidP="00E13B20">
            <w:pPr>
              <w:pStyle w:val="Default"/>
              <w:rPr>
                <w:lang w:val="en-US"/>
              </w:rPr>
            </w:pPr>
            <w:r>
              <w:rPr>
                <w:lang w:val="en-US"/>
              </w:rPr>
              <w:t>Simulator real-time</w:t>
            </w:r>
          </w:p>
        </w:tc>
        <w:tc>
          <w:tcPr>
            <w:tcW w:w="2162" w:type="dxa"/>
          </w:tcPr>
          <w:p w14:paraId="7C039880" w14:textId="502E289D" w:rsidR="00A36595" w:rsidRDefault="0015659D" w:rsidP="00E13B20">
            <w:pPr>
              <w:pStyle w:val="Default"/>
              <w:rPr>
                <w:lang w:val="en-US"/>
              </w:rPr>
            </w:pPr>
            <w:r>
              <w:rPr>
                <w:lang w:val="en-US"/>
              </w:rPr>
              <w:t>2:16</w:t>
            </w:r>
            <w:r w:rsidR="004D7FFB">
              <w:rPr>
                <w:lang w:val="en-US"/>
              </w:rPr>
              <w:t xml:space="preserve"> min</w:t>
            </w:r>
          </w:p>
        </w:tc>
        <w:tc>
          <w:tcPr>
            <w:tcW w:w="2162" w:type="dxa"/>
          </w:tcPr>
          <w:p w14:paraId="30FE661B" w14:textId="3F7013C5" w:rsidR="00A36595" w:rsidRDefault="0015659D" w:rsidP="00E13B20">
            <w:pPr>
              <w:pStyle w:val="Default"/>
              <w:rPr>
                <w:lang w:val="en-US"/>
              </w:rPr>
            </w:pPr>
            <w:r>
              <w:rPr>
                <w:lang w:val="en-US"/>
              </w:rPr>
              <w:t>3:39</w:t>
            </w:r>
            <w:r w:rsidR="004D7FFB">
              <w:rPr>
                <w:lang w:val="en-US"/>
              </w:rPr>
              <w:t xml:space="preserve"> min</w:t>
            </w:r>
          </w:p>
        </w:tc>
        <w:tc>
          <w:tcPr>
            <w:tcW w:w="2162" w:type="dxa"/>
          </w:tcPr>
          <w:p w14:paraId="5936BADB" w14:textId="7BA12C78" w:rsidR="004D7FFB" w:rsidRDefault="0015659D" w:rsidP="00E13B20">
            <w:pPr>
              <w:pStyle w:val="Default"/>
              <w:rPr>
                <w:lang w:val="en-US"/>
              </w:rPr>
            </w:pPr>
            <w:r>
              <w:rPr>
                <w:lang w:val="en-US"/>
              </w:rPr>
              <w:t>10:25</w:t>
            </w:r>
            <w:r w:rsidR="004D7FFB">
              <w:rPr>
                <w:lang w:val="en-US"/>
              </w:rPr>
              <w:t xml:space="preserve"> min</w:t>
            </w:r>
          </w:p>
        </w:tc>
      </w:tr>
      <w:tr w:rsidR="00A36595" w14:paraId="09B2102A" w14:textId="77777777" w:rsidTr="00E13B20">
        <w:tc>
          <w:tcPr>
            <w:tcW w:w="3261" w:type="dxa"/>
          </w:tcPr>
          <w:p w14:paraId="552E29F3" w14:textId="2BAA4486" w:rsidR="00A36595" w:rsidRPr="00A02879" w:rsidRDefault="00A36595" w:rsidP="00E13B20">
            <w:pPr>
              <w:pStyle w:val="Default"/>
              <w:rPr>
                <w:b/>
                <w:lang w:val="en-US"/>
              </w:rPr>
            </w:pPr>
            <w:r w:rsidRPr="00A02879">
              <w:rPr>
                <w:b/>
                <w:lang w:val="en-US"/>
              </w:rPr>
              <w:t>Power</w:t>
            </w:r>
          </w:p>
        </w:tc>
        <w:tc>
          <w:tcPr>
            <w:tcW w:w="2162" w:type="dxa"/>
          </w:tcPr>
          <w:p w14:paraId="11DF602C" w14:textId="77777777" w:rsidR="00A36595" w:rsidRDefault="00A36595" w:rsidP="00E13B20">
            <w:pPr>
              <w:pStyle w:val="Default"/>
              <w:rPr>
                <w:lang w:val="en-US"/>
              </w:rPr>
            </w:pPr>
          </w:p>
        </w:tc>
        <w:tc>
          <w:tcPr>
            <w:tcW w:w="2162" w:type="dxa"/>
          </w:tcPr>
          <w:p w14:paraId="417925FE" w14:textId="77777777" w:rsidR="00A36595" w:rsidRDefault="00A36595" w:rsidP="00E13B20">
            <w:pPr>
              <w:pStyle w:val="Default"/>
              <w:rPr>
                <w:lang w:val="en-US"/>
              </w:rPr>
            </w:pPr>
          </w:p>
        </w:tc>
        <w:tc>
          <w:tcPr>
            <w:tcW w:w="2162" w:type="dxa"/>
          </w:tcPr>
          <w:p w14:paraId="670C3806" w14:textId="332AF400" w:rsidR="00A36595" w:rsidRDefault="00A36595" w:rsidP="00E13B20">
            <w:pPr>
              <w:pStyle w:val="Default"/>
              <w:rPr>
                <w:lang w:val="en-US"/>
              </w:rPr>
            </w:pPr>
          </w:p>
        </w:tc>
      </w:tr>
      <w:tr w:rsidR="00A36595" w14:paraId="20BBB0BB" w14:textId="77777777" w:rsidTr="00E13B20">
        <w:tc>
          <w:tcPr>
            <w:tcW w:w="3261" w:type="dxa"/>
          </w:tcPr>
          <w:p w14:paraId="0F22CAEA" w14:textId="77777777" w:rsidR="00A36595" w:rsidRDefault="00A36595" w:rsidP="00E13B20">
            <w:pPr>
              <w:pStyle w:val="Default"/>
              <w:rPr>
                <w:lang w:val="en-US"/>
              </w:rPr>
            </w:pPr>
            <w:r>
              <w:rPr>
                <w:lang w:val="en-US"/>
              </w:rPr>
              <w:t>Static power (leakage)</w:t>
            </w:r>
          </w:p>
        </w:tc>
        <w:tc>
          <w:tcPr>
            <w:tcW w:w="2162" w:type="dxa"/>
          </w:tcPr>
          <w:p w14:paraId="287011D1" w14:textId="4A825345" w:rsidR="00A36595" w:rsidRPr="00A842D6" w:rsidRDefault="00C6604A" w:rsidP="00E13B20">
            <w:pPr>
              <w:pStyle w:val="Default"/>
              <w:rPr>
                <w:color w:val="auto"/>
                <w:lang w:val="en-US"/>
              </w:rPr>
            </w:pPr>
            <w:r w:rsidRPr="00A842D6">
              <w:rPr>
                <w:color w:val="auto"/>
                <w:lang w:val="en-US"/>
              </w:rPr>
              <w:t>1324.05</w:t>
            </w:r>
            <w:r w:rsidR="00AB7131" w:rsidRPr="00A842D6">
              <w:rPr>
                <w:color w:val="auto"/>
                <w:lang w:val="en-US"/>
              </w:rPr>
              <w:t>uW</w:t>
            </w:r>
          </w:p>
        </w:tc>
        <w:tc>
          <w:tcPr>
            <w:tcW w:w="2162" w:type="dxa"/>
          </w:tcPr>
          <w:p w14:paraId="6E685252" w14:textId="35FDF2BC" w:rsidR="00A36595" w:rsidRPr="00A842D6" w:rsidRDefault="00AB7131" w:rsidP="00E13B20">
            <w:pPr>
              <w:pStyle w:val="Default"/>
              <w:rPr>
                <w:color w:val="auto"/>
                <w:lang w:val="en-US"/>
              </w:rPr>
            </w:pPr>
            <w:r w:rsidRPr="00A842D6">
              <w:rPr>
                <w:color w:val="auto"/>
                <w:lang w:val="en-US"/>
              </w:rPr>
              <w:t>1528.60uW</w:t>
            </w:r>
          </w:p>
        </w:tc>
        <w:tc>
          <w:tcPr>
            <w:tcW w:w="2162" w:type="dxa"/>
          </w:tcPr>
          <w:p w14:paraId="44CF3A90" w14:textId="6F11C78D" w:rsidR="00A36595" w:rsidRPr="00A842D6" w:rsidRDefault="00A842D6" w:rsidP="00E13B20">
            <w:pPr>
              <w:pStyle w:val="Default"/>
              <w:rPr>
                <w:color w:val="auto"/>
                <w:lang w:val="en-US"/>
              </w:rPr>
            </w:pPr>
            <w:r w:rsidRPr="00A842D6">
              <w:rPr>
                <w:color w:val="auto"/>
                <w:lang w:val="en-US"/>
              </w:rPr>
              <w:t>1790,7uW</w:t>
            </w:r>
          </w:p>
        </w:tc>
      </w:tr>
      <w:tr w:rsidR="00A36595" w14:paraId="2C749679" w14:textId="77777777" w:rsidTr="00E13B20">
        <w:tc>
          <w:tcPr>
            <w:tcW w:w="3261" w:type="dxa"/>
          </w:tcPr>
          <w:p w14:paraId="5B77C222" w14:textId="77777777" w:rsidR="00A36595" w:rsidRDefault="00A36595" w:rsidP="00E13B20">
            <w:pPr>
              <w:pStyle w:val="Default"/>
              <w:rPr>
                <w:lang w:val="en-US"/>
              </w:rPr>
            </w:pPr>
            <w:r>
              <w:rPr>
                <w:lang w:val="en-US"/>
              </w:rPr>
              <w:t>Internal power (dynamic)</w:t>
            </w:r>
          </w:p>
        </w:tc>
        <w:tc>
          <w:tcPr>
            <w:tcW w:w="2162" w:type="dxa"/>
          </w:tcPr>
          <w:p w14:paraId="605FC03F" w14:textId="04C14A1F" w:rsidR="00A36595" w:rsidRPr="00A842D6" w:rsidRDefault="00C6604A" w:rsidP="00E13B20">
            <w:pPr>
              <w:pStyle w:val="Default"/>
              <w:rPr>
                <w:color w:val="auto"/>
                <w:lang w:val="en-US"/>
              </w:rPr>
            </w:pPr>
            <w:r w:rsidRPr="00A842D6">
              <w:rPr>
                <w:color w:val="auto"/>
                <w:lang w:val="en-US"/>
              </w:rPr>
              <w:t>2489.85</w:t>
            </w:r>
            <w:r w:rsidR="00AB7131" w:rsidRPr="00A842D6">
              <w:rPr>
                <w:color w:val="auto"/>
                <w:lang w:val="en-US"/>
              </w:rPr>
              <w:t>uW</w:t>
            </w:r>
          </w:p>
        </w:tc>
        <w:tc>
          <w:tcPr>
            <w:tcW w:w="2162" w:type="dxa"/>
          </w:tcPr>
          <w:p w14:paraId="545F22C7" w14:textId="7EEF1B79" w:rsidR="00A36595" w:rsidRPr="00A842D6" w:rsidRDefault="00AB7131" w:rsidP="00E13B20">
            <w:pPr>
              <w:pStyle w:val="Default"/>
              <w:rPr>
                <w:color w:val="auto"/>
                <w:lang w:val="en-US"/>
              </w:rPr>
            </w:pPr>
            <w:r w:rsidRPr="00A842D6">
              <w:rPr>
                <w:color w:val="auto"/>
                <w:lang w:val="en-US"/>
              </w:rPr>
              <w:t>3619.48uW</w:t>
            </w:r>
          </w:p>
        </w:tc>
        <w:tc>
          <w:tcPr>
            <w:tcW w:w="2162" w:type="dxa"/>
          </w:tcPr>
          <w:p w14:paraId="1C5F8824" w14:textId="763CCF8F" w:rsidR="00A36595" w:rsidRPr="00A842D6" w:rsidRDefault="00A842D6" w:rsidP="00E13B20">
            <w:pPr>
              <w:pStyle w:val="Default"/>
              <w:rPr>
                <w:color w:val="auto"/>
                <w:lang w:val="en-US"/>
              </w:rPr>
            </w:pPr>
            <w:r w:rsidRPr="00A842D6">
              <w:rPr>
                <w:color w:val="auto"/>
                <w:lang w:val="en-US"/>
              </w:rPr>
              <w:t>4780,3uW</w:t>
            </w:r>
          </w:p>
        </w:tc>
      </w:tr>
      <w:tr w:rsidR="00A36595" w14:paraId="6F39BD83" w14:textId="77777777" w:rsidTr="00E13B20">
        <w:tc>
          <w:tcPr>
            <w:tcW w:w="3261" w:type="dxa"/>
          </w:tcPr>
          <w:p w14:paraId="0FBD62A6" w14:textId="77777777" w:rsidR="00A36595" w:rsidRDefault="00A36595" w:rsidP="00E13B20">
            <w:pPr>
              <w:pStyle w:val="Default"/>
              <w:rPr>
                <w:lang w:val="en-US"/>
              </w:rPr>
            </w:pPr>
            <w:r>
              <w:rPr>
                <w:lang w:val="en-US"/>
              </w:rPr>
              <w:t>Switching power (dynamic)</w:t>
            </w:r>
          </w:p>
        </w:tc>
        <w:tc>
          <w:tcPr>
            <w:tcW w:w="2162" w:type="dxa"/>
          </w:tcPr>
          <w:p w14:paraId="345EEE47" w14:textId="064548C1" w:rsidR="00A36595" w:rsidRPr="00A842D6" w:rsidRDefault="00AB7131" w:rsidP="00E13B20">
            <w:pPr>
              <w:pStyle w:val="Default"/>
              <w:rPr>
                <w:color w:val="auto"/>
                <w:lang w:val="en-US"/>
              </w:rPr>
            </w:pPr>
            <w:r w:rsidRPr="00A842D6">
              <w:rPr>
                <w:color w:val="auto"/>
                <w:lang w:val="en-US"/>
              </w:rPr>
              <w:t>5690.74uW</w:t>
            </w:r>
          </w:p>
        </w:tc>
        <w:tc>
          <w:tcPr>
            <w:tcW w:w="2162" w:type="dxa"/>
          </w:tcPr>
          <w:p w14:paraId="38E7E3BF" w14:textId="4EC1E15A" w:rsidR="00A36595" w:rsidRPr="00A842D6" w:rsidRDefault="00AB7131" w:rsidP="00E13B20">
            <w:pPr>
              <w:pStyle w:val="Default"/>
              <w:rPr>
                <w:color w:val="auto"/>
                <w:lang w:val="en-US"/>
              </w:rPr>
            </w:pPr>
            <w:r w:rsidRPr="00A842D6">
              <w:rPr>
                <w:color w:val="auto"/>
                <w:lang w:val="en-US"/>
              </w:rPr>
              <w:t>12718.9uW</w:t>
            </w:r>
          </w:p>
        </w:tc>
        <w:tc>
          <w:tcPr>
            <w:tcW w:w="2162" w:type="dxa"/>
          </w:tcPr>
          <w:p w14:paraId="6F7E20BE" w14:textId="12A6EB96" w:rsidR="00A36595" w:rsidRPr="00A842D6" w:rsidRDefault="00A842D6" w:rsidP="00E13B20">
            <w:pPr>
              <w:pStyle w:val="Default"/>
              <w:rPr>
                <w:color w:val="auto"/>
                <w:lang w:val="en-US"/>
              </w:rPr>
            </w:pPr>
            <w:r>
              <w:rPr>
                <w:color w:val="auto"/>
                <w:lang w:val="en-US"/>
              </w:rPr>
              <w:t>15565,8</w:t>
            </w:r>
            <w:r w:rsidRPr="00A842D6">
              <w:rPr>
                <w:color w:val="auto"/>
                <w:lang w:val="en-US"/>
              </w:rPr>
              <w:t>uW</w:t>
            </w:r>
          </w:p>
        </w:tc>
      </w:tr>
      <w:tr w:rsidR="00A36595" w14:paraId="628FFBB8" w14:textId="77777777" w:rsidTr="00E13B20">
        <w:tc>
          <w:tcPr>
            <w:tcW w:w="3261" w:type="dxa"/>
          </w:tcPr>
          <w:p w14:paraId="152845C6" w14:textId="77777777" w:rsidR="00A36595" w:rsidRDefault="00A36595" w:rsidP="00E13B20">
            <w:pPr>
              <w:pStyle w:val="Default"/>
              <w:rPr>
                <w:lang w:val="en-US"/>
              </w:rPr>
            </w:pPr>
            <w:r>
              <w:rPr>
                <w:lang w:val="en-US"/>
              </w:rPr>
              <w:t>Total power</w:t>
            </w:r>
          </w:p>
        </w:tc>
        <w:tc>
          <w:tcPr>
            <w:tcW w:w="2162" w:type="dxa"/>
          </w:tcPr>
          <w:p w14:paraId="74024FAC" w14:textId="6FFF8DD2" w:rsidR="00A36595" w:rsidRDefault="00AB7131" w:rsidP="00E13B20">
            <w:pPr>
              <w:pStyle w:val="Default"/>
              <w:rPr>
                <w:lang w:val="en-US"/>
              </w:rPr>
            </w:pPr>
            <w:r>
              <w:rPr>
                <w:lang w:val="en-US"/>
              </w:rPr>
              <w:t>7014,79</w:t>
            </w:r>
            <w:r w:rsidR="004D7FFB">
              <w:rPr>
                <w:lang w:val="en-US"/>
              </w:rPr>
              <w:t>uW</w:t>
            </w:r>
          </w:p>
        </w:tc>
        <w:tc>
          <w:tcPr>
            <w:tcW w:w="2162" w:type="dxa"/>
          </w:tcPr>
          <w:p w14:paraId="17B76370" w14:textId="5F18A013" w:rsidR="00A36595" w:rsidRDefault="00AB7131" w:rsidP="00E13B20">
            <w:pPr>
              <w:pStyle w:val="Default"/>
              <w:rPr>
                <w:lang w:val="en-US"/>
              </w:rPr>
            </w:pPr>
            <w:r>
              <w:rPr>
                <w:lang w:val="en-US"/>
              </w:rPr>
              <w:t>14247,5</w:t>
            </w:r>
            <w:r w:rsidR="004D7FFB">
              <w:rPr>
                <w:lang w:val="en-US"/>
              </w:rPr>
              <w:t>uW</w:t>
            </w:r>
          </w:p>
        </w:tc>
        <w:tc>
          <w:tcPr>
            <w:tcW w:w="2162" w:type="dxa"/>
          </w:tcPr>
          <w:p w14:paraId="45098815" w14:textId="7B9FDAC4" w:rsidR="00A36595" w:rsidRDefault="00AB7131" w:rsidP="00E13B20">
            <w:pPr>
              <w:pStyle w:val="Default"/>
              <w:rPr>
                <w:lang w:val="en-US"/>
              </w:rPr>
            </w:pPr>
            <w:r>
              <w:rPr>
                <w:lang w:val="en-US"/>
              </w:rPr>
              <w:t>22136,8</w:t>
            </w:r>
            <w:r w:rsidR="004D7FFB">
              <w:rPr>
                <w:lang w:val="en-US"/>
              </w:rPr>
              <w:t>uW</w:t>
            </w:r>
          </w:p>
        </w:tc>
      </w:tr>
    </w:tbl>
    <w:p w14:paraId="2A9ECE9F" w14:textId="77777777" w:rsidR="00A36595" w:rsidRDefault="00A36595" w:rsidP="00231285">
      <w:pPr>
        <w:pStyle w:val="Default"/>
        <w:rPr>
          <w:lang w:val="en-US"/>
        </w:rPr>
      </w:pPr>
    </w:p>
    <w:p w14:paraId="356A3786" w14:textId="77777777" w:rsidR="00087F1A" w:rsidRDefault="00087F1A" w:rsidP="00087F1A">
      <w:pPr>
        <w:pStyle w:val="Default"/>
        <w:keepNext/>
        <w:jc w:val="center"/>
      </w:pPr>
      <w:r>
        <w:rPr>
          <w:noProof/>
          <w:lang w:val="en-US" w:eastAsia="en-US"/>
        </w:rPr>
        <w:lastRenderedPageBreak/>
        <w:drawing>
          <wp:inline distT="0" distB="0" distL="0" distR="0" wp14:anchorId="12F2AF6E" wp14:editId="0340C9EF">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8CC051D" w14:textId="2DC7F1F9" w:rsidR="00EC424A" w:rsidRDefault="00087F1A" w:rsidP="00087F1A">
      <w:pPr>
        <w:pStyle w:val="Caption"/>
        <w:jc w:val="center"/>
      </w:pPr>
      <w:bookmarkStart w:id="61" w:name="_Toc208485438"/>
      <w:r>
        <w:t xml:space="preserve">Figure </w:t>
      </w:r>
      <w:r>
        <w:fldChar w:fldCharType="begin"/>
      </w:r>
      <w:r>
        <w:instrText xml:space="preserve"> SEQ Figure \* ARABIC </w:instrText>
      </w:r>
      <w:r>
        <w:fldChar w:fldCharType="separate"/>
      </w:r>
      <w:r w:rsidR="00EF030B">
        <w:rPr>
          <w:noProof/>
        </w:rPr>
        <w:t>13</w:t>
      </w:r>
      <w:r>
        <w:fldChar w:fldCharType="end"/>
      </w:r>
      <w:r>
        <w:t xml:space="preserve"> - Impact of number of processors on performance</w:t>
      </w:r>
      <w:bookmarkEnd w:id="61"/>
    </w:p>
    <w:p w14:paraId="0745630F" w14:textId="77777777" w:rsidR="00087F1A" w:rsidRDefault="00087F1A" w:rsidP="00087F1A">
      <w:pPr>
        <w:pStyle w:val="Default"/>
        <w:jc w:val="center"/>
        <w:rPr>
          <w:lang w:val="en-US"/>
        </w:rPr>
      </w:pPr>
    </w:p>
    <w:p w14:paraId="369685A2" w14:textId="77777777" w:rsidR="004E49C2" w:rsidRDefault="004E49C2" w:rsidP="004E49C2">
      <w:pPr>
        <w:pStyle w:val="Default"/>
        <w:keepNext/>
        <w:jc w:val="center"/>
      </w:pPr>
      <w:r>
        <w:rPr>
          <w:noProof/>
          <w:lang w:val="en-US" w:eastAsia="en-US"/>
        </w:rPr>
        <w:drawing>
          <wp:inline distT="0" distB="0" distL="0" distR="0" wp14:anchorId="2134E2EA" wp14:editId="34986ADB">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73BB0C" w14:textId="0C69D6B3" w:rsidR="004E49C2" w:rsidRDefault="004E49C2" w:rsidP="004E49C2">
      <w:pPr>
        <w:pStyle w:val="Caption"/>
        <w:jc w:val="center"/>
      </w:pPr>
      <w:bookmarkStart w:id="62" w:name="_Toc208485439"/>
      <w:r>
        <w:t xml:space="preserve">Figure </w:t>
      </w:r>
      <w:r>
        <w:fldChar w:fldCharType="begin"/>
      </w:r>
      <w:r>
        <w:instrText xml:space="preserve"> SEQ Figure \* ARABIC </w:instrText>
      </w:r>
      <w:r>
        <w:fldChar w:fldCharType="separate"/>
      </w:r>
      <w:r w:rsidR="00EF030B">
        <w:rPr>
          <w:noProof/>
        </w:rPr>
        <w:t>14</w:t>
      </w:r>
      <w:r>
        <w:fldChar w:fldCharType="end"/>
      </w:r>
      <w:r>
        <w:t xml:space="preserve"> - Impact of number of processors on power</w:t>
      </w:r>
      <w:bookmarkEnd w:id="62"/>
    </w:p>
    <w:p w14:paraId="55ED185A" w14:textId="77777777" w:rsidR="00EC424A" w:rsidRDefault="00EC424A" w:rsidP="00231285">
      <w:pPr>
        <w:pStyle w:val="Default"/>
        <w:rPr>
          <w:lang w:val="en-US"/>
        </w:rPr>
      </w:pPr>
    </w:p>
    <w:p w14:paraId="236EF6BD" w14:textId="72FC6A6D" w:rsidR="00F008C4" w:rsidRDefault="00F008C4" w:rsidP="004E49C2">
      <w:pPr>
        <w:rPr>
          <w:b/>
        </w:rPr>
      </w:pPr>
      <w:r w:rsidRPr="00F008C4">
        <w:rPr>
          <w:b/>
        </w:rPr>
        <w:t>Conclusion</w:t>
      </w:r>
    </w:p>
    <w:p w14:paraId="701CE2D8" w14:textId="5F4B952F" w:rsidR="007369A3" w:rsidRDefault="00F008C4" w:rsidP="00F008C4">
      <w:r>
        <w:t>As expected the speed-up from increasing the number of processors is rather moderate. Compared to the configuration with two processors, the four-processor system is 1,28x and the six-processor system is 1,38x faster</w:t>
      </w:r>
      <w:r w:rsidR="007369A3">
        <w:t>.</w:t>
      </w:r>
      <w:r>
        <w:t xml:space="preserve"> </w:t>
      </w:r>
      <w:r w:rsidR="00B7162E">
        <w:t xml:space="preserve">Considered the fact that </w:t>
      </w:r>
      <w:r w:rsidR="00FB2917">
        <w:t xml:space="preserve">at the same time </w:t>
      </w:r>
      <w:r w:rsidR="00B7162E">
        <w:t>the power consumption doubles</w:t>
      </w:r>
      <w:r w:rsidR="00FB2917">
        <w:t xml:space="preserve"> or even triples this is not a viable optimization. Further improvement</w:t>
      </w:r>
      <w:r w:rsidR="00B7162E">
        <w:t xml:space="preserve"> </w:t>
      </w:r>
      <w:r w:rsidR="00FB2917">
        <w:t>of the software could lead to better scalability. Though, until then</w:t>
      </w:r>
      <w:r w:rsidR="00EF030B">
        <w:t>,</w:t>
      </w:r>
      <w:r w:rsidR="00FB2917">
        <w:t xml:space="preserve"> a two-processor system is the best solution.</w:t>
      </w:r>
    </w:p>
    <w:p w14:paraId="1B72F080" w14:textId="77777777" w:rsidR="007369A3" w:rsidRDefault="007369A3" w:rsidP="00231285">
      <w:pPr>
        <w:pStyle w:val="Default"/>
        <w:rPr>
          <w:lang w:val="en-US"/>
        </w:rPr>
      </w:pPr>
    </w:p>
    <w:p w14:paraId="214EFDB6" w14:textId="77777777" w:rsidR="007369A3" w:rsidRDefault="007369A3" w:rsidP="00231285">
      <w:pPr>
        <w:pStyle w:val="Default"/>
        <w:rPr>
          <w:lang w:val="en-US"/>
        </w:rPr>
      </w:pPr>
    </w:p>
    <w:p w14:paraId="3CB470E2" w14:textId="77777777" w:rsidR="00B56883" w:rsidRPr="00231285" w:rsidRDefault="00B56883" w:rsidP="00231285">
      <w:pPr>
        <w:pStyle w:val="Default"/>
        <w:rPr>
          <w:lang w:val="en-US"/>
        </w:rPr>
      </w:pPr>
    </w:p>
    <w:p w14:paraId="5E720EB2" w14:textId="499012B7" w:rsidR="00D2799F" w:rsidRDefault="00D2799F" w:rsidP="00D2799F">
      <w:pPr>
        <w:pStyle w:val="Heading2"/>
        <w:rPr>
          <w:lang w:val="en-US"/>
        </w:rPr>
      </w:pPr>
      <w:bookmarkStart w:id="63" w:name="_Toc208533030"/>
      <w:r w:rsidRPr="00231285">
        <w:rPr>
          <w:lang w:val="en-US"/>
        </w:rPr>
        <w:lastRenderedPageBreak/>
        <w:t>Results summary</w:t>
      </w:r>
      <w:r w:rsidR="00B56883">
        <w:rPr>
          <w:lang w:val="en-US"/>
        </w:rPr>
        <w:t xml:space="preserve"> / Pareto plot</w:t>
      </w:r>
      <w:bookmarkEnd w:id="63"/>
    </w:p>
    <w:p w14:paraId="59310B6C" w14:textId="64BCDDF4" w:rsidR="00B56883" w:rsidRPr="00A842D6" w:rsidRDefault="00EF030B" w:rsidP="00B56883">
      <w:pPr>
        <w:pStyle w:val="Default"/>
        <w:rPr>
          <w:lang w:val="en-US"/>
        </w:rPr>
      </w:pPr>
      <w:r w:rsidRPr="00A842D6">
        <w:rPr>
          <w:lang w:val="en-US"/>
        </w:rPr>
        <w:t xml:space="preserve">The </w:t>
      </w:r>
      <w:proofErr w:type="spellStart"/>
      <w:proofErr w:type="gramStart"/>
      <w:r w:rsidRPr="00A842D6">
        <w:rPr>
          <w:lang w:val="en-US"/>
        </w:rPr>
        <w:t>pareto</w:t>
      </w:r>
      <w:proofErr w:type="spellEnd"/>
      <w:proofErr w:type="gramEnd"/>
      <w:r w:rsidRPr="00A842D6">
        <w:rPr>
          <w:lang w:val="en-US"/>
        </w:rPr>
        <w:t xml:space="preserve"> plot in </w:t>
      </w:r>
      <w:r w:rsidRPr="00A842D6">
        <w:rPr>
          <w:lang w:val="en-US"/>
        </w:rPr>
        <w:fldChar w:fldCharType="begin"/>
      </w:r>
      <w:r w:rsidRPr="00A842D6">
        <w:rPr>
          <w:lang w:val="en-US"/>
        </w:rPr>
        <w:instrText xml:space="preserve"> REF _Ref208483097 \h </w:instrText>
      </w:r>
      <w:r w:rsidRPr="00A842D6">
        <w:rPr>
          <w:lang w:val="en-US"/>
        </w:rPr>
      </w:r>
      <w:r w:rsidRPr="00A842D6">
        <w:rPr>
          <w:lang w:val="en-US"/>
        </w:rPr>
        <w:fldChar w:fldCharType="separate"/>
      </w:r>
      <w:r w:rsidRPr="00A842D6">
        <w:rPr>
          <w:lang w:val="en-US"/>
        </w:rPr>
        <w:t xml:space="preserve">Figure </w:t>
      </w:r>
      <w:r w:rsidRPr="00A842D6">
        <w:rPr>
          <w:noProof/>
          <w:lang w:val="en-US"/>
        </w:rPr>
        <w:t>15</w:t>
      </w:r>
      <w:r w:rsidRPr="00A842D6">
        <w:rPr>
          <w:lang w:val="en-US"/>
        </w:rPr>
        <w:fldChar w:fldCharType="end"/>
      </w:r>
      <w:r w:rsidRPr="00A842D6">
        <w:rPr>
          <w:lang w:val="en-US"/>
        </w:rPr>
        <w:t xml:space="preserve"> compares all the tested configurations in terms of simulation performance and power consumption.</w:t>
      </w:r>
    </w:p>
    <w:p w14:paraId="0134FA56" w14:textId="77777777" w:rsidR="00DD543F" w:rsidRDefault="00DD543F" w:rsidP="00B56883">
      <w:pPr>
        <w:pStyle w:val="Default"/>
      </w:pPr>
    </w:p>
    <w:p w14:paraId="4D489C58" w14:textId="77777777" w:rsidR="002159C9" w:rsidRDefault="002159C9" w:rsidP="00B56883">
      <w:pPr>
        <w:pStyle w:val="Default"/>
      </w:pPr>
    </w:p>
    <w:p w14:paraId="1728836A" w14:textId="422A3B45" w:rsidR="00EF030B" w:rsidRDefault="00CB05C3" w:rsidP="00CB05C3">
      <w:pPr>
        <w:pStyle w:val="Default"/>
        <w:keepNext/>
        <w:jc w:val="center"/>
      </w:pPr>
      <w:r>
        <w:rPr>
          <w:noProof/>
          <w:lang w:val="en-US" w:eastAsia="en-US"/>
        </w:rPr>
        <w:drawing>
          <wp:inline distT="0" distB="0" distL="0" distR="0" wp14:anchorId="6930ACF1" wp14:editId="145B3BB4">
            <wp:extent cx="5486400" cy="364426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2AC036" w14:textId="4FC78681" w:rsidR="00B56883" w:rsidRDefault="00EF030B" w:rsidP="00EF030B">
      <w:pPr>
        <w:pStyle w:val="Caption"/>
        <w:jc w:val="center"/>
      </w:pPr>
      <w:bookmarkStart w:id="64" w:name="_Ref208483097"/>
      <w:bookmarkStart w:id="65" w:name="_Toc208485440"/>
      <w:r>
        <w:t xml:space="preserve">Figure </w:t>
      </w:r>
      <w:r>
        <w:fldChar w:fldCharType="begin"/>
      </w:r>
      <w:r>
        <w:instrText xml:space="preserve"> SEQ Figure \* ARABIC </w:instrText>
      </w:r>
      <w:r>
        <w:fldChar w:fldCharType="separate"/>
      </w:r>
      <w:r>
        <w:rPr>
          <w:noProof/>
        </w:rPr>
        <w:t>15</w:t>
      </w:r>
      <w:r>
        <w:fldChar w:fldCharType="end"/>
      </w:r>
      <w:bookmarkEnd w:id="64"/>
      <w:r>
        <w:t xml:space="preserve"> - Summary: power vs. performance</w:t>
      </w:r>
      <w:bookmarkEnd w:id="65"/>
    </w:p>
    <w:p w14:paraId="664E7EAD" w14:textId="77777777" w:rsidR="00A330D9" w:rsidRDefault="00A330D9" w:rsidP="00A61FB3">
      <w:pPr>
        <w:pStyle w:val="Default"/>
        <w:jc w:val="center"/>
      </w:pPr>
    </w:p>
    <w:p w14:paraId="6C5E9F31" w14:textId="77777777" w:rsidR="00A330D9" w:rsidRPr="00A842D6" w:rsidRDefault="00A330D9" w:rsidP="00A61FB3">
      <w:pPr>
        <w:pStyle w:val="Default"/>
        <w:jc w:val="center"/>
        <w:rPr>
          <w:lang w:val="en-US"/>
        </w:rPr>
      </w:pPr>
    </w:p>
    <w:p w14:paraId="3750C750" w14:textId="04008244" w:rsidR="00936C76" w:rsidRPr="00A842D6" w:rsidRDefault="00936C76" w:rsidP="00936C76">
      <w:pPr>
        <w:pStyle w:val="Default"/>
        <w:rPr>
          <w:b/>
          <w:lang w:val="en-US"/>
        </w:rPr>
      </w:pPr>
      <w:r w:rsidRPr="00A842D6">
        <w:rPr>
          <w:b/>
          <w:lang w:val="en-US"/>
        </w:rPr>
        <w:t>(1) Configuration with highest performance:</w:t>
      </w:r>
    </w:p>
    <w:p w14:paraId="30FB280C" w14:textId="1D8D9479" w:rsidR="00936C76" w:rsidRPr="00A842D6" w:rsidRDefault="00936C76" w:rsidP="00936C76">
      <w:pPr>
        <w:pStyle w:val="Default"/>
        <w:rPr>
          <w:lang w:val="en-US"/>
        </w:rPr>
      </w:pPr>
      <w:r w:rsidRPr="00A842D6">
        <w:rPr>
          <w:lang w:val="en-US"/>
        </w:rPr>
        <w:br/>
        <w:t xml:space="preserve">6x CPU, 4 data-cache sets, 8kB data-cache set size, 3 instruction-cache sets, </w:t>
      </w:r>
      <w:proofErr w:type="gramStart"/>
      <w:r w:rsidRPr="00A842D6">
        <w:rPr>
          <w:lang w:val="en-US"/>
        </w:rPr>
        <w:t>4kB</w:t>
      </w:r>
      <w:proofErr w:type="gramEnd"/>
      <w:r w:rsidRPr="00A842D6">
        <w:rPr>
          <w:lang w:val="en-US"/>
        </w:rPr>
        <w:t xml:space="preserve"> instruction cache set size</w:t>
      </w:r>
    </w:p>
    <w:p w14:paraId="05836A31" w14:textId="77777777" w:rsidR="00936C76" w:rsidRPr="00A842D6" w:rsidRDefault="00936C76" w:rsidP="00936C76">
      <w:pPr>
        <w:pStyle w:val="Default"/>
        <w:rPr>
          <w:lang w:val="en-US"/>
        </w:rPr>
      </w:pPr>
    </w:p>
    <w:p w14:paraId="02738975" w14:textId="22920B00" w:rsidR="00936C76" w:rsidRPr="00A842D6" w:rsidRDefault="00936C76" w:rsidP="00936C76">
      <w:pPr>
        <w:pStyle w:val="Default"/>
        <w:rPr>
          <w:b/>
          <w:lang w:val="en-US"/>
        </w:rPr>
      </w:pPr>
      <w:r w:rsidRPr="00A842D6">
        <w:rPr>
          <w:b/>
          <w:lang w:val="en-US"/>
        </w:rPr>
        <w:t>(2) Configuration with lowest power consumption:</w:t>
      </w:r>
    </w:p>
    <w:p w14:paraId="60C2FAC1" w14:textId="77777777" w:rsidR="00936C76" w:rsidRPr="00A842D6" w:rsidRDefault="00936C76" w:rsidP="00936C76">
      <w:pPr>
        <w:pStyle w:val="Default"/>
        <w:rPr>
          <w:lang w:val="en-US"/>
        </w:rPr>
      </w:pPr>
    </w:p>
    <w:p w14:paraId="20F8FE26" w14:textId="052F044D" w:rsidR="00936C76" w:rsidRPr="00A842D6" w:rsidRDefault="00936C76" w:rsidP="00936C76">
      <w:pPr>
        <w:pStyle w:val="Default"/>
        <w:rPr>
          <w:lang w:val="en-US"/>
        </w:rPr>
      </w:pPr>
      <w:r w:rsidRPr="00A842D6">
        <w:rPr>
          <w:lang w:val="en-US"/>
        </w:rPr>
        <w:t>2x CPU, 2 data-cache sets, 1kB data-cache set size, 1 instruction-cache set, 1kB instruction cache set size</w:t>
      </w:r>
    </w:p>
    <w:p w14:paraId="256CFA17" w14:textId="77777777" w:rsidR="00936C76" w:rsidRPr="00A842D6" w:rsidRDefault="00936C76" w:rsidP="00936C76">
      <w:pPr>
        <w:pStyle w:val="Default"/>
        <w:rPr>
          <w:lang w:val="en-US"/>
        </w:rPr>
      </w:pPr>
    </w:p>
    <w:p w14:paraId="5B85A20C" w14:textId="57BCBD7D" w:rsidR="00936C76" w:rsidRPr="00A842D6" w:rsidRDefault="00936C76" w:rsidP="00936C76">
      <w:pPr>
        <w:pStyle w:val="Default"/>
        <w:rPr>
          <w:b/>
          <w:lang w:val="en-US"/>
        </w:rPr>
      </w:pPr>
      <w:r w:rsidRPr="00A842D6">
        <w:rPr>
          <w:b/>
          <w:lang w:val="en-US"/>
        </w:rPr>
        <w:t>(3) Configuration with highest power consumption:</w:t>
      </w:r>
    </w:p>
    <w:p w14:paraId="655C543B" w14:textId="77777777" w:rsidR="00936C76" w:rsidRPr="00A842D6" w:rsidRDefault="00936C76" w:rsidP="00936C76">
      <w:pPr>
        <w:pStyle w:val="Default"/>
        <w:rPr>
          <w:lang w:val="en-US"/>
        </w:rPr>
      </w:pPr>
    </w:p>
    <w:p w14:paraId="18AECE5A" w14:textId="77777777" w:rsidR="00936C76" w:rsidRPr="00A842D6" w:rsidRDefault="00936C76" w:rsidP="00936C76">
      <w:pPr>
        <w:pStyle w:val="Default"/>
        <w:rPr>
          <w:lang w:val="en-US"/>
        </w:rPr>
      </w:pPr>
      <w:r w:rsidRPr="00A842D6">
        <w:rPr>
          <w:lang w:val="en-US"/>
        </w:rPr>
        <w:t xml:space="preserve">6x CPU, 4 data-cache sets, 8kB data-cache set size, 3 instruction-cache sets, </w:t>
      </w:r>
      <w:proofErr w:type="gramStart"/>
      <w:r w:rsidRPr="00A842D6">
        <w:rPr>
          <w:lang w:val="en-US"/>
        </w:rPr>
        <w:t>4kB</w:t>
      </w:r>
      <w:proofErr w:type="gramEnd"/>
      <w:r w:rsidRPr="00A842D6">
        <w:rPr>
          <w:lang w:val="en-US"/>
        </w:rPr>
        <w:t xml:space="preserve"> instruction cache set size</w:t>
      </w:r>
    </w:p>
    <w:p w14:paraId="221848D5" w14:textId="77777777" w:rsidR="00936C76" w:rsidRPr="00A842D6" w:rsidRDefault="00936C76" w:rsidP="00936C76">
      <w:pPr>
        <w:pStyle w:val="Default"/>
        <w:rPr>
          <w:lang w:val="en-US"/>
        </w:rPr>
      </w:pPr>
    </w:p>
    <w:p w14:paraId="77C4BAE3" w14:textId="7EBE50FA" w:rsidR="00936C76" w:rsidRPr="00A842D6" w:rsidRDefault="00936C76" w:rsidP="00936C76">
      <w:pPr>
        <w:pStyle w:val="Default"/>
        <w:rPr>
          <w:b/>
          <w:lang w:val="en-US"/>
        </w:rPr>
      </w:pPr>
      <w:r w:rsidRPr="00A842D6">
        <w:rPr>
          <w:b/>
          <w:lang w:val="en-US"/>
        </w:rPr>
        <w:t>(4) Configuration with lowest performance:</w:t>
      </w:r>
    </w:p>
    <w:p w14:paraId="1CFF0466" w14:textId="77777777" w:rsidR="00936C76" w:rsidRPr="00A842D6" w:rsidRDefault="00936C76" w:rsidP="00936C76">
      <w:pPr>
        <w:pStyle w:val="Default"/>
        <w:rPr>
          <w:lang w:val="en-US"/>
        </w:rPr>
      </w:pPr>
    </w:p>
    <w:p w14:paraId="2243AA2F" w14:textId="77777777" w:rsidR="00936C76" w:rsidRPr="00A842D6" w:rsidRDefault="00936C76" w:rsidP="00936C76">
      <w:pPr>
        <w:pStyle w:val="Default"/>
        <w:rPr>
          <w:lang w:val="en-US"/>
        </w:rPr>
      </w:pPr>
      <w:r w:rsidRPr="00A842D6">
        <w:rPr>
          <w:lang w:val="en-US"/>
        </w:rPr>
        <w:t>2x CPU, 2 data-cache sets, 1kB data-cache set size, 1 instruction-cache set, 1kB instruction cache set size</w:t>
      </w:r>
    </w:p>
    <w:p w14:paraId="2C8FECF1" w14:textId="77777777" w:rsidR="00CB05C3" w:rsidRPr="00A842D6" w:rsidRDefault="00CB05C3" w:rsidP="00936C76">
      <w:pPr>
        <w:pStyle w:val="Default"/>
        <w:rPr>
          <w:lang w:val="en-US"/>
        </w:rPr>
      </w:pPr>
    </w:p>
    <w:p w14:paraId="7E587313" w14:textId="66358E97" w:rsidR="00936C76" w:rsidRPr="00A842D6" w:rsidRDefault="00936C76" w:rsidP="00936C76">
      <w:pPr>
        <w:pStyle w:val="Default"/>
        <w:rPr>
          <w:b/>
          <w:lang w:val="en-US"/>
        </w:rPr>
      </w:pPr>
      <w:r w:rsidRPr="00A842D6">
        <w:rPr>
          <w:b/>
          <w:lang w:val="en-US"/>
        </w:rPr>
        <w:t>(5) Configuration with best power vs. performance trade-off:</w:t>
      </w:r>
    </w:p>
    <w:p w14:paraId="235278CE" w14:textId="77777777" w:rsidR="00936C76" w:rsidRPr="00A842D6" w:rsidRDefault="00936C76" w:rsidP="00936C76">
      <w:pPr>
        <w:pStyle w:val="Default"/>
        <w:rPr>
          <w:lang w:val="en-US"/>
        </w:rPr>
      </w:pPr>
    </w:p>
    <w:p w14:paraId="1AC57026" w14:textId="236C1223" w:rsidR="00936C76" w:rsidRPr="00A842D6" w:rsidRDefault="00936C76" w:rsidP="00936C76">
      <w:pPr>
        <w:pStyle w:val="Default"/>
        <w:rPr>
          <w:lang w:val="en-US"/>
        </w:rPr>
      </w:pPr>
      <w:r w:rsidRPr="00A842D6">
        <w:rPr>
          <w:lang w:val="en-US"/>
        </w:rPr>
        <w:t xml:space="preserve">2x CPU, 4 data-cache sets, 1kB data-cache set size, 3 instruction-cache sets, 4 </w:t>
      </w:r>
      <w:proofErr w:type="spellStart"/>
      <w:proofErr w:type="gramStart"/>
      <w:r w:rsidRPr="00A842D6">
        <w:rPr>
          <w:lang w:val="en-US"/>
        </w:rPr>
        <w:t>kB</w:t>
      </w:r>
      <w:proofErr w:type="spellEnd"/>
      <w:proofErr w:type="gramEnd"/>
      <w:r w:rsidRPr="00A842D6">
        <w:rPr>
          <w:lang w:val="en-US"/>
        </w:rPr>
        <w:t xml:space="preserve"> instruction cache set size</w:t>
      </w:r>
    </w:p>
    <w:sectPr w:rsidR="00936C76" w:rsidRPr="00A842D6" w:rsidSect="003646DC">
      <w:headerReference w:type="default" r:id="rId25"/>
      <w:footerReference w:type="default" r:id="rId26"/>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C6604A" w:rsidRDefault="00C6604A">
      <w:pPr>
        <w:spacing w:before="0"/>
      </w:pPr>
      <w:r>
        <w:separator/>
      </w:r>
    </w:p>
  </w:endnote>
  <w:endnote w:type="continuationSeparator" w:id="0">
    <w:p w14:paraId="32D961BC" w14:textId="77777777" w:rsidR="00C6604A" w:rsidRDefault="00C6604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C6604A" w:rsidRDefault="00C6604A">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C6604A" w:rsidRDefault="00C6604A">
      <w:pPr>
        <w:spacing w:before="0"/>
      </w:pPr>
      <w:r>
        <w:separator/>
      </w:r>
    </w:p>
  </w:footnote>
  <w:footnote w:type="continuationSeparator" w:id="0">
    <w:p w14:paraId="33A9D66B" w14:textId="77777777" w:rsidR="00C6604A" w:rsidRDefault="00C6604A">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C6604A" w14:paraId="01126D55" w14:textId="77777777">
      <w:trPr>
        <w:cantSplit/>
      </w:trPr>
      <w:tc>
        <w:tcPr>
          <w:tcW w:w="2622" w:type="dxa"/>
          <w:tcBorders>
            <w:top w:val="single" w:sz="8" w:space="0" w:color="auto"/>
            <w:bottom w:val="single" w:sz="8" w:space="0" w:color="auto"/>
          </w:tcBorders>
          <w:vAlign w:val="center"/>
        </w:tcPr>
        <w:p w14:paraId="5946DA74" w14:textId="77777777" w:rsidR="00C6604A" w:rsidRDefault="00C6604A">
          <w:pPr>
            <w:pStyle w:val="Header"/>
            <w:tabs>
              <w:tab w:val="clear" w:pos="9071"/>
              <w:tab w:val="right" w:pos="9639"/>
            </w:tabs>
            <w:jc w:val="center"/>
            <w:rPr>
              <w:b/>
              <w:bCs/>
              <w:lang w:val="de-DE"/>
            </w:rPr>
          </w:pPr>
          <w:r>
            <w:rPr>
              <w:b/>
              <w:bCs/>
              <w:noProof/>
              <w:sz w:val="40"/>
              <w:szCs w:val="40"/>
              <w:lang w:eastAsia="en-US"/>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C6604A" w:rsidRDefault="00C6604A">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C6604A" w:rsidRDefault="00C6604A">
          <w:pPr>
            <w:pStyle w:val="Header"/>
            <w:tabs>
              <w:tab w:val="clear" w:pos="9071"/>
              <w:tab w:val="right" w:pos="9639"/>
            </w:tabs>
          </w:pPr>
        </w:p>
      </w:tc>
      <w:tc>
        <w:tcPr>
          <w:tcW w:w="3896" w:type="dxa"/>
          <w:tcBorders>
            <w:top w:val="single" w:sz="8" w:space="0" w:color="auto"/>
            <w:bottom w:val="single" w:sz="8" w:space="0" w:color="auto"/>
          </w:tcBorders>
        </w:tcPr>
        <w:p w14:paraId="2779542C" w14:textId="77777777" w:rsidR="00C6604A" w:rsidRDefault="00C6604A">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C6604A" w:rsidRDefault="00C6604A">
          <w:pPr>
            <w:pStyle w:val="Header"/>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C6604A" w:rsidRDefault="00C6604A">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56FF6BF0" w:rsidR="00C6604A" w:rsidRDefault="00C24E50">
          <w:pPr>
            <w:pStyle w:val="Header"/>
            <w:tabs>
              <w:tab w:val="left" w:pos="1045"/>
              <w:tab w:val="left" w:pos="2268"/>
              <w:tab w:val="left" w:pos="2835"/>
            </w:tabs>
            <w:spacing w:before="0"/>
            <w:rPr>
              <w:sz w:val="20"/>
              <w:szCs w:val="20"/>
            </w:rPr>
          </w:pPr>
          <w:r>
            <w:rPr>
              <w:sz w:val="20"/>
              <w:szCs w:val="20"/>
            </w:rPr>
            <w:t>Issue:</w:t>
          </w:r>
          <w:r>
            <w:rPr>
              <w:sz w:val="20"/>
              <w:szCs w:val="20"/>
            </w:rPr>
            <w:tab/>
            <w:t xml:space="preserve">  V </w:t>
          </w:r>
          <w:r w:rsidR="00C6604A">
            <w:rPr>
              <w:sz w:val="20"/>
              <w:szCs w:val="20"/>
            </w:rPr>
            <w:t>1</w:t>
          </w:r>
          <w:r>
            <w:rPr>
              <w:sz w:val="20"/>
              <w:szCs w:val="20"/>
            </w:rPr>
            <w:t>.0</w:t>
          </w:r>
          <w:r w:rsidR="00C6604A">
            <w:rPr>
              <w:b/>
              <w:bCs/>
              <w:sz w:val="20"/>
              <w:szCs w:val="20"/>
            </w:rPr>
            <w:tab/>
          </w:r>
        </w:p>
        <w:p w14:paraId="7373173D" w14:textId="5FDD5528" w:rsidR="00C6604A" w:rsidRDefault="00C24E50">
          <w:pPr>
            <w:pStyle w:val="Header"/>
            <w:tabs>
              <w:tab w:val="left" w:pos="1043"/>
              <w:tab w:val="left" w:pos="2268"/>
              <w:tab w:val="left" w:pos="2835"/>
            </w:tabs>
            <w:spacing w:before="0"/>
            <w:rPr>
              <w:sz w:val="20"/>
              <w:szCs w:val="20"/>
            </w:rPr>
          </w:pPr>
          <w:r>
            <w:rPr>
              <w:sz w:val="20"/>
              <w:szCs w:val="20"/>
            </w:rPr>
            <w:t>Date:</w:t>
          </w:r>
          <w:r>
            <w:rPr>
              <w:sz w:val="20"/>
              <w:szCs w:val="20"/>
            </w:rPr>
            <w:tab/>
            <w:t xml:space="preserve">  06/09</w:t>
          </w:r>
          <w:r w:rsidR="00C6604A">
            <w:rPr>
              <w:sz w:val="20"/>
              <w:szCs w:val="20"/>
            </w:rPr>
            <w:t>/12</w:t>
          </w:r>
        </w:p>
        <w:p w14:paraId="214F7A45" w14:textId="77777777" w:rsidR="00C6604A" w:rsidRDefault="00C6604A">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7962F5">
            <w:rPr>
              <w:rStyle w:val="PageNumber"/>
              <w:rFonts w:cs="Arial"/>
              <w:noProof/>
              <w:sz w:val="20"/>
              <w:szCs w:val="20"/>
            </w:rPr>
            <w:t>20</w:t>
          </w:r>
          <w:r>
            <w:rPr>
              <w:rStyle w:val="PageNumber"/>
              <w:rFonts w:cs="Arial"/>
              <w:sz w:val="20"/>
              <w:szCs w:val="20"/>
            </w:rPr>
            <w:fldChar w:fldCharType="end"/>
          </w:r>
        </w:p>
      </w:tc>
    </w:tr>
  </w:tbl>
  <w:p w14:paraId="3AF8F533" w14:textId="77777777" w:rsidR="00C6604A" w:rsidRDefault="00C6604A">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8B6D0B"/>
    <w:multiLevelType w:val="hybridMultilevel"/>
    <w:tmpl w:val="5A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2">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7">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1"/>
  </w:num>
  <w:num w:numId="4">
    <w:abstractNumId w:val="10"/>
  </w:num>
  <w:num w:numId="5">
    <w:abstractNumId w:val="4"/>
  </w:num>
  <w:num w:numId="6">
    <w:abstractNumId w:val="21"/>
  </w:num>
  <w:num w:numId="7">
    <w:abstractNumId w:val="8"/>
  </w:num>
  <w:num w:numId="8">
    <w:abstractNumId w:val="7"/>
  </w:num>
  <w:num w:numId="9">
    <w:abstractNumId w:val="22"/>
  </w:num>
  <w:num w:numId="10">
    <w:abstractNumId w:val="5"/>
  </w:num>
  <w:num w:numId="11">
    <w:abstractNumId w:val="24"/>
  </w:num>
  <w:num w:numId="12">
    <w:abstractNumId w:val="25"/>
  </w:num>
  <w:num w:numId="13">
    <w:abstractNumId w:val="19"/>
  </w:num>
  <w:num w:numId="14">
    <w:abstractNumId w:val="14"/>
  </w:num>
  <w:num w:numId="15">
    <w:abstractNumId w:val="9"/>
  </w:num>
  <w:num w:numId="16">
    <w:abstractNumId w:val="3"/>
  </w:num>
  <w:num w:numId="17">
    <w:abstractNumId w:val="0"/>
  </w:num>
  <w:num w:numId="18">
    <w:abstractNumId w:val="13"/>
  </w:num>
  <w:num w:numId="19">
    <w:abstractNumId w:val="17"/>
  </w:num>
  <w:num w:numId="20">
    <w:abstractNumId w:val="23"/>
  </w:num>
  <w:num w:numId="21">
    <w:abstractNumId w:val="18"/>
  </w:num>
  <w:num w:numId="22">
    <w:abstractNumId w:val="27"/>
  </w:num>
  <w:num w:numId="23">
    <w:abstractNumId w:val="6"/>
  </w:num>
  <w:num w:numId="24">
    <w:abstractNumId w:val="12"/>
  </w:num>
  <w:num w:numId="25">
    <w:abstractNumId w:val="4"/>
  </w:num>
  <w:num w:numId="26">
    <w:abstractNumId w:val="4"/>
  </w:num>
  <w:num w:numId="27">
    <w:abstractNumId w:val="16"/>
  </w:num>
  <w:num w:numId="28">
    <w:abstractNumId w:val="2"/>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18E2"/>
    <w:rsid w:val="00001F2E"/>
    <w:rsid w:val="00001F66"/>
    <w:rsid w:val="000022AB"/>
    <w:rsid w:val="00005199"/>
    <w:rsid w:val="0001318D"/>
    <w:rsid w:val="00017DED"/>
    <w:rsid w:val="00020291"/>
    <w:rsid w:val="00020300"/>
    <w:rsid w:val="00020548"/>
    <w:rsid w:val="0002149D"/>
    <w:rsid w:val="00022F64"/>
    <w:rsid w:val="00040C84"/>
    <w:rsid w:val="00043024"/>
    <w:rsid w:val="000436FA"/>
    <w:rsid w:val="00047A01"/>
    <w:rsid w:val="00050D00"/>
    <w:rsid w:val="000556E5"/>
    <w:rsid w:val="00057C19"/>
    <w:rsid w:val="00062404"/>
    <w:rsid w:val="000656CE"/>
    <w:rsid w:val="00065B28"/>
    <w:rsid w:val="000660EF"/>
    <w:rsid w:val="00075CE0"/>
    <w:rsid w:val="00077105"/>
    <w:rsid w:val="000860D0"/>
    <w:rsid w:val="00087F1A"/>
    <w:rsid w:val="00092317"/>
    <w:rsid w:val="00093324"/>
    <w:rsid w:val="00097A2E"/>
    <w:rsid w:val="000A2413"/>
    <w:rsid w:val="000A2568"/>
    <w:rsid w:val="000B0BAD"/>
    <w:rsid w:val="000B18C5"/>
    <w:rsid w:val="000B19BB"/>
    <w:rsid w:val="000B3239"/>
    <w:rsid w:val="000B556A"/>
    <w:rsid w:val="000B67BE"/>
    <w:rsid w:val="000B7972"/>
    <w:rsid w:val="000C11EB"/>
    <w:rsid w:val="000C284B"/>
    <w:rsid w:val="000C2EE2"/>
    <w:rsid w:val="000C4C1F"/>
    <w:rsid w:val="000C6982"/>
    <w:rsid w:val="000D18EB"/>
    <w:rsid w:val="000D5B23"/>
    <w:rsid w:val="000E1279"/>
    <w:rsid w:val="000E51C6"/>
    <w:rsid w:val="000E666D"/>
    <w:rsid w:val="000E69EE"/>
    <w:rsid w:val="000F088B"/>
    <w:rsid w:val="00100EC9"/>
    <w:rsid w:val="00103603"/>
    <w:rsid w:val="0010752B"/>
    <w:rsid w:val="001102DF"/>
    <w:rsid w:val="00126194"/>
    <w:rsid w:val="00126D97"/>
    <w:rsid w:val="0013285F"/>
    <w:rsid w:val="00136284"/>
    <w:rsid w:val="001413F8"/>
    <w:rsid w:val="00151021"/>
    <w:rsid w:val="001516A2"/>
    <w:rsid w:val="001526DA"/>
    <w:rsid w:val="001545FB"/>
    <w:rsid w:val="001563DC"/>
    <w:rsid w:val="0015659D"/>
    <w:rsid w:val="00156A6E"/>
    <w:rsid w:val="00157448"/>
    <w:rsid w:val="00166BBF"/>
    <w:rsid w:val="0017445E"/>
    <w:rsid w:val="001808B0"/>
    <w:rsid w:val="00181AD0"/>
    <w:rsid w:val="00181BA4"/>
    <w:rsid w:val="00185757"/>
    <w:rsid w:val="00191F52"/>
    <w:rsid w:val="00192264"/>
    <w:rsid w:val="00193859"/>
    <w:rsid w:val="001A31C8"/>
    <w:rsid w:val="001A3733"/>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1F7E8D"/>
    <w:rsid w:val="00201AC5"/>
    <w:rsid w:val="002108AF"/>
    <w:rsid w:val="002115F6"/>
    <w:rsid w:val="00212E8E"/>
    <w:rsid w:val="002159C9"/>
    <w:rsid w:val="002173BB"/>
    <w:rsid w:val="002237EA"/>
    <w:rsid w:val="00226F9D"/>
    <w:rsid w:val="00227A95"/>
    <w:rsid w:val="0023102C"/>
    <w:rsid w:val="00231285"/>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271"/>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2F79DA"/>
    <w:rsid w:val="00301959"/>
    <w:rsid w:val="00305FD8"/>
    <w:rsid w:val="003119E7"/>
    <w:rsid w:val="00311EC4"/>
    <w:rsid w:val="003160D0"/>
    <w:rsid w:val="00321887"/>
    <w:rsid w:val="00321B13"/>
    <w:rsid w:val="003250A5"/>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65C9F"/>
    <w:rsid w:val="00373752"/>
    <w:rsid w:val="00376E6D"/>
    <w:rsid w:val="00377D51"/>
    <w:rsid w:val="00380D37"/>
    <w:rsid w:val="0038151F"/>
    <w:rsid w:val="00382B4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47"/>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2E7E"/>
    <w:rsid w:val="00494A24"/>
    <w:rsid w:val="004A0F1E"/>
    <w:rsid w:val="004A28EB"/>
    <w:rsid w:val="004A4DA8"/>
    <w:rsid w:val="004A5667"/>
    <w:rsid w:val="004B04C8"/>
    <w:rsid w:val="004B08CC"/>
    <w:rsid w:val="004B0A2D"/>
    <w:rsid w:val="004B1B46"/>
    <w:rsid w:val="004B5AEE"/>
    <w:rsid w:val="004B69C3"/>
    <w:rsid w:val="004C02D5"/>
    <w:rsid w:val="004C0C26"/>
    <w:rsid w:val="004C28D3"/>
    <w:rsid w:val="004C2B5C"/>
    <w:rsid w:val="004C377E"/>
    <w:rsid w:val="004D5F58"/>
    <w:rsid w:val="004D7FFB"/>
    <w:rsid w:val="004E3403"/>
    <w:rsid w:val="004E49C2"/>
    <w:rsid w:val="004F06A1"/>
    <w:rsid w:val="004F220E"/>
    <w:rsid w:val="004F2BD0"/>
    <w:rsid w:val="004F380C"/>
    <w:rsid w:val="004F5A5B"/>
    <w:rsid w:val="004F5F74"/>
    <w:rsid w:val="005012B1"/>
    <w:rsid w:val="0050349B"/>
    <w:rsid w:val="00504FB3"/>
    <w:rsid w:val="005060E5"/>
    <w:rsid w:val="005065F6"/>
    <w:rsid w:val="0051197C"/>
    <w:rsid w:val="0051221F"/>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2417"/>
    <w:rsid w:val="005855B8"/>
    <w:rsid w:val="00585F5B"/>
    <w:rsid w:val="0059453A"/>
    <w:rsid w:val="00596459"/>
    <w:rsid w:val="0059711F"/>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375EF"/>
    <w:rsid w:val="0064042C"/>
    <w:rsid w:val="00641E7E"/>
    <w:rsid w:val="00653DA1"/>
    <w:rsid w:val="00655423"/>
    <w:rsid w:val="0065702D"/>
    <w:rsid w:val="00661584"/>
    <w:rsid w:val="00662C4C"/>
    <w:rsid w:val="00663C0B"/>
    <w:rsid w:val="006652D5"/>
    <w:rsid w:val="00670255"/>
    <w:rsid w:val="00670ECD"/>
    <w:rsid w:val="006717DF"/>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32CF"/>
    <w:rsid w:val="006A5C6A"/>
    <w:rsid w:val="006A74CA"/>
    <w:rsid w:val="006B567F"/>
    <w:rsid w:val="006B5A11"/>
    <w:rsid w:val="006C0AA1"/>
    <w:rsid w:val="006C1BB9"/>
    <w:rsid w:val="006C503E"/>
    <w:rsid w:val="006C571C"/>
    <w:rsid w:val="006C6D88"/>
    <w:rsid w:val="006D081F"/>
    <w:rsid w:val="006D2E42"/>
    <w:rsid w:val="006D500B"/>
    <w:rsid w:val="006D6CEF"/>
    <w:rsid w:val="006D6F9E"/>
    <w:rsid w:val="006D7633"/>
    <w:rsid w:val="006F07C8"/>
    <w:rsid w:val="006F5231"/>
    <w:rsid w:val="006F612D"/>
    <w:rsid w:val="00701272"/>
    <w:rsid w:val="00706D72"/>
    <w:rsid w:val="0070780B"/>
    <w:rsid w:val="007101CF"/>
    <w:rsid w:val="00712049"/>
    <w:rsid w:val="00712F5E"/>
    <w:rsid w:val="00714442"/>
    <w:rsid w:val="00714B50"/>
    <w:rsid w:val="00720D57"/>
    <w:rsid w:val="00721C63"/>
    <w:rsid w:val="00722774"/>
    <w:rsid w:val="007256D2"/>
    <w:rsid w:val="00726D06"/>
    <w:rsid w:val="00733CC3"/>
    <w:rsid w:val="00734ADE"/>
    <w:rsid w:val="007369A3"/>
    <w:rsid w:val="00742C14"/>
    <w:rsid w:val="00743695"/>
    <w:rsid w:val="00743C89"/>
    <w:rsid w:val="007450CC"/>
    <w:rsid w:val="00745F62"/>
    <w:rsid w:val="00746AFE"/>
    <w:rsid w:val="00751410"/>
    <w:rsid w:val="00751533"/>
    <w:rsid w:val="0075167D"/>
    <w:rsid w:val="007538AE"/>
    <w:rsid w:val="007564FB"/>
    <w:rsid w:val="007610A3"/>
    <w:rsid w:val="007619A1"/>
    <w:rsid w:val="00761CAD"/>
    <w:rsid w:val="007653AA"/>
    <w:rsid w:val="00766076"/>
    <w:rsid w:val="00766662"/>
    <w:rsid w:val="0077571A"/>
    <w:rsid w:val="00776884"/>
    <w:rsid w:val="00786DA5"/>
    <w:rsid w:val="00787E51"/>
    <w:rsid w:val="007943F9"/>
    <w:rsid w:val="00794D1D"/>
    <w:rsid w:val="00795B1F"/>
    <w:rsid w:val="007962F5"/>
    <w:rsid w:val="007A1B07"/>
    <w:rsid w:val="007A217B"/>
    <w:rsid w:val="007A3E4C"/>
    <w:rsid w:val="007A480E"/>
    <w:rsid w:val="007A7F66"/>
    <w:rsid w:val="007A7FD9"/>
    <w:rsid w:val="007B4341"/>
    <w:rsid w:val="007B480D"/>
    <w:rsid w:val="007C02AE"/>
    <w:rsid w:val="007C391E"/>
    <w:rsid w:val="007C70EF"/>
    <w:rsid w:val="007D184C"/>
    <w:rsid w:val="007D1E08"/>
    <w:rsid w:val="007E64CC"/>
    <w:rsid w:val="007F150B"/>
    <w:rsid w:val="008013F5"/>
    <w:rsid w:val="008035E4"/>
    <w:rsid w:val="00805360"/>
    <w:rsid w:val="00810DD5"/>
    <w:rsid w:val="00817078"/>
    <w:rsid w:val="00822076"/>
    <w:rsid w:val="0082260F"/>
    <w:rsid w:val="00822D05"/>
    <w:rsid w:val="00823BE9"/>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141A"/>
    <w:rsid w:val="00881477"/>
    <w:rsid w:val="00883241"/>
    <w:rsid w:val="00893DB6"/>
    <w:rsid w:val="008A4904"/>
    <w:rsid w:val="008A5AFF"/>
    <w:rsid w:val="008A674C"/>
    <w:rsid w:val="008B23DA"/>
    <w:rsid w:val="008B2E74"/>
    <w:rsid w:val="008B6098"/>
    <w:rsid w:val="008C39E3"/>
    <w:rsid w:val="008C7370"/>
    <w:rsid w:val="008C7990"/>
    <w:rsid w:val="008D276F"/>
    <w:rsid w:val="008D5F97"/>
    <w:rsid w:val="008E536C"/>
    <w:rsid w:val="008E662B"/>
    <w:rsid w:val="008F50CA"/>
    <w:rsid w:val="008F6E8D"/>
    <w:rsid w:val="008F6F5B"/>
    <w:rsid w:val="00903F22"/>
    <w:rsid w:val="00912ABD"/>
    <w:rsid w:val="009142FD"/>
    <w:rsid w:val="009162A7"/>
    <w:rsid w:val="009170B1"/>
    <w:rsid w:val="009239B4"/>
    <w:rsid w:val="00927402"/>
    <w:rsid w:val="0093181E"/>
    <w:rsid w:val="00931AFE"/>
    <w:rsid w:val="009322EA"/>
    <w:rsid w:val="00932E34"/>
    <w:rsid w:val="0093418E"/>
    <w:rsid w:val="00934B9C"/>
    <w:rsid w:val="00936C76"/>
    <w:rsid w:val="00936D12"/>
    <w:rsid w:val="00937609"/>
    <w:rsid w:val="009442F4"/>
    <w:rsid w:val="00945960"/>
    <w:rsid w:val="009561BA"/>
    <w:rsid w:val="0095662C"/>
    <w:rsid w:val="0096267E"/>
    <w:rsid w:val="0096630C"/>
    <w:rsid w:val="009677F9"/>
    <w:rsid w:val="009726D9"/>
    <w:rsid w:val="009757C0"/>
    <w:rsid w:val="009815B4"/>
    <w:rsid w:val="009833DC"/>
    <w:rsid w:val="00993602"/>
    <w:rsid w:val="00994283"/>
    <w:rsid w:val="00995C37"/>
    <w:rsid w:val="009A54D9"/>
    <w:rsid w:val="009A54DA"/>
    <w:rsid w:val="009B1296"/>
    <w:rsid w:val="009B15A1"/>
    <w:rsid w:val="009B6842"/>
    <w:rsid w:val="009C17E4"/>
    <w:rsid w:val="009D26CA"/>
    <w:rsid w:val="009D2921"/>
    <w:rsid w:val="009D3ECF"/>
    <w:rsid w:val="009E05BE"/>
    <w:rsid w:val="009E49B0"/>
    <w:rsid w:val="009F0044"/>
    <w:rsid w:val="009F20B6"/>
    <w:rsid w:val="009F230B"/>
    <w:rsid w:val="009F3C2C"/>
    <w:rsid w:val="009F6258"/>
    <w:rsid w:val="009F6578"/>
    <w:rsid w:val="00A004A2"/>
    <w:rsid w:val="00A02879"/>
    <w:rsid w:val="00A04F19"/>
    <w:rsid w:val="00A05BAF"/>
    <w:rsid w:val="00A10B8C"/>
    <w:rsid w:val="00A11F28"/>
    <w:rsid w:val="00A138B4"/>
    <w:rsid w:val="00A14B30"/>
    <w:rsid w:val="00A15B22"/>
    <w:rsid w:val="00A1709A"/>
    <w:rsid w:val="00A212B1"/>
    <w:rsid w:val="00A21CAB"/>
    <w:rsid w:val="00A26895"/>
    <w:rsid w:val="00A27894"/>
    <w:rsid w:val="00A330D9"/>
    <w:rsid w:val="00A36595"/>
    <w:rsid w:val="00A43A20"/>
    <w:rsid w:val="00A45015"/>
    <w:rsid w:val="00A4580B"/>
    <w:rsid w:val="00A47051"/>
    <w:rsid w:val="00A47310"/>
    <w:rsid w:val="00A5023A"/>
    <w:rsid w:val="00A55966"/>
    <w:rsid w:val="00A55C02"/>
    <w:rsid w:val="00A60FB4"/>
    <w:rsid w:val="00A61FB3"/>
    <w:rsid w:val="00A65057"/>
    <w:rsid w:val="00A67F53"/>
    <w:rsid w:val="00A80264"/>
    <w:rsid w:val="00A81433"/>
    <w:rsid w:val="00A842D6"/>
    <w:rsid w:val="00A92719"/>
    <w:rsid w:val="00A9399D"/>
    <w:rsid w:val="00A941CE"/>
    <w:rsid w:val="00AA48BF"/>
    <w:rsid w:val="00AB1E17"/>
    <w:rsid w:val="00AB2F6B"/>
    <w:rsid w:val="00AB322C"/>
    <w:rsid w:val="00AB5F72"/>
    <w:rsid w:val="00AB7131"/>
    <w:rsid w:val="00AB7ADA"/>
    <w:rsid w:val="00AB7C29"/>
    <w:rsid w:val="00AC14A7"/>
    <w:rsid w:val="00AC214E"/>
    <w:rsid w:val="00AC540F"/>
    <w:rsid w:val="00AC57F3"/>
    <w:rsid w:val="00AD025E"/>
    <w:rsid w:val="00AD1EB8"/>
    <w:rsid w:val="00AD3468"/>
    <w:rsid w:val="00AF203E"/>
    <w:rsid w:val="00AF3382"/>
    <w:rsid w:val="00AF6BED"/>
    <w:rsid w:val="00AF76D9"/>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26F90"/>
    <w:rsid w:val="00B3130C"/>
    <w:rsid w:val="00B343F1"/>
    <w:rsid w:val="00B35286"/>
    <w:rsid w:val="00B372CC"/>
    <w:rsid w:val="00B40EB7"/>
    <w:rsid w:val="00B42439"/>
    <w:rsid w:val="00B42AF4"/>
    <w:rsid w:val="00B51A6F"/>
    <w:rsid w:val="00B52F62"/>
    <w:rsid w:val="00B5323B"/>
    <w:rsid w:val="00B54C2C"/>
    <w:rsid w:val="00B56883"/>
    <w:rsid w:val="00B612F0"/>
    <w:rsid w:val="00B62F42"/>
    <w:rsid w:val="00B63291"/>
    <w:rsid w:val="00B670A3"/>
    <w:rsid w:val="00B7047C"/>
    <w:rsid w:val="00B7162E"/>
    <w:rsid w:val="00B73A1D"/>
    <w:rsid w:val="00B75104"/>
    <w:rsid w:val="00B76EAF"/>
    <w:rsid w:val="00B85123"/>
    <w:rsid w:val="00B85149"/>
    <w:rsid w:val="00B85BAB"/>
    <w:rsid w:val="00B90ED6"/>
    <w:rsid w:val="00B96729"/>
    <w:rsid w:val="00B979EE"/>
    <w:rsid w:val="00BA2CBF"/>
    <w:rsid w:val="00BA368E"/>
    <w:rsid w:val="00BA6559"/>
    <w:rsid w:val="00BB65CD"/>
    <w:rsid w:val="00BB7983"/>
    <w:rsid w:val="00BB7F88"/>
    <w:rsid w:val="00BC0C7E"/>
    <w:rsid w:val="00BC0C81"/>
    <w:rsid w:val="00BC3505"/>
    <w:rsid w:val="00BC4A9E"/>
    <w:rsid w:val="00BC697B"/>
    <w:rsid w:val="00BD0902"/>
    <w:rsid w:val="00BD1891"/>
    <w:rsid w:val="00BD3C5C"/>
    <w:rsid w:val="00BD5779"/>
    <w:rsid w:val="00BE31ED"/>
    <w:rsid w:val="00BE3C45"/>
    <w:rsid w:val="00BE55FC"/>
    <w:rsid w:val="00BF41FD"/>
    <w:rsid w:val="00BF50C6"/>
    <w:rsid w:val="00BF653E"/>
    <w:rsid w:val="00C000A2"/>
    <w:rsid w:val="00C025D8"/>
    <w:rsid w:val="00C02666"/>
    <w:rsid w:val="00C04EBB"/>
    <w:rsid w:val="00C12586"/>
    <w:rsid w:val="00C14A3B"/>
    <w:rsid w:val="00C157D2"/>
    <w:rsid w:val="00C16AF5"/>
    <w:rsid w:val="00C17EC9"/>
    <w:rsid w:val="00C20471"/>
    <w:rsid w:val="00C2118D"/>
    <w:rsid w:val="00C21263"/>
    <w:rsid w:val="00C24E50"/>
    <w:rsid w:val="00C2535E"/>
    <w:rsid w:val="00C30DF1"/>
    <w:rsid w:val="00C32D6D"/>
    <w:rsid w:val="00C3489D"/>
    <w:rsid w:val="00C35DDE"/>
    <w:rsid w:val="00C37B9A"/>
    <w:rsid w:val="00C451BD"/>
    <w:rsid w:val="00C53674"/>
    <w:rsid w:val="00C54CA1"/>
    <w:rsid w:val="00C573FE"/>
    <w:rsid w:val="00C63FA3"/>
    <w:rsid w:val="00C6604A"/>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5C3"/>
    <w:rsid w:val="00CB091F"/>
    <w:rsid w:val="00CB0CAB"/>
    <w:rsid w:val="00CC076E"/>
    <w:rsid w:val="00CC3DFF"/>
    <w:rsid w:val="00CC44B1"/>
    <w:rsid w:val="00CD0FF8"/>
    <w:rsid w:val="00CD4061"/>
    <w:rsid w:val="00CD4EEB"/>
    <w:rsid w:val="00CE227A"/>
    <w:rsid w:val="00CE5227"/>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0C44"/>
    <w:rsid w:val="00D61F62"/>
    <w:rsid w:val="00D73DAA"/>
    <w:rsid w:val="00D76F50"/>
    <w:rsid w:val="00D77F6A"/>
    <w:rsid w:val="00D80362"/>
    <w:rsid w:val="00D87D76"/>
    <w:rsid w:val="00D90385"/>
    <w:rsid w:val="00D934D2"/>
    <w:rsid w:val="00DA721D"/>
    <w:rsid w:val="00DA751F"/>
    <w:rsid w:val="00DB15E1"/>
    <w:rsid w:val="00DB58E6"/>
    <w:rsid w:val="00DB5E5E"/>
    <w:rsid w:val="00DB6523"/>
    <w:rsid w:val="00DB6641"/>
    <w:rsid w:val="00DB7BB9"/>
    <w:rsid w:val="00DC1536"/>
    <w:rsid w:val="00DC1653"/>
    <w:rsid w:val="00DC68E1"/>
    <w:rsid w:val="00DD172A"/>
    <w:rsid w:val="00DD2DE6"/>
    <w:rsid w:val="00DD543F"/>
    <w:rsid w:val="00DD5479"/>
    <w:rsid w:val="00DE0259"/>
    <w:rsid w:val="00DE3AC7"/>
    <w:rsid w:val="00DE6CB4"/>
    <w:rsid w:val="00DF3E72"/>
    <w:rsid w:val="00E0038F"/>
    <w:rsid w:val="00E03816"/>
    <w:rsid w:val="00E03FEC"/>
    <w:rsid w:val="00E1062F"/>
    <w:rsid w:val="00E10AC7"/>
    <w:rsid w:val="00E11A96"/>
    <w:rsid w:val="00E136C3"/>
    <w:rsid w:val="00E13B20"/>
    <w:rsid w:val="00E145AE"/>
    <w:rsid w:val="00E161DD"/>
    <w:rsid w:val="00E24D7B"/>
    <w:rsid w:val="00E25C09"/>
    <w:rsid w:val="00E26BEC"/>
    <w:rsid w:val="00E32AF4"/>
    <w:rsid w:val="00E32F91"/>
    <w:rsid w:val="00E35DE7"/>
    <w:rsid w:val="00E429CF"/>
    <w:rsid w:val="00E436E5"/>
    <w:rsid w:val="00E47B40"/>
    <w:rsid w:val="00E509BE"/>
    <w:rsid w:val="00E53655"/>
    <w:rsid w:val="00E608C5"/>
    <w:rsid w:val="00E65469"/>
    <w:rsid w:val="00E750A8"/>
    <w:rsid w:val="00E85559"/>
    <w:rsid w:val="00E85B14"/>
    <w:rsid w:val="00E87D63"/>
    <w:rsid w:val="00E87DF8"/>
    <w:rsid w:val="00E902B1"/>
    <w:rsid w:val="00E90590"/>
    <w:rsid w:val="00E905DC"/>
    <w:rsid w:val="00E90DDC"/>
    <w:rsid w:val="00E9690A"/>
    <w:rsid w:val="00E97B45"/>
    <w:rsid w:val="00EA2016"/>
    <w:rsid w:val="00EA2E9A"/>
    <w:rsid w:val="00EA45C7"/>
    <w:rsid w:val="00EA5219"/>
    <w:rsid w:val="00EA7DA4"/>
    <w:rsid w:val="00EA7F84"/>
    <w:rsid w:val="00EB2C59"/>
    <w:rsid w:val="00EB4730"/>
    <w:rsid w:val="00EB57DD"/>
    <w:rsid w:val="00EB58FD"/>
    <w:rsid w:val="00EB62B8"/>
    <w:rsid w:val="00EB6A2B"/>
    <w:rsid w:val="00EB737D"/>
    <w:rsid w:val="00EB73C5"/>
    <w:rsid w:val="00EB7C47"/>
    <w:rsid w:val="00EC0BE6"/>
    <w:rsid w:val="00EC2403"/>
    <w:rsid w:val="00EC424A"/>
    <w:rsid w:val="00EC5550"/>
    <w:rsid w:val="00EC5E21"/>
    <w:rsid w:val="00EC6FFD"/>
    <w:rsid w:val="00EC79A7"/>
    <w:rsid w:val="00ED0051"/>
    <w:rsid w:val="00ED140A"/>
    <w:rsid w:val="00ED351B"/>
    <w:rsid w:val="00ED440A"/>
    <w:rsid w:val="00ED66BD"/>
    <w:rsid w:val="00ED705A"/>
    <w:rsid w:val="00EE1B3A"/>
    <w:rsid w:val="00EF0264"/>
    <w:rsid w:val="00EF030B"/>
    <w:rsid w:val="00EF1EE4"/>
    <w:rsid w:val="00EF274B"/>
    <w:rsid w:val="00EF3ECF"/>
    <w:rsid w:val="00EF6118"/>
    <w:rsid w:val="00EF636C"/>
    <w:rsid w:val="00F008C4"/>
    <w:rsid w:val="00F00BF1"/>
    <w:rsid w:val="00F01BCC"/>
    <w:rsid w:val="00F042E7"/>
    <w:rsid w:val="00F05B98"/>
    <w:rsid w:val="00F13854"/>
    <w:rsid w:val="00F16D81"/>
    <w:rsid w:val="00F2000C"/>
    <w:rsid w:val="00F32960"/>
    <w:rsid w:val="00F331ED"/>
    <w:rsid w:val="00F359A3"/>
    <w:rsid w:val="00F3677E"/>
    <w:rsid w:val="00F376EE"/>
    <w:rsid w:val="00F37D75"/>
    <w:rsid w:val="00F4327A"/>
    <w:rsid w:val="00F466CF"/>
    <w:rsid w:val="00F55DED"/>
    <w:rsid w:val="00F704C9"/>
    <w:rsid w:val="00F756D0"/>
    <w:rsid w:val="00F76734"/>
    <w:rsid w:val="00F77304"/>
    <w:rsid w:val="00F8481B"/>
    <w:rsid w:val="00F92191"/>
    <w:rsid w:val="00F97DF3"/>
    <w:rsid w:val="00FA03BD"/>
    <w:rsid w:val="00FA1253"/>
    <w:rsid w:val="00FA37D5"/>
    <w:rsid w:val="00FB276B"/>
    <w:rsid w:val="00FB2917"/>
    <w:rsid w:val="00FB40C8"/>
    <w:rsid w:val="00FB49E6"/>
    <w:rsid w:val="00FB4D04"/>
    <w:rsid w:val="00FB5F77"/>
    <w:rsid w:val="00FB6CE3"/>
    <w:rsid w:val="00FC286F"/>
    <w:rsid w:val="00FC32DF"/>
    <w:rsid w:val="00FC6AAC"/>
    <w:rsid w:val="00FC76FE"/>
    <w:rsid w:val="00FD1168"/>
    <w:rsid w:val="00FD11D1"/>
    <w:rsid w:val="00FD271A"/>
    <w:rsid w:val="00FD3100"/>
    <w:rsid w:val="00FD3720"/>
    <w:rsid w:val="00FD41DA"/>
    <w:rsid w:val="00FD6468"/>
    <w:rsid w:val="00FE3D05"/>
    <w:rsid w:val="00FE4949"/>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693">
      <w:bodyDiv w:val="1"/>
      <w:marLeft w:val="0"/>
      <w:marRight w:val="0"/>
      <w:marTop w:val="0"/>
      <w:marBottom w:val="0"/>
      <w:divBdr>
        <w:top w:val="none" w:sz="0" w:space="0" w:color="auto"/>
        <w:left w:val="none" w:sz="0" w:space="0" w:color="auto"/>
        <w:bottom w:val="none" w:sz="0" w:space="0" w:color="auto"/>
        <w:right w:val="none" w:sz="0" w:space="0" w:color="auto"/>
      </w:divBdr>
    </w:div>
    <w:div w:id="156386259">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899631637">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17723257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43384211">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1740209555">
      <w:bodyDiv w:val="1"/>
      <w:marLeft w:val="0"/>
      <w:marRight w:val="0"/>
      <w:marTop w:val="0"/>
      <w:marBottom w:val="0"/>
      <w:divBdr>
        <w:top w:val="none" w:sz="0" w:space="0" w:color="auto"/>
        <w:left w:val="none" w:sz="0" w:space="0" w:color="auto"/>
        <w:bottom w:val="none" w:sz="0" w:space="0" w:color="auto"/>
        <w:right w:val="none" w:sz="0" w:space="0" w:color="auto"/>
      </w:divBdr>
    </w:div>
    <w:div w:id="1877815428">
      <w:bodyDiv w:val="1"/>
      <w:marLeft w:val="0"/>
      <w:marRight w:val="0"/>
      <w:marTop w:val="0"/>
      <w:marBottom w:val="0"/>
      <w:divBdr>
        <w:top w:val="none" w:sz="0" w:space="0" w:color="auto"/>
        <w:left w:val="none" w:sz="0" w:space="0" w:color="auto"/>
        <w:bottom w:val="none" w:sz="0" w:space="0" w:color="auto"/>
        <w:right w:val="none" w:sz="0" w:space="0" w:color="auto"/>
      </w:divBdr>
    </w:div>
    <w:div w:id="1948851133">
      <w:bodyDiv w:val="1"/>
      <w:marLeft w:val="0"/>
      <w:marRight w:val="0"/>
      <w:marTop w:val="0"/>
      <w:marBottom w:val="0"/>
      <w:divBdr>
        <w:top w:val="none" w:sz="0" w:space="0" w:color="auto"/>
        <w:left w:val="none" w:sz="0" w:space="0" w:color="auto"/>
        <w:bottom w:val="none" w:sz="0" w:space="0" w:color="auto"/>
        <w:right w:val="none" w:sz="0" w:space="0" w:color="auto"/>
      </w:divBdr>
    </w:div>
    <w:div w:id="1962878480">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chart" Target="charts/chart11.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Applications:Microsoft%20Office%202011:Office:Startup:Excel:PDFMaker.xla"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schuster:Downloads:dse-resul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a:t>
            </a:r>
            <a:r>
              <a:rPr lang="de-DE" sz="1200" baseline="0"/>
              <a:t> vs. Number of icache sets</a:t>
            </a:r>
            <a:endParaRPr lang="de-DE" sz="1200"/>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strRef>
              <c:f>'Number of Cache Sets'!$C$1:$C$5</c:f>
              <c:strCache>
                <c:ptCount val="5"/>
                <c:pt idx="0">
                  <c:v>ic.sets</c:v>
                </c:pt>
                <c:pt idx="1">
                  <c:v>1</c:v>
                </c:pt>
                <c:pt idx="2">
                  <c:v>2</c:v>
                </c:pt>
                <c:pt idx="3">
                  <c:v>3</c:v>
                </c:pt>
                <c:pt idx="4">
                  <c:v>4</c:v>
                </c:pt>
              </c:strCache>
            </c:strRef>
          </c:xVal>
          <c:yVal>
            <c:numRef>
              <c:f>'Number of Cache Sets'!$F$2:$F$5</c:f>
              <c:numCache>
                <c:formatCode>General</c:formatCode>
                <c:ptCount val="4"/>
                <c:pt idx="0">
                  <c:v>1.277449915E10</c:v>
                </c:pt>
                <c:pt idx="1">
                  <c:v>2.27864378E9</c:v>
                </c:pt>
                <c:pt idx="2">
                  <c:v>1.16352404E9</c:v>
                </c:pt>
                <c:pt idx="3">
                  <c:v>9.6715955E8</c:v>
                </c:pt>
              </c:numCache>
            </c:numRef>
          </c:yVal>
          <c:smooth val="0"/>
        </c:ser>
        <c:dLbls>
          <c:showLegendKey val="0"/>
          <c:showVal val="0"/>
          <c:showCatName val="0"/>
          <c:showSerName val="0"/>
          <c:showPercent val="0"/>
          <c:showBubbleSize val="0"/>
        </c:dLbls>
        <c:axId val="594494328"/>
        <c:axId val="594483640"/>
      </c:scatterChart>
      <c:valAx>
        <c:axId val="594494328"/>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594483640"/>
        <c:crosses val="autoZero"/>
        <c:crossBetween val="midCat"/>
        <c:majorUnit val="1.0"/>
      </c:valAx>
      <c:valAx>
        <c:axId val="594483640"/>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594494328"/>
        <c:crosses val="autoZero"/>
        <c:crossBetween val="midCat"/>
      </c:valAx>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Power vs. number of processor</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'[1]Number of Processors'!$A$2:$A$4</c:f>
              <c:numCache>
                <c:formatCode>General</c:formatCode>
                <c:ptCount val="3"/>
                <c:pt idx="0">
                  <c:v>2.0</c:v>
                </c:pt>
                <c:pt idx="1">
                  <c:v>4.0</c:v>
                </c:pt>
                <c:pt idx="2">
                  <c:v>6.0</c:v>
                </c:pt>
              </c:numCache>
            </c:numRef>
          </c:xVal>
          <c:yVal>
            <c:numRef>
              <c:f>'[1]Number of Processors'!$D$2:$D$4</c:f>
              <c:numCache>
                <c:formatCode>General</c:formatCode>
                <c:ptCount val="3"/>
                <c:pt idx="0">
                  <c:v>7014.79</c:v>
                </c:pt>
                <c:pt idx="1">
                  <c:v>14247.5</c:v>
                </c:pt>
                <c:pt idx="2">
                  <c:v>22136.8</c:v>
                </c:pt>
              </c:numCache>
            </c:numRef>
          </c:yVal>
          <c:smooth val="0"/>
        </c:ser>
        <c:dLbls>
          <c:showLegendKey val="0"/>
          <c:showVal val="0"/>
          <c:showCatName val="0"/>
          <c:showSerName val="0"/>
          <c:showPercent val="0"/>
          <c:showBubbleSize val="0"/>
        </c:dLbls>
        <c:axId val="593518360"/>
        <c:axId val="561192264"/>
      </c:scatterChart>
      <c:valAx>
        <c:axId val="593518360"/>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561192264"/>
        <c:crosses val="autoZero"/>
        <c:crossBetween val="midCat"/>
        <c:majorUnit val="1.0"/>
      </c:valAx>
      <c:valAx>
        <c:axId val="561192264"/>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93518360"/>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[1]Results!$J$2:$J$20</c:f>
              <c:strCache>
                <c:ptCount val="1"/>
                <c:pt idx="0">
                  <c:v>CPU:2, DC:2x1, IC1x1 CPU:2, DC:1x1, IC2x1 CPU:2, DC:2x1, IC2x1 CPU:2, DC:3x1, IC2x1 CPU:2, DC:4x1, IC2x1 CPU:2, DC:4x1, IC3x1 CPU:2, DC:2x1, IC3x1 CPU:2, DC:4x2, IC3x1 CPU:2, DC:4x4, IC3x1 CPU:2, DC:4x8, IC3x1 CPU:2, DC:4x16, IC3x1 CPU:2, DC:2x1, IC4x1 CPU:2, DC:4x1, IC3x2</c:v>
                </c:pt>
              </c:strCache>
            </c:strRef>
          </c:tx>
          <c:spPr>
            <a:ln w="47625">
              <a:noFill/>
            </a:ln>
          </c:spPr>
          <c:marker>
            <c:symbol val="circle"/>
            <c:size val="5"/>
            <c:spPr>
              <a:solidFill>
                <a:schemeClr val="tx1"/>
              </a:solidFill>
              <a:ln>
                <a:solidFill>
                  <a:schemeClr val="tx1"/>
                </a:solidFill>
              </a:ln>
            </c:spPr>
          </c:marker>
          <c:dLbls>
            <c:dLbl>
              <c:idx val="0"/>
              <c:layout>
                <c:manualLayout>
                  <c:x val="0.00457665903890164"/>
                  <c:y val="0.00172265288544358"/>
                </c:manualLayout>
              </c:layout>
              <c:tx>
                <c:rich>
                  <a:bodyPr/>
                  <a:lstStyle/>
                  <a:p>
                    <a:r>
                      <a:rPr lang="en-US"/>
                      <a:t>worst perform.</a:t>
                    </a:r>
                    <a:r>
                      <a:rPr lang="en-US" baseline="0"/>
                      <a:t> </a:t>
                    </a:r>
                    <a:r>
                      <a:rPr lang="en-US"/>
                      <a:t>(4)</a:t>
                    </a:r>
                    <a:r>
                      <a:rPr lang="en-US" baseline="0"/>
                      <a:t> </a:t>
                    </a:r>
                    <a:br>
                      <a:rPr lang="en-US" baseline="0"/>
                    </a:br>
                    <a:r>
                      <a:rPr lang="en-US" baseline="0"/>
                      <a:t>lowest power(2)</a:t>
                    </a:r>
                    <a:endParaRPr lang="en-US"/>
                  </a:p>
                </c:rich>
              </c:tx>
              <c:showLegendKey val="0"/>
              <c:showVal val="1"/>
              <c:showCatName val="0"/>
              <c:showSerName val="0"/>
              <c:showPercent val="0"/>
              <c:showBubbleSize val="0"/>
            </c:dLbl>
            <c:dLbl>
              <c:idx val="5"/>
              <c:layout>
                <c:manualLayout>
                  <c:x val="-0.201447214931467"/>
                  <c:y val="0.020671932474724"/>
                </c:manualLayout>
              </c:layout>
              <c:tx>
                <c:rich>
                  <a:bodyPr/>
                  <a:lstStyle/>
                  <a:p>
                    <a:r>
                      <a:rPr lang="en-US"/>
                      <a:t>best trade-off (5)</a:t>
                    </a:r>
                  </a:p>
                </c:rich>
              </c:tx>
              <c:showLegendKey val="0"/>
              <c:showVal val="1"/>
              <c:showCatName val="0"/>
              <c:showSerName val="0"/>
              <c:showPercent val="0"/>
              <c:showBubbleSize val="0"/>
            </c:dLbl>
            <c:dLbl>
              <c:idx val="18"/>
              <c:layout>
                <c:manualLayout>
                  <c:x val="-0.0494639472149315"/>
                  <c:y val="-0.0796777951109483"/>
                </c:manualLayout>
              </c:layout>
              <c:tx>
                <c:rich>
                  <a:bodyPr/>
                  <a:lstStyle/>
                  <a:p>
                    <a:r>
                      <a:rPr lang="en-US"/>
                      <a:t>highest perf. (1)</a:t>
                    </a:r>
                    <a:br>
                      <a:rPr lang="en-US"/>
                    </a:br>
                    <a:r>
                      <a:rPr lang="en-US"/>
                      <a:t>highest power (3)</a:t>
                    </a:r>
                  </a:p>
                </c:rich>
              </c:tx>
              <c:showLegendKey val="0"/>
              <c:showVal val="1"/>
              <c:showCatName val="0"/>
              <c:showSerName val="0"/>
              <c:showPercent val="0"/>
              <c:showBubbleSize val="0"/>
            </c:dLbl>
            <c:showLegendKey val="0"/>
            <c:showVal val="0"/>
            <c:showCatName val="0"/>
            <c:showSerName val="0"/>
            <c:showPercent val="0"/>
            <c:showBubbleSize val="0"/>
          </c:dLbls>
          <c:xVal>
            <c:numRef>
              <c:f>Tabelle1 [  total power '[uW']] </c:f>
              <c:numCache>
                <c:formatCode>General</c:formatCode>
                <c:ptCount val="19"/>
                <c:pt idx="0">
                  <c:v>4963.39</c:v>
                </c:pt>
                <c:pt idx="1">
                  <c:v>5332.67</c:v>
                </c:pt>
                <c:pt idx="2">
                  <c:v>5349.77</c:v>
                </c:pt>
                <c:pt idx="3">
                  <c:v>5350.87</c:v>
                </c:pt>
                <c:pt idx="4">
                  <c:v>5351.1</c:v>
                </c:pt>
                <c:pt idx="5">
                  <c:v>5512.7</c:v>
                </c:pt>
                <c:pt idx="6">
                  <c:v>5515.06</c:v>
                </c:pt>
                <c:pt idx="7">
                  <c:v>5523.45</c:v>
                </c:pt>
                <c:pt idx="8">
                  <c:v>5531.43</c:v>
                </c:pt>
                <c:pt idx="9">
                  <c:v>5553.21</c:v>
                </c:pt>
                <c:pt idx="10">
                  <c:v>5556.51</c:v>
                </c:pt>
                <c:pt idx="11">
                  <c:v>5802.72</c:v>
                </c:pt>
                <c:pt idx="12">
                  <c:v>6270.68</c:v>
                </c:pt>
                <c:pt idx="13">
                  <c:v>6860.63</c:v>
                </c:pt>
                <c:pt idx="14">
                  <c:v>7014.79</c:v>
                </c:pt>
                <c:pt idx="15">
                  <c:v>7264.75</c:v>
                </c:pt>
                <c:pt idx="16">
                  <c:v>7318.49</c:v>
                </c:pt>
                <c:pt idx="17">
                  <c:v>14247.5</c:v>
                </c:pt>
                <c:pt idx="18">
                  <c:v>22136.8</c:v>
                </c:pt>
              </c:numCache>
            </c:numRef>
          </c:xVal>
          <c:yVal>
            <c:numRef>
              <c:f>Tabelle1 [  simulated time '[ns']] </c:f>
              <c:numCache>
                <c:formatCode>General</c:formatCode>
                <c:ptCount val="19"/>
                <c:pt idx="0">
                  <c:v>1.277449915E10</c:v>
                </c:pt>
                <c:pt idx="1">
                  <c:v>2.37462888E9</c:v>
                </c:pt>
                <c:pt idx="2">
                  <c:v>2.27864378E9</c:v>
                </c:pt>
                <c:pt idx="3">
                  <c:v>2.26906358E9</c:v>
                </c:pt>
                <c:pt idx="4">
                  <c:v>2.26380466E9</c:v>
                </c:pt>
                <c:pt idx="5">
                  <c:v>1.14626314E9</c:v>
                </c:pt>
                <c:pt idx="6">
                  <c:v>1.16352404E9</c:v>
                </c:pt>
                <c:pt idx="7">
                  <c:v>1.11645597E9</c:v>
                </c:pt>
                <c:pt idx="8">
                  <c:v>1.10464E9</c:v>
                </c:pt>
                <c:pt idx="9">
                  <c:v>1.0891203E9</c:v>
                </c:pt>
                <c:pt idx="10">
                  <c:v>1.12102693E9</c:v>
                </c:pt>
                <c:pt idx="11">
                  <c:v>9.6715955E8</c:v>
                </c:pt>
                <c:pt idx="12">
                  <c:v>8.8525644E8</c:v>
                </c:pt>
                <c:pt idx="13">
                  <c:v>8.1416929E8</c:v>
                </c:pt>
                <c:pt idx="14">
                  <c:v>7.7223168E8</c:v>
                </c:pt>
                <c:pt idx="15">
                  <c:v>8.1309195E8</c:v>
                </c:pt>
                <c:pt idx="16">
                  <c:v>8.0707536E8</c:v>
                </c:pt>
                <c:pt idx="17">
                  <c:v>6.0426184E8</c:v>
                </c:pt>
                <c:pt idx="18">
                  <c:v>5.5478926E8</c:v>
                </c:pt>
              </c:numCache>
            </c:numRef>
          </c:yVal>
          <c:smooth val="0"/>
        </c:ser>
        <c:dLbls>
          <c:showLegendKey val="0"/>
          <c:showVal val="0"/>
          <c:showCatName val="0"/>
          <c:showSerName val="0"/>
          <c:showPercent val="0"/>
          <c:showBubbleSize val="0"/>
        </c:dLbls>
        <c:axId val="609168856"/>
        <c:axId val="561813000"/>
      </c:scatterChart>
      <c:valAx>
        <c:axId val="609168856"/>
        <c:scaling>
          <c:orientation val="minMax"/>
        </c:scaling>
        <c:delete val="0"/>
        <c:axPos val="b"/>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61813000"/>
        <c:crosses val="autoZero"/>
        <c:crossBetween val="midCat"/>
      </c:valAx>
      <c:valAx>
        <c:axId val="561813000"/>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6091688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a:t>Power vs. Number</a:t>
            </a:r>
            <a:r>
              <a:rPr lang="de-DE" sz="1200" baseline="0"/>
              <a:t> of icache sets</a:t>
            </a:r>
            <a:endParaRPr lang="de-DE" sz="1200"/>
          </a:p>
        </c:rich>
      </c:tx>
      <c:layout/>
      <c:overlay val="0"/>
    </c:title>
    <c:autoTitleDeleted val="0"/>
    <c:plotArea>
      <c:layout/>
      <c:scatterChart>
        <c:scatterStyle val="lineMarker"/>
        <c:varyColors val="0"/>
        <c:ser>
          <c:idx val="0"/>
          <c:order val="0"/>
          <c:tx>
            <c:strRef>
              <c:f>'Number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strRef>
              <c:f>'Number of Cache Sets'!$C$1:$C$5</c:f>
              <c:strCache>
                <c:ptCount val="5"/>
                <c:pt idx="0">
                  <c:v>ic.sets</c:v>
                </c:pt>
                <c:pt idx="1">
                  <c:v>1</c:v>
                </c:pt>
                <c:pt idx="2">
                  <c:v>2</c:v>
                </c:pt>
                <c:pt idx="3">
                  <c:v>3</c:v>
                </c:pt>
                <c:pt idx="4">
                  <c:v>4</c:v>
                </c:pt>
              </c:strCache>
            </c:strRef>
          </c:xVal>
          <c:yVal>
            <c:numRef>
              <c:f>'Number of Cache Sets'!$G$2:$G$5</c:f>
              <c:numCache>
                <c:formatCode>General</c:formatCode>
                <c:ptCount val="4"/>
                <c:pt idx="0">
                  <c:v>4963.39</c:v>
                </c:pt>
                <c:pt idx="1">
                  <c:v>5349.77</c:v>
                </c:pt>
                <c:pt idx="2">
                  <c:v>5515.06</c:v>
                </c:pt>
                <c:pt idx="3">
                  <c:v>5802.72</c:v>
                </c:pt>
              </c:numCache>
            </c:numRef>
          </c:yVal>
          <c:smooth val="0"/>
        </c:ser>
        <c:dLbls>
          <c:showLegendKey val="0"/>
          <c:showVal val="0"/>
          <c:showCatName val="0"/>
          <c:showSerName val="0"/>
          <c:showPercent val="0"/>
          <c:showBubbleSize val="0"/>
        </c:dLbls>
        <c:axId val="2697608"/>
        <c:axId val="561480968"/>
      </c:scatterChart>
      <c:valAx>
        <c:axId val="2697608"/>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561480968"/>
        <c:crosses val="autoZero"/>
        <c:crossBetween val="midCat"/>
        <c:majorUnit val="1.0"/>
      </c:valAx>
      <c:valAx>
        <c:axId val="561480968"/>
        <c:scaling>
          <c:orientation val="minMax"/>
        </c:scaling>
        <c:delete val="0"/>
        <c:axPos val="l"/>
        <c:majorGridlines/>
        <c:title>
          <c:tx>
            <c:rich>
              <a:bodyPr/>
              <a:lstStyle/>
              <a:p>
                <a:pPr>
                  <a:defRPr/>
                </a:pPr>
                <a:r>
                  <a:rPr lang="de-DE"/>
                  <a:t>Total Power in uW</a:t>
                </a:r>
              </a:p>
            </c:rich>
          </c:tx>
          <c:layout/>
          <c:overlay val="0"/>
        </c:title>
        <c:numFmt formatCode="General" sourceLinked="1"/>
        <c:majorTickMark val="none"/>
        <c:minorTickMark val="none"/>
        <c:tickLblPos val="nextTo"/>
        <c:crossAx val="2697608"/>
        <c:crosses val="autoZero"/>
        <c:crossBetween val="midCat"/>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baseline="0"/>
              <a:t>Performance vs. Number of dcache sets</a:t>
            </a:r>
            <a:endParaRPr lang="de-DE" sz="1200"/>
          </a:p>
        </c:rich>
      </c:tx>
      <c:layout/>
      <c:overlay val="0"/>
    </c:title>
    <c:autoTitleDeleted val="0"/>
    <c:plotArea>
      <c:layout/>
      <c:scatterChart>
        <c:scatterStyle val="lineMarker"/>
        <c:varyColors val="0"/>
        <c:ser>
          <c:idx val="0"/>
          <c:order val="0"/>
          <c:tx>
            <c:strRef>
              <c:f>'[1]Number of Cache Sets'!$F$1</c:f>
              <c:strCache>
                <c:ptCount val="1"/>
                <c:pt idx="0">
                  <c:v>  simulated time [ns]</c:v>
                </c:pt>
              </c:strCache>
            </c:strRef>
          </c:tx>
          <c:spPr>
            <a:ln w="47625">
              <a:noFill/>
            </a:ln>
          </c:spPr>
          <c:marker>
            <c:symbol val="circle"/>
            <c:size val="5"/>
            <c:spPr>
              <a:solidFill>
                <a:schemeClr val="tx1"/>
              </a:solidFill>
              <a:ln>
                <a:solidFill>
                  <a:schemeClr val="tx1"/>
                </a:solidFill>
              </a:ln>
            </c:spPr>
          </c:marker>
          <c:xVal>
            <c:numRef>
              <c:f>'[1]Number of Cache Sets'!$A$8:$A$11</c:f>
              <c:numCache>
                <c:formatCode>General</c:formatCode>
                <c:ptCount val="4"/>
                <c:pt idx="0">
                  <c:v>1.0</c:v>
                </c:pt>
                <c:pt idx="1">
                  <c:v>2.0</c:v>
                </c:pt>
                <c:pt idx="2">
                  <c:v>3.0</c:v>
                </c:pt>
                <c:pt idx="3">
                  <c:v>4.0</c:v>
                </c:pt>
              </c:numCache>
            </c:numRef>
          </c:xVal>
          <c:yVal>
            <c:numRef>
              <c:f>'[1]Number of Cache Sets'!$F$8:$F$11</c:f>
              <c:numCache>
                <c:formatCode>General</c:formatCode>
                <c:ptCount val="4"/>
                <c:pt idx="0">
                  <c:v>2.37462888E9</c:v>
                </c:pt>
                <c:pt idx="1">
                  <c:v>2.27864378E9</c:v>
                </c:pt>
                <c:pt idx="2">
                  <c:v>2.26906358E9</c:v>
                </c:pt>
                <c:pt idx="3">
                  <c:v>2.26380466E9</c:v>
                </c:pt>
              </c:numCache>
            </c:numRef>
          </c:yVal>
          <c:smooth val="0"/>
        </c:ser>
        <c:dLbls>
          <c:showLegendKey val="0"/>
          <c:showVal val="0"/>
          <c:showCatName val="0"/>
          <c:showSerName val="0"/>
          <c:showPercent val="0"/>
          <c:showBubbleSize val="0"/>
        </c:dLbls>
        <c:axId val="518964984"/>
        <c:axId val="561264888"/>
      </c:scatterChart>
      <c:valAx>
        <c:axId val="518964984"/>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561264888"/>
        <c:crosses val="autoZero"/>
        <c:crossBetween val="midCat"/>
        <c:majorUnit val="1.0"/>
      </c:valAx>
      <c:valAx>
        <c:axId val="561264888"/>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518964984"/>
        <c:crosses val="autoZero"/>
        <c:crossBetween val="midCat"/>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baseline="0"/>
              <a:t>Power vs. Number of dcache sets</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'[1]Number of Cache Sets'!$A$8:$A$11</c:f>
              <c:numCache>
                <c:formatCode>General</c:formatCode>
                <c:ptCount val="4"/>
                <c:pt idx="0">
                  <c:v>1.0</c:v>
                </c:pt>
                <c:pt idx="1">
                  <c:v>2.0</c:v>
                </c:pt>
                <c:pt idx="2">
                  <c:v>3.0</c:v>
                </c:pt>
                <c:pt idx="3">
                  <c:v>4.0</c:v>
                </c:pt>
              </c:numCache>
            </c:numRef>
          </c:xVal>
          <c:yVal>
            <c:numRef>
              <c:f>'[1]Number of Cache Sets'!$G$8:$G$11</c:f>
              <c:numCache>
                <c:formatCode>General</c:formatCode>
                <c:ptCount val="4"/>
                <c:pt idx="0">
                  <c:v>5332.67</c:v>
                </c:pt>
                <c:pt idx="1">
                  <c:v>5349.77</c:v>
                </c:pt>
                <c:pt idx="2">
                  <c:v>5350.87</c:v>
                </c:pt>
                <c:pt idx="3">
                  <c:v>5351.1</c:v>
                </c:pt>
              </c:numCache>
            </c:numRef>
          </c:yVal>
          <c:smooth val="0"/>
        </c:ser>
        <c:dLbls>
          <c:showLegendKey val="0"/>
          <c:showVal val="0"/>
          <c:showCatName val="0"/>
          <c:showSerName val="0"/>
          <c:showPercent val="0"/>
          <c:showBubbleSize val="0"/>
        </c:dLbls>
        <c:axId val="561755528"/>
        <c:axId val="561598760"/>
      </c:scatterChart>
      <c:valAx>
        <c:axId val="561755528"/>
        <c:scaling>
          <c:orientation val="minMax"/>
          <c:max val="4.0"/>
          <c:min val="1.0"/>
        </c:scaling>
        <c:delete val="0"/>
        <c:axPos val="b"/>
        <c:title>
          <c:tx>
            <c:rich>
              <a:bodyPr/>
              <a:lstStyle/>
              <a:p>
                <a:pPr>
                  <a:defRPr/>
                </a:pPr>
                <a:r>
                  <a:rPr lang="de-DE"/>
                  <a:t>Number of Cache Sets</a:t>
                </a:r>
              </a:p>
            </c:rich>
          </c:tx>
          <c:layout/>
          <c:overlay val="0"/>
        </c:title>
        <c:numFmt formatCode="General" sourceLinked="1"/>
        <c:majorTickMark val="none"/>
        <c:minorTickMark val="none"/>
        <c:tickLblPos val="nextTo"/>
        <c:crossAx val="561598760"/>
        <c:crosses val="autoZero"/>
        <c:crossBetween val="midCat"/>
        <c:majorUnit val="1.0"/>
      </c:valAx>
      <c:valAx>
        <c:axId val="561598760"/>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61755528"/>
        <c:crosses val="autoZero"/>
        <c:crossBetween val="midCat"/>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 vs. icache</a:t>
            </a:r>
            <a:r>
              <a:rPr lang="de-DE" sz="1200" baseline="0"/>
              <a:t>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kByte'!$D$2:$D$6</c:f>
              <c:numCache>
                <c:formatCode>General</c:formatCode>
                <c:ptCount val="5"/>
                <c:pt idx="0">
                  <c:v>1.0</c:v>
                </c:pt>
                <c:pt idx="1">
                  <c:v>2.0</c:v>
                </c:pt>
                <c:pt idx="2">
                  <c:v>4.0</c:v>
                </c:pt>
                <c:pt idx="3">
                  <c:v>8.0</c:v>
                </c:pt>
                <c:pt idx="4">
                  <c:v>16.0</c:v>
                </c:pt>
              </c:numCache>
            </c:numRef>
          </c:xVal>
          <c:yVal>
            <c:numRef>
              <c:f>'[1]Size of Cache Sets in kByte'!$F$2:$F$6</c:f>
              <c:numCache>
                <c:formatCode>General</c:formatCode>
                <c:ptCount val="5"/>
                <c:pt idx="0">
                  <c:v>1.14626314E9</c:v>
                </c:pt>
                <c:pt idx="1">
                  <c:v>8.8525644E8</c:v>
                </c:pt>
                <c:pt idx="2">
                  <c:v>8.1416929E8</c:v>
                </c:pt>
                <c:pt idx="3">
                  <c:v>8.1309195E8</c:v>
                </c:pt>
                <c:pt idx="4">
                  <c:v>8.0707536E8</c:v>
                </c:pt>
              </c:numCache>
            </c:numRef>
          </c:yVal>
          <c:smooth val="0"/>
        </c:ser>
        <c:dLbls>
          <c:showLegendKey val="0"/>
          <c:showVal val="0"/>
          <c:showCatName val="0"/>
          <c:showSerName val="0"/>
          <c:showPercent val="0"/>
          <c:showBubbleSize val="0"/>
        </c:dLbls>
        <c:axId val="561761320"/>
        <c:axId val="561047144"/>
      </c:scatterChart>
      <c:valAx>
        <c:axId val="56176132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561047144"/>
        <c:crosses val="autoZero"/>
        <c:crossBetween val="midCat"/>
      </c:valAx>
      <c:valAx>
        <c:axId val="561047144"/>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56176132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sz="1200"/>
              <a:t>Power vs. icache set size</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kByte'!$D$2:$D$6</c:f>
              <c:numCache>
                <c:formatCode>General</c:formatCode>
                <c:ptCount val="5"/>
                <c:pt idx="0">
                  <c:v>1.0</c:v>
                </c:pt>
                <c:pt idx="1">
                  <c:v>2.0</c:v>
                </c:pt>
                <c:pt idx="2">
                  <c:v>4.0</c:v>
                </c:pt>
                <c:pt idx="3">
                  <c:v>8.0</c:v>
                </c:pt>
                <c:pt idx="4">
                  <c:v>16.0</c:v>
                </c:pt>
              </c:numCache>
            </c:numRef>
          </c:xVal>
          <c:yVal>
            <c:numRef>
              <c:f>'[1]Size of Cache Sets in kByte'!$G$2:$G$6</c:f>
              <c:numCache>
                <c:formatCode>General</c:formatCode>
                <c:ptCount val="5"/>
                <c:pt idx="0">
                  <c:v>5512.7</c:v>
                </c:pt>
                <c:pt idx="1">
                  <c:v>6270.68</c:v>
                </c:pt>
                <c:pt idx="2">
                  <c:v>6860.63</c:v>
                </c:pt>
                <c:pt idx="3">
                  <c:v>7264.75</c:v>
                </c:pt>
                <c:pt idx="4">
                  <c:v>7318.49</c:v>
                </c:pt>
              </c:numCache>
            </c:numRef>
          </c:yVal>
          <c:smooth val="0"/>
        </c:ser>
        <c:dLbls>
          <c:showLegendKey val="0"/>
          <c:showVal val="0"/>
          <c:showCatName val="0"/>
          <c:showSerName val="0"/>
          <c:showPercent val="0"/>
          <c:showBubbleSize val="0"/>
        </c:dLbls>
        <c:axId val="561468040"/>
        <c:axId val="518848872"/>
      </c:scatterChart>
      <c:valAx>
        <c:axId val="56146804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518848872"/>
        <c:crosses val="autoZero"/>
        <c:crossBetween val="midCat"/>
      </c:valAx>
      <c:valAx>
        <c:axId val="518848872"/>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61468040"/>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baseline="0"/>
              <a:t>Performance vs. dcache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kByte'!$B$9:$B$13</c:f>
              <c:numCache>
                <c:formatCode>General</c:formatCode>
                <c:ptCount val="5"/>
                <c:pt idx="0">
                  <c:v>1.0</c:v>
                </c:pt>
                <c:pt idx="1">
                  <c:v>2.0</c:v>
                </c:pt>
                <c:pt idx="2">
                  <c:v>4.0</c:v>
                </c:pt>
                <c:pt idx="3">
                  <c:v>8.0</c:v>
                </c:pt>
                <c:pt idx="4">
                  <c:v>16.0</c:v>
                </c:pt>
              </c:numCache>
            </c:numRef>
          </c:xVal>
          <c:yVal>
            <c:numRef>
              <c:f>'[1]Size of Cache Sets in kByte'!$F$9:$F$13</c:f>
              <c:numCache>
                <c:formatCode>General</c:formatCode>
                <c:ptCount val="5"/>
                <c:pt idx="0">
                  <c:v>1.14626314E9</c:v>
                </c:pt>
                <c:pt idx="1">
                  <c:v>1.11645597E9</c:v>
                </c:pt>
                <c:pt idx="2">
                  <c:v>1.10464E9</c:v>
                </c:pt>
                <c:pt idx="3">
                  <c:v>1.0891203E9</c:v>
                </c:pt>
                <c:pt idx="4">
                  <c:v>1.12102693E9</c:v>
                </c:pt>
              </c:numCache>
            </c:numRef>
          </c:yVal>
          <c:smooth val="0"/>
        </c:ser>
        <c:dLbls>
          <c:showLegendKey val="0"/>
          <c:showVal val="0"/>
          <c:showCatName val="0"/>
          <c:showSerName val="0"/>
          <c:showPercent val="0"/>
          <c:showBubbleSize val="0"/>
        </c:dLbls>
        <c:axId val="561810440"/>
        <c:axId val="561289896"/>
      </c:scatterChart>
      <c:valAx>
        <c:axId val="56181044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561289896"/>
        <c:crosses val="autoZero"/>
        <c:crossBetween val="midCat"/>
      </c:valAx>
      <c:valAx>
        <c:axId val="561289896"/>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561810440"/>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Power</a:t>
            </a:r>
            <a:r>
              <a:rPr lang="de-DE" sz="1200" baseline="0"/>
              <a:t> vs. dcache set size</a:t>
            </a:r>
            <a:endParaRPr lang="de-DE" sz="1200"/>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'[1]Size of Cache Sets in kByte'!$B$9:$B$13</c:f>
              <c:numCache>
                <c:formatCode>General</c:formatCode>
                <c:ptCount val="5"/>
                <c:pt idx="0">
                  <c:v>1.0</c:v>
                </c:pt>
                <c:pt idx="1">
                  <c:v>2.0</c:v>
                </c:pt>
                <c:pt idx="2">
                  <c:v>4.0</c:v>
                </c:pt>
                <c:pt idx="3">
                  <c:v>8.0</c:v>
                </c:pt>
                <c:pt idx="4">
                  <c:v>16.0</c:v>
                </c:pt>
              </c:numCache>
            </c:numRef>
          </c:xVal>
          <c:yVal>
            <c:numRef>
              <c:f>'[1]Size of Cache Sets in kByte'!$G$9:$G$13</c:f>
              <c:numCache>
                <c:formatCode>General</c:formatCode>
                <c:ptCount val="5"/>
                <c:pt idx="0">
                  <c:v>5512.7</c:v>
                </c:pt>
                <c:pt idx="1">
                  <c:v>5523.45</c:v>
                </c:pt>
                <c:pt idx="2">
                  <c:v>5531.43</c:v>
                </c:pt>
                <c:pt idx="3">
                  <c:v>5553.21</c:v>
                </c:pt>
                <c:pt idx="4">
                  <c:v>5556.51</c:v>
                </c:pt>
              </c:numCache>
            </c:numRef>
          </c:yVal>
          <c:smooth val="0"/>
        </c:ser>
        <c:dLbls>
          <c:showLegendKey val="0"/>
          <c:showVal val="0"/>
          <c:showCatName val="0"/>
          <c:showSerName val="0"/>
          <c:showPercent val="0"/>
          <c:showBubbleSize val="0"/>
        </c:dLbls>
        <c:axId val="561973880"/>
        <c:axId val="561816936"/>
      </c:scatterChart>
      <c:valAx>
        <c:axId val="561973880"/>
        <c:scaling>
          <c:orientation val="minMax"/>
        </c:scaling>
        <c:delete val="0"/>
        <c:axPos val="b"/>
        <c:title>
          <c:tx>
            <c:rich>
              <a:bodyPr/>
              <a:lstStyle/>
              <a:p>
                <a:pPr>
                  <a:defRPr/>
                </a:pPr>
                <a:r>
                  <a:rPr lang="de-DE"/>
                  <a:t>Cache</a:t>
                </a:r>
                <a:r>
                  <a:rPr lang="de-DE" baseline="0"/>
                  <a:t> Size in kByte</a:t>
                </a:r>
                <a:endParaRPr lang="de-DE"/>
              </a:p>
            </c:rich>
          </c:tx>
          <c:layout/>
          <c:overlay val="0"/>
        </c:title>
        <c:numFmt formatCode="General" sourceLinked="1"/>
        <c:majorTickMark val="none"/>
        <c:minorTickMark val="none"/>
        <c:tickLblPos val="nextTo"/>
        <c:crossAx val="561816936"/>
        <c:crosses val="autoZero"/>
        <c:crossBetween val="midCat"/>
      </c:valAx>
      <c:valAx>
        <c:axId val="561816936"/>
        <c:scaling>
          <c:orientation val="minMax"/>
        </c:scaling>
        <c:delete val="0"/>
        <c:axPos val="l"/>
        <c:majorGridlines/>
        <c:title>
          <c:tx>
            <c:rich>
              <a:bodyPr/>
              <a:lstStyle/>
              <a:p>
                <a:pPr>
                  <a:defRPr/>
                </a:pPr>
                <a:r>
                  <a:rPr lang="de-DE"/>
                  <a:t>Total</a:t>
                </a:r>
                <a:r>
                  <a:rPr lang="de-DE" baseline="0"/>
                  <a:t> Power in uW</a:t>
                </a:r>
                <a:endParaRPr lang="de-DE"/>
              </a:p>
            </c:rich>
          </c:tx>
          <c:layout/>
          <c:overlay val="0"/>
        </c:title>
        <c:numFmt formatCode="General" sourceLinked="1"/>
        <c:majorTickMark val="none"/>
        <c:minorTickMark val="none"/>
        <c:tickLblPos val="nextTo"/>
        <c:crossAx val="561973880"/>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de-DE" sz="1200"/>
              <a:t>Performance vs. number of processors</a:t>
            </a:r>
          </a:p>
        </c:rich>
      </c:tx>
      <c:layout/>
      <c:overlay val="0"/>
    </c:title>
    <c:autoTitleDeleted val="0"/>
    <c:plotArea>
      <c:layout/>
      <c:scatterChart>
        <c:scatterStyle val="lineMarker"/>
        <c:varyColors val="0"/>
        <c:ser>
          <c:idx val="0"/>
          <c:order val="0"/>
          <c:spPr>
            <a:ln w="47625">
              <a:noFill/>
            </a:ln>
          </c:spPr>
          <c:marker>
            <c:symbol val="circle"/>
            <c:size val="5"/>
            <c:spPr>
              <a:solidFill>
                <a:schemeClr val="tx1"/>
              </a:solidFill>
              <a:ln>
                <a:solidFill>
                  <a:schemeClr val="tx1"/>
                </a:solidFill>
              </a:ln>
            </c:spPr>
          </c:marker>
          <c:xVal>
            <c:numRef>
              <c:f>'Number of Processors'!$A$2:$A$4</c:f>
              <c:numCache>
                <c:formatCode>General</c:formatCode>
                <c:ptCount val="3"/>
                <c:pt idx="0">
                  <c:v>2.0</c:v>
                </c:pt>
                <c:pt idx="1">
                  <c:v>4.0</c:v>
                </c:pt>
                <c:pt idx="2">
                  <c:v>6.0</c:v>
                </c:pt>
              </c:numCache>
            </c:numRef>
          </c:xVal>
          <c:yVal>
            <c:numRef>
              <c:f>'Number of Processors'!$C$2:$C$4</c:f>
              <c:numCache>
                <c:formatCode>General</c:formatCode>
                <c:ptCount val="3"/>
                <c:pt idx="0">
                  <c:v>7.7223168E8</c:v>
                </c:pt>
                <c:pt idx="1">
                  <c:v>6.0426184E8</c:v>
                </c:pt>
                <c:pt idx="2">
                  <c:v>5.5478926E8</c:v>
                </c:pt>
              </c:numCache>
            </c:numRef>
          </c:yVal>
          <c:smooth val="0"/>
        </c:ser>
        <c:dLbls>
          <c:showLegendKey val="0"/>
          <c:showVal val="0"/>
          <c:showCatName val="0"/>
          <c:showSerName val="0"/>
          <c:showPercent val="0"/>
          <c:showBubbleSize val="0"/>
        </c:dLbls>
        <c:axId val="3073080"/>
        <c:axId val="3080488"/>
      </c:scatterChart>
      <c:valAx>
        <c:axId val="3073080"/>
        <c:scaling>
          <c:orientation val="minMax"/>
          <c:max val="6.0"/>
          <c:min val="2.0"/>
        </c:scaling>
        <c:delete val="0"/>
        <c:axPos val="b"/>
        <c:title>
          <c:tx>
            <c:rich>
              <a:bodyPr/>
              <a:lstStyle/>
              <a:p>
                <a:pPr>
                  <a:defRPr/>
                </a:pPr>
                <a:r>
                  <a:rPr lang="de-DE"/>
                  <a:t>Number</a:t>
                </a:r>
                <a:r>
                  <a:rPr lang="de-DE" baseline="0"/>
                  <a:t> of Processors</a:t>
                </a:r>
                <a:endParaRPr lang="de-DE"/>
              </a:p>
            </c:rich>
          </c:tx>
          <c:layout/>
          <c:overlay val="0"/>
        </c:title>
        <c:numFmt formatCode="General" sourceLinked="1"/>
        <c:majorTickMark val="none"/>
        <c:minorTickMark val="none"/>
        <c:tickLblPos val="nextTo"/>
        <c:crossAx val="3080488"/>
        <c:crosses val="autoZero"/>
        <c:crossBetween val="midCat"/>
        <c:majorUnit val="1.0"/>
      </c:valAx>
      <c:valAx>
        <c:axId val="3080488"/>
        <c:scaling>
          <c:orientation val="minMax"/>
        </c:scaling>
        <c:delete val="0"/>
        <c:axPos val="l"/>
        <c:majorGridlines/>
        <c:title>
          <c:tx>
            <c:rich>
              <a:bodyPr/>
              <a:lstStyle/>
              <a:p>
                <a:pPr>
                  <a:defRPr/>
                </a:pPr>
                <a:r>
                  <a:rPr lang="de-DE"/>
                  <a:t>Simulated</a:t>
                </a:r>
                <a:r>
                  <a:rPr lang="de-DE" baseline="0"/>
                  <a:t> Time in ns</a:t>
                </a:r>
                <a:endParaRPr lang="de-DE"/>
              </a:p>
            </c:rich>
          </c:tx>
          <c:layout/>
          <c:overlay val="0"/>
        </c:title>
        <c:numFmt formatCode="General" sourceLinked="1"/>
        <c:majorTickMark val="none"/>
        <c:minorTickMark val="none"/>
        <c:tickLblPos val="nextTo"/>
        <c:crossAx val="30730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73F9C-1446-8547-9E6C-99A24741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5698</Words>
  <Characters>32484</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38106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cp:revision>
  <cp:lastPrinted>2010-09-01T06:04:00Z</cp:lastPrinted>
  <dcterms:created xsi:type="dcterms:W3CDTF">2012-09-06T11:55:00Z</dcterms:created>
  <dcterms:modified xsi:type="dcterms:W3CDTF">2012-09-06T11:55:00Z</dcterms:modified>
</cp:coreProperties>
</file>