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88B73" w14:textId="2007FC88" w:rsidR="00F97A9F" w:rsidRPr="00014574" w:rsidRDefault="00E0498A" w:rsidP="00BB08EE">
      <w:pPr>
        <w:pStyle w:val="Sinespaciado"/>
        <w:rPr>
          <w:rFonts w:ascii="Trebuchet MS" w:hAnsi="Trebuchet MS"/>
        </w:rPr>
      </w:pPr>
      <w:r w:rsidRPr="00014574">
        <w:rPr>
          <w:rFonts w:ascii="Trebuchet MS" w:eastAsia="Times New Roman" w:hAnsi="Trebuchet MS" w:cs="Lucida Sans Unicode"/>
          <w:b/>
          <w:noProof/>
          <w:color w:val="153D63" w:themeColor="text2" w:themeTint="E6"/>
          <w:sz w:val="21"/>
          <w:szCs w:val="21"/>
          <w:lang w:eastAsia="es-419"/>
        </w:rPr>
        <w:drawing>
          <wp:anchor distT="0" distB="0" distL="114300" distR="114300" simplePos="0" relativeHeight="251663360" behindDoc="0" locked="0" layoutInCell="1" allowOverlap="1" wp14:anchorId="3CFF444B" wp14:editId="1333C9B0">
            <wp:simplePos x="0" y="0"/>
            <wp:positionH relativeFrom="column">
              <wp:posOffset>1471930</wp:posOffset>
            </wp:positionH>
            <wp:positionV relativeFrom="paragraph">
              <wp:posOffset>-277495</wp:posOffset>
            </wp:positionV>
            <wp:extent cx="2428571" cy="1395095"/>
            <wp:effectExtent l="0" t="0" r="0" b="0"/>
            <wp:wrapNone/>
            <wp:docPr id="199737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5400" name="Imagen 19973754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8571" cy="1395095"/>
                    </a:xfrm>
                    <a:prstGeom prst="rect">
                      <a:avLst/>
                    </a:prstGeom>
                  </pic:spPr>
                </pic:pic>
              </a:graphicData>
            </a:graphic>
            <wp14:sizeRelH relativeFrom="page">
              <wp14:pctWidth>0</wp14:pctWidth>
            </wp14:sizeRelH>
            <wp14:sizeRelV relativeFrom="page">
              <wp14:pctHeight>0</wp14:pctHeight>
            </wp14:sizeRelV>
          </wp:anchor>
        </w:drawing>
      </w:r>
      <w:r w:rsidR="000919DD">
        <w:rPr>
          <w:rFonts w:eastAsia="Times New Roman" w:cs="Lucida Sans Unicode"/>
          <w:noProof/>
          <w:color w:val="103654"/>
          <w:sz w:val="24"/>
          <w:szCs w:val="24"/>
          <w:lang w:eastAsia="es-419"/>
        </w:rPr>
        <w:drawing>
          <wp:anchor distT="0" distB="0" distL="114300" distR="114300" simplePos="0" relativeHeight="251664384" behindDoc="1" locked="0" layoutInCell="1" allowOverlap="1" wp14:anchorId="14F37842" wp14:editId="338BD020">
            <wp:simplePos x="0" y="0"/>
            <wp:positionH relativeFrom="column">
              <wp:posOffset>-1054100</wp:posOffset>
            </wp:positionH>
            <wp:positionV relativeFrom="paragraph">
              <wp:posOffset>-887095</wp:posOffset>
            </wp:positionV>
            <wp:extent cx="7751579" cy="10126499"/>
            <wp:effectExtent l="0" t="0" r="0" b="0"/>
            <wp:wrapNone/>
            <wp:docPr id="11180190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9049" name="Imagen 1118019049"/>
                    <pic:cNvPicPr/>
                  </pic:nvPicPr>
                  <pic:blipFill>
                    <a:blip r:embed="rId9" cstate="print">
                      <a:alphaModFix amt="50000"/>
                      <a:extLst>
                        <a:ext uri="{28A0092B-C50C-407E-A947-70E740481C1C}">
                          <a14:useLocalDpi xmlns:a14="http://schemas.microsoft.com/office/drawing/2010/main" val="0"/>
                        </a:ext>
                      </a:extLst>
                    </a:blip>
                    <a:srcRect/>
                    <a:stretch>
                      <a:fillRect/>
                    </a:stretch>
                  </pic:blipFill>
                  <pic:spPr>
                    <a:xfrm>
                      <a:off x="0" y="0"/>
                      <a:ext cx="7751579" cy="10126499"/>
                    </a:xfrm>
                    <a:prstGeom prst="rect">
                      <a:avLst/>
                    </a:prstGeom>
                  </pic:spPr>
                </pic:pic>
              </a:graphicData>
            </a:graphic>
            <wp14:sizeRelH relativeFrom="page">
              <wp14:pctWidth>0</wp14:pctWidth>
            </wp14:sizeRelH>
            <wp14:sizeRelV relativeFrom="page">
              <wp14:pctHeight>0</wp14:pctHeight>
            </wp14:sizeRelV>
          </wp:anchor>
        </w:drawing>
      </w:r>
    </w:p>
    <w:p w14:paraId="45E3C271" w14:textId="1FAA12B1" w:rsidR="00F97A9F" w:rsidRPr="00014574" w:rsidRDefault="00F97A9F" w:rsidP="00BB08EE">
      <w:pPr>
        <w:pStyle w:val="Sinespaciado"/>
        <w:rPr>
          <w:rFonts w:ascii="Trebuchet MS" w:hAnsi="Trebuchet MS"/>
        </w:rPr>
      </w:pPr>
    </w:p>
    <w:p w14:paraId="22960F55" w14:textId="01D3ABAC" w:rsidR="00F97A9F" w:rsidRPr="00014574" w:rsidRDefault="00F97A9F" w:rsidP="00BB08EE">
      <w:pPr>
        <w:pStyle w:val="Sinespaciado"/>
        <w:rPr>
          <w:rFonts w:ascii="Trebuchet MS" w:hAnsi="Trebuchet MS"/>
        </w:rPr>
      </w:pPr>
    </w:p>
    <w:p w14:paraId="5F63831F" w14:textId="15C7D9D9" w:rsidR="00F97A9F" w:rsidRPr="00014574" w:rsidRDefault="00F97A9F" w:rsidP="00BB08EE">
      <w:pPr>
        <w:pStyle w:val="Sinespaciado"/>
        <w:rPr>
          <w:rFonts w:ascii="Trebuchet MS" w:hAnsi="Trebuchet MS"/>
        </w:rPr>
      </w:pPr>
    </w:p>
    <w:p w14:paraId="249A240C" w14:textId="76413907" w:rsidR="00F97A9F" w:rsidRPr="00014574" w:rsidRDefault="00F97A9F" w:rsidP="00BB08EE">
      <w:pPr>
        <w:pStyle w:val="Sinespaciado"/>
        <w:rPr>
          <w:rFonts w:ascii="Trebuchet MS" w:hAnsi="Trebuchet MS"/>
        </w:rPr>
      </w:pPr>
    </w:p>
    <w:p w14:paraId="008B54E1" w14:textId="69B6FC2D" w:rsidR="00F97A9F" w:rsidRPr="00014574" w:rsidRDefault="00F97A9F" w:rsidP="00BB08EE">
      <w:pPr>
        <w:pStyle w:val="Sinespaciado"/>
        <w:rPr>
          <w:rFonts w:ascii="Trebuchet MS" w:hAnsi="Trebuchet MS"/>
        </w:rPr>
      </w:pPr>
    </w:p>
    <w:p w14:paraId="14865361" w14:textId="1D0754CF" w:rsidR="00360FD9" w:rsidRPr="00014574" w:rsidRDefault="00360FD9" w:rsidP="00F97A9F">
      <w:pPr>
        <w:pStyle w:val="Sinespaciado"/>
        <w:jc w:val="center"/>
        <w:rPr>
          <w:rFonts w:ascii="Trebuchet MS" w:eastAsia="Times New Roman" w:hAnsi="Trebuchet MS" w:cs="Lucida Sans Unicode"/>
          <w:b/>
          <w:color w:val="000000"/>
          <w:sz w:val="28"/>
          <w:szCs w:val="28"/>
          <w:lang w:eastAsia="es-419"/>
        </w:rPr>
      </w:pPr>
    </w:p>
    <w:p w14:paraId="6F8FC35B" w14:textId="77777777" w:rsidR="00E0498A" w:rsidRDefault="00E0498A" w:rsidP="00134B70">
      <w:pPr>
        <w:spacing w:after="0"/>
        <w:jc w:val="center"/>
        <w:rPr>
          <w:rFonts w:eastAsia="Times New Roman" w:cs="Lucida Sans Unicode"/>
          <w:b/>
          <w:color w:val="103654"/>
          <w:sz w:val="21"/>
          <w:szCs w:val="21"/>
          <w:lang w:eastAsia="es-419"/>
        </w:rPr>
      </w:pPr>
    </w:p>
    <w:p w14:paraId="50F5646A" w14:textId="2D5F13EA" w:rsidR="00134B70" w:rsidRPr="00344EAE" w:rsidRDefault="00134B70" w:rsidP="00134B70">
      <w:pPr>
        <w:spacing w:after="0"/>
        <w:jc w:val="center"/>
        <w:rPr>
          <w:rFonts w:eastAsia="Times New Roman" w:cs="Lucida Sans Unicode"/>
          <w:b/>
          <w:i/>
          <w:iCs/>
          <w:color w:val="103654"/>
          <w:sz w:val="21"/>
          <w:szCs w:val="21"/>
          <w:lang w:eastAsia="es-419"/>
        </w:rPr>
      </w:pPr>
      <w:r w:rsidRPr="00344EAE">
        <w:rPr>
          <w:rFonts w:eastAsia="Times New Roman" w:cs="Lucida Sans Unicode"/>
          <w:b/>
          <w:i/>
          <w:iCs/>
          <w:color w:val="103654"/>
          <w:sz w:val="21"/>
          <w:szCs w:val="21"/>
          <w:lang w:eastAsia="es-419"/>
        </w:rPr>
        <w:t>202</w:t>
      </w:r>
      <w:r w:rsidR="00344EAE" w:rsidRPr="00344EAE">
        <w:rPr>
          <w:rFonts w:eastAsia="Times New Roman" w:cs="Lucida Sans Unicode"/>
          <w:b/>
          <w:i/>
          <w:iCs/>
          <w:color w:val="103654"/>
          <w:sz w:val="21"/>
          <w:szCs w:val="21"/>
          <w:lang w:eastAsia="es-419"/>
        </w:rPr>
        <w:t>6</w:t>
      </w:r>
      <w:r w:rsidRPr="00344EAE">
        <w:rPr>
          <w:rFonts w:eastAsia="Times New Roman" w:cs="Lucida Sans Unicode"/>
          <w:b/>
          <w:i/>
          <w:iCs/>
          <w:color w:val="103654"/>
          <w:sz w:val="21"/>
          <w:szCs w:val="21"/>
          <w:lang w:eastAsia="es-419"/>
        </w:rPr>
        <w:t xml:space="preserve">: </w:t>
      </w:r>
      <w:r w:rsidR="00476833" w:rsidRPr="00344EAE">
        <w:rPr>
          <w:rFonts w:eastAsia="Times New Roman" w:cs="Lucida Sans Unicode"/>
          <w:b/>
          <w:i/>
          <w:iCs/>
          <w:color w:val="103654"/>
          <w:sz w:val="21"/>
          <w:szCs w:val="21"/>
          <w:lang w:eastAsia="es-419"/>
        </w:rPr>
        <w:t>“</w:t>
      </w:r>
      <w:r w:rsidR="00344EAE" w:rsidRPr="00344EAE">
        <w:rPr>
          <w:rFonts w:eastAsia="Times New Roman" w:cs="Lucida Sans Unicode"/>
          <w:b/>
          <w:i/>
          <w:iCs/>
          <w:color w:val="103654"/>
          <w:sz w:val="21"/>
          <w:szCs w:val="21"/>
          <w:lang w:eastAsia="es-419"/>
        </w:rPr>
        <w:t>Por una Educación al Servicio del Pueblo, ¡Viva Sandino!</w:t>
      </w:r>
      <w:r w:rsidRPr="00344EAE">
        <w:rPr>
          <w:rFonts w:eastAsia="Times New Roman" w:cs="Lucida Sans Unicode"/>
          <w:b/>
          <w:i/>
          <w:iCs/>
          <w:color w:val="103654"/>
          <w:sz w:val="21"/>
          <w:szCs w:val="21"/>
          <w:lang w:eastAsia="es-419"/>
        </w:rPr>
        <w:t>”</w:t>
      </w:r>
    </w:p>
    <w:p w14:paraId="711A1118" w14:textId="675F8E95" w:rsidR="00134B70" w:rsidRPr="00014574" w:rsidRDefault="00134B70" w:rsidP="00134B70">
      <w:pPr>
        <w:spacing w:after="0"/>
        <w:jc w:val="center"/>
        <w:rPr>
          <w:rFonts w:eastAsia="Times New Roman" w:cs="Lucida Sans Unicode"/>
          <w:b/>
          <w:color w:val="103654"/>
          <w:sz w:val="21"/>
          <w:szCs w:val="21"/>
          <w:lang w:eastAsia="es-419"/>
        </w:rPr>
      </w:pPr>
    </w:p>
    <w:p w14:paraId="100EB6B7" w14:textId="71DEDB99" w:rsidR="00134B70" w:rsidRPr="00014574" w:rsidRDefault="00134B70" w:rsidP="00134B70">
      <w:pPr>
        <w:spacing w:after="0"/>
        <w:jc w:val="center"/>
        <w:rPr>
          <w:rFonts w:eastAsia="Times New Roman" w:cs="Lucida Sans Unicode"/>
          <w:b/>
          <w:color w:val="103654"/>
          <w:lang w:eastAsia="es-419"/>
        </w:rPr>
      </w:pPr>
    </w:p>
    <w:p w14:paraId="50E456C1" w14:textId="77777777" w:rsidR="00974136" w:rsidRPr="00267C32" w:rsidRDefault="00974136" w:rsidP="00974136">
      <w:pPr>
        <w:spacing w:after="0" w:line="240" w:lineRule="auto"/>
        <w:jc w:val="center"/>
        <w:rPr>
          <w:rFonts w:ascii="Times New Roman" w:eastAsia="Times New Roman" w:hAnsi="Times New Roman" w:cs="Times New Roman"/>
          <w:sz w:val="24"/>
          <w:szCs w:val="24"/>
          <w:lang w:eastAsia="es-419"/>
        </w:rPr>
      </w:pPr>
      <w:r w:rsidRPr="00267C32">
        <w:rPr>
          <w:rFonts w:ascii="Times New Roman" w:eastAsia="Times New Roman" w:hAnsi="Times New Roman" w:cs="Times New Roman"/>
          <w:b/>
          <w:bCs/>
          <w:color w:val="000000"/>
          <w:sz w:val="28"/>
          <w:szCs w:val="28"/>
          <w:lang w:eastAsia="es-419"/>
        </w:rPr>
        <w:t>CENTRO UNIVERSITARIO REGIONAL DE CHONTALES</w:t>
      </w:r>
    </w:p>
    <w:p w14:paraId="62E0F7BD" w14:textId="77777777" w:rsidR="00974136" w:rsidRPr="00267C32" w:rsidRDefault="00974136" w:rsidP="00974136">
      <w:pPr>
        <w:spacing w:after="0" w:line="240" w:lineRule="auto"/>
        <w:jc w:val="center"/>
        <w:rPr>
          <w:rFonts w:ascii="Times New Roman" w:eastAsia="Times New Roman" w:hAnsi="Times New Roman" w:cs="Times New Roman"/>
          <w:sz w:val="24"/>
          <w:szCs w:val="24"/>
          <w:lang w:eastAsia="es-419"/>
        </w:rPr>
      </w:pPr>
      <w:r w:rsidRPr="00267C32">
        <w:rPr>
          <w:rFonts w:ascii="Times New Roman" w:eastAsia="Times New Roman" w:hAnsi="Times New Roman" w:cs="Times New Roman"/>
          <w:b/>
          <w:bCs/>
          <w:color w:val="000000"/>
          <w:sz w:val="24"/>
          <w:szCs w:val="24"/>
          <w:lang w:eastAsia="es-419"/>
        </w:rPr>
        <w:t>“Cornelio Silva Argüello”</w:t>
      </w:r>
    </w:p>
    <w:p w14:paraId="6B8CEE64" w14:textId="77777777" w:rsidR="00974136" w:rsidRPr="00267C32" w:rsidRDefault="00974136" w:rsidP="00974136">
      <w:pPr>
        <w:spacing w:after="0" w:line="240" w:lineRule="auto"/>
        <w:jc w:val="center"/>
        <w:rPr>
          <w:rFonts w:ascii="Times New Roman" w:eastAsia="Times New Roman" w:hAnsi="Times New Roman" w:cs="Times New Roman"/>
          <w:b/>
          <w:bCs/>
          <w:color w:val="000000"/>
          <w:sz w:val="24"/>
          <w:szCs w:val="24"/>
          <w:lang w:eastAsia="es-419"/>
        </w:rPr>
      </w:pPr>
      <w:r w:rsidRPr="00267C32">
        <w:rPr>
          <w:rFonts w:ascii="Times New Roman" w:eastAsia="Times New Roman" w:hAnsi="Times New Roman" w:cs="Times New Roman"/>
          <w:b/>
          <w:bCs/>
          <w:color w:val="000000"/>
          <w:sz w:val="24"/>
          <w:szCs w:val="24"/>
          <w:lang w:eastAsia="es-419"/>
        </w:rPr>
        <w:t>UNAN Managua, CUR Chontales</w:t>
      </w:r>
    </w:p>
    <w:p w14:paraId="18A25F47" w14:textId="77777777" w:rsidR="00974136" w:rsidRPr="00267C32" w:rsidRDefault="00974136" w:rsidP="00974136">
      <w:pPr>
        <w:spacing w:after="0" w:line="240" w:lineRule="auto"/>
        <w:jc w:val="center"/>
        <w:rPr>
          <w:rFonts w:ascii="Times New Roman" w:eastAsia="Times New Roman" w:hAnsi="Times New Roman" w:cs="Times New Roman"/>
          <w:sz w:val="24"/>
          <w:szCs w:val="24"/>
          <w:lang w:eastAsia="es-419"/>
        </w:rPr>
      </w:pPr>
    </w:p>
    <w:p w14:paraId="282DDE77" w14:textId="77777777" w:rsidR="00974136" w:rsidRPr="00267C32" w:rsidRDefault="00974136" w:rsidP="00974136">
      <w:pPr>
        <w:spacing w:after="0" w:line="240" w:lineRule="auto"/>
        <w:jc w:val="left"/>
        <w:rPr>
          <w:rFonts w:ascii="Times New Roman" w:eastAsia="Times New Roman" w:hAnsi="Times New Roman" w:cs="Times New Roman"/>
          <w:sz w:val="24"/>
          <w:szCs w:val="24"/>
          <w:lang w:eastAsia="es-419"/>
        </w:rPr>
      </w:pPr>
    </w:p>
    <w:p w14:paraId="02BC5380" w14:textId="77777777" w:rsidR="00974136" w:rsidRPr="00267C32" w:rsidRDefault="00974136" w:rsidP="00974136">
      <w:pPr>
        <w:spacing w:after="0" w:line="240" w:lineRule="auto"/>
        <w:jc w:val="center"/>
        <w:rPr>
          <w:rFonts w:ascii="Times New Roman" w:eastAsia="Times New Roman" w:hAnsi="Times New Roman" w:cs="Times New Roman"/>
          <w:sz w:val="24"/>
          <w:szCs w:val="24"/>
          <w:lang w:eastAsia="es-419"/>
        </w:rPr>
      </w:pPr>
      <w:r w:rsidRPr="00267C32">
        <w:rPr>
          <w:rFonts w:ascii="Times New Roman" w:eastAsia="Times New Roman" w:hAnsi="Times New Roman" w:cs="Times New Roman"/>
          <w:b/>
          <w:bCs/>
          <w:color w:val="000000"/>
          <w:sz w:val="24"/>
          <w:szCs w:val="24"/>
          <w:lang w:eastAsia="es-419"/>
        </w:rPr>
        <w:t>DEPARTAMENTO DE CIENCIAS TECNOLÓGICAS Y SALUD</w:t>
      </w:r>
    </w:p>
    <w:p w14:paraId="0DDC07EE" w14:textId="77777777" w:rsidR="00974136" w:rsidRPr="00267C32" w:rsidRDefault="00974136" w:rsidP="00974136">
      <w:pPr>
        <w:spacing w:after="0" w:line="240" w:lineRule="auto"/>
        <w:jc w:val="center"/>
        <w:rPr>
          <w:rFonts w:ascii="Times New Roman" w:eastAsia="Times New Roman" w:hAnsi="Times New Roman" w:cs="Times New Roman"/>
          <w:sz w:val="24"/>
          <w:szCs w:val="24"/>
          <w:lang w:eastAsia="es-419"/>
        </w:rPr>
      </w:pPr>
      <w:r w:rsidRPr="00267C32">
        <w:rPr>
          <w:rFonts w:ascii="Times New Roman" w:eastAsia="Times New Roman" w:hAnsi="Times New Roman" w:cs="Times New Roman"/>
          <w:b/>
          <w:bCs/>
          <w:color w:val="000000"/>
          <w:sz w:val="24"/>
          <w:szCs w:val="24"/>
          <w:lang w:eastAsia="es-419"/>
        </w:rPr>
        <w:t>INGENIERÍA EN SISTEMAS DE INFORMACIÓN</w:t>
      </w:r>
    </w:p>
    <w:p w14:paraId="4D28F24E" w14:textId="77777777" w:rsidR="00974136" w:rsidRPr="00267C32" w:rsidRDefault="00974136" w:rsidP="00974136">
      <w:pPr>
        <w:spacing w:after="0" w:line="240" w:lineRule="auto"/>
        <w:jc w:val="center"/>
        <w:rPr>
          <w:rFonts w:ascii="Times New Roman" w:eastAsia="Times New Roman" w:hAnsi="Times New Roman" w:cs="Times New Roman"/>
          <w:b/>
          <w:bCs/>
          <w:color w:val="000000"/>
          <w:sz w:val="24"/>
          <w:szCs w:val="24"/>
          <w:lang w:eastAsia="es-419"/>
        </w:rPr>
      </w:pPr>
      <w:r w:rsidRPr="00267C32">
        <w:rPr>
          <w:rFonts w:ascii="Times New Roman" w:eastAsia="Times New Roman" w:hAnsi="Times New Roman" w:cs="Times New Roman"/>
          <w:b/>
          <w:bCs/>
          <w:color w:val="000000"/>
          <w:sz w:val="24"/>
          <w:szCs w:val="24"/>
          <w:lang w:eastAsia="es-419"/>
        </w:rPr>
        <w:t>II Año, II Semestre</w:t>
      </w:r>
    </w:p>
    <w:p w14:paraId="36E477B3" w14:textId="77777777" w:rsidR="00974136" w:rsidRPr="00267C32" w:rsidRDefault="00974136" w:rsidP="00974136">
      <w:pPr>
        <w:spacing w:after="0" w:line="240" w:lineRule="auto"/>
        <w:jc w:val="center"/>
        <w:rPr>
          <w:rFonts w:ascii="Times New Roman" w:eastAsia="Times New Roman" w:hAnsi="Times New Roman" w:cs="Times New Roman"/>
          <w:b/>
          <w:bCs/>
          <w:color w:val="000000"/>
          <w:sz w:val="24"/>
          <w:szCs w:val="24"/>
          <w:lang w:eastAsia="es-419"/>
        </w:rPr>
      </w:pPr>
    </w:p>
    <w:p w14:paraId="75D0CDF0" w14:textId="77777777" w:rsidR="00974136" w:rsidRPr="00267C32" w:rsidRDefault="00974136" w:rsidP="00974136">
      <w:pPr>
        <w:spacing w:after="0" w:line="240" w:lineRule="auto"/>
        <w:jc w:val="center"/>
        <w:rPr>
          <w:rFonts w:ascii="Times New Roman" w:eastAsia="Times New Roman" w:hAnsi="Times New Roman" w:cs="Times New Roman"/>
          <w:b/>
          <w:bCs/>
          <w:sz w:val="24"/>
          <w:szCs w:val="24"/>
          <w:lang w:eastAsia="es-419"/>
        </w:rPr>
      </w:pPr>
      <w:r w:rsidRPr="00267C32">
        <w:rPr>
          <w:rFonts w:ascii="Times New Roman" w:eastAsia="Times New Roman" w:hAnsi="Times New Roman" w:cs="Times New Roman"/>
          <w:b/>
          <w:bCs/>
          <w:sz w:val="24"/>
          <w:szCs w:val="24"/>
        </w:rPr>
        <w:t>Grupo: 7</w:t>
      </w:r>
    </w:p>
    <w:p w14:paraId="66796E11" w14:textId="77777777" w:rsidR="00974136" w:rsidRPr="00267C32" w:rsidRDefault="00974136" w:rsidP="00974136">
      <w:pPr>
        <w:spacing w:after="0" w:line="240" w:lineRule="auto"/>
        <w:jc w:val="left"/>
        <w:rPr>
          <w:rFonts w:ascii="Times New Roman" w:eastAsia="Times New Roman" w:hAnsi="Times New Roman" w:cs="Times New Roman"/>
          <w:sz w:val="24"/>
          <w:szCs w:val="24"/>
          <w:lang w:eastAsia="es-419"/>
        </w:rPr>
      </w:pPr>
    </w:p>
    <w:p w14:paraId="5B806202" w14:textId="77777777" w:rsidR="00974136" w:rsidRPr="00267C32" w:rsidRDefault="00974136" w:rsidP="00974136">
      <w:pPr>
        <w:spacing w:line="240" w:lineRule="auto"/>
        <w:jc w:val="center"/>
        <w:rPr>
          <w:rFonts w:ascii="Times New Roman" w:eastAsia="Times New Roman" w:hAnsi="Times New Roman" w:cs="Times New Roman"/>
          <w:sz w:val="24"/>
          <w:szCs w:val="24"/>
          <w:lang w:eastAsia="es-419"/>
        </w:rPr>
      </w:pPr>
      <w:r w:rsidRPr="00267C32">
        <w:rPr>
          <w:rFonts w:ascii="Times New Roman" w:eastAsia="Times New Roman" w:hAnsi="Times New Roman" w:cs="Times New Roman"/>
          <w:b/>
          <w:bCs/>
          <w:color w:val="000000"/>
          <w:sz w:val="24"/>
          <w:szCs w:val="24"/>
          <w:lang w:eastAsia="es-419"/>
        </w:rPr>
        <w:t>COMPONENTE</w:t>
      </w:r>
    </w:p>
    <w:p w14:paraId="673CCCC7" w14:textId="5B90CFE4" w:rsidR="00974136" w:rsidRPr="00267C32" w:rsidRDefault="00165B28" w:rsidP="00974136">
      <w:pPr>
        <w:spacing w:line="240" w:lineRule="auto"/>
        <w:jc w:val="center"/>
        <w:rPr>
          <w:rFonts w:ascii="Times New Roman" w:eastAsia="Times New Roman" w:hAnsi="Times New Roman" w:cs="Times New Roman"/>
          <w:sz w:val="24"/>
          <w:szCs w:val="24"/>
          <w:lang w:eastAsia="es-419"/>
        </w:rPr>
      </w:pPr>
      <w:r>
        <w:rPr>
          <w:rFonts w:ascii="Times New Roman" w:eastAsia="Times New Roman" w:hAnsi="Times New Roman" w:cs="Times New Roman"/>
          <w:color w:val="000000"/>
          <w:sz w:val="24"/>
          <w:szCs w:val="24"/>
          <w:shd w:val="clear" w:color="auto" w:fill="FFFFFF"/>
          <w:lang w:eastAsia="es-419"/>
        </w:rPr>
        <w:t>Ingeniería de Software II</w:t>
      </w:r>
    </w:p>
    <w:p w14:paraId="2288D745" w14:textId="77777777" w:rsidR="00974136" w:rsidRPr="00267C32" w:rsidRDefault="00974136" w:rsidP="00974136">
      <w:pPr>
        <w:spacing w:after="0" w:line="240" w:lineRule="auto"/>
        <w:jc w:val="left"/>
        <w:rPr>
          <w:rFonts w:ascii="Times New Roman" w:eastAsia="Times New Roman" w:hAnsi="Times New Roman" w:cs="Times New Roman"/>
          <w:sz w:val="24"/>
          <w:szCs w:val="24"/>
          <w:lang w:eastAsia="es-419"/>
        </w:rPr>
      </w:pPr>
    </w:p>
    <w:p w14:paraId="76B737E6" w14:textId="77777777" w:rsidR="00974136" w:rsidRPr="00267C32" w:rsidRDefault="00974136" w:rsidP="00974136">
      <w:pPr>
        <w:spacing w:line="240" w:lineRule="auto"/>
        <w:rPr>
          <w:rFonts w:ascii="Times New Roman" w:eastAsia="Times New Roman" w:hAnsi="Times New Roman" w:cs="Times New Roman"/>
          <w:b/>
          <w:bCs/>
          <w:color w:val="000000"/>
          <w:sz w:val="24"/>
          <w:szCs w:val="24"/>
          <w:lang w:eastAsia="es-419"/>
        </w:rPr>
      </w:pPr>
    </w:p>
    <w:p w14:paraId="6DE8577B" w14:textId="77777777" w:rsidR="00974136" w:rsidRPr="00267C32" w:rsidRDefault="00974136" w:rsidP="00974136">
      <w:pPr>
        <w:spacing w:line="240" w:lineRule="auto"/>
        <w:rPr>
          <w:rFonts w:ascii="Times New Roman" w:eastAsia="Times New Roman" w:hAnsi="Times New Roman" w:cs="Times New Roman"/>
          <w:b/>
          <w:bCs/>
          <w:color w:val="000000"/>
          <w:sz w:val="24"/>
          <w:szCs w:val="24"/>
          <w:lang w:eastAsia="es-419"/>
        </w:rPr>
      </w:pPr>
    </w:p>
    <w:p w14:paraId="0570FD4D" w14:textId="77777777" w:rsidR="00974136" w:rsidRPr="00FE4C13" w:rsidRDefault="00974136" w:rsidP="00974136">
      <w:pPr>
        <w:spacing w:line="240" w:lineRule="auto"/>
        <w:rPr>
          <w:rFonts w:ascii="Times New Roman" w:eastAsia="Times New Roman" w:hAnsi="Times New Roman" w:cs="Times New Roman"/>
          <w:sz w:val="24"/>
          <w:szCs w:val="24"/>
          <w:lang w:eastAsia="es-419"/>
        </w:rPr>
      </w:pPr>
      <w:r w:rsidRPr="00FE4C13">
        <w:rPr>
          <w:rFonts w:ascii="Times New Roman" w:eastAsia="Times New Roman" w:hAnsi="Times New Roman" w:cs="Times New Roman"/>
          <w:b/>
          <w:bCs/>
          <w:color w:val="000000"/>
          <w:sz w:val="24"/>
          <w:szCs w:val="24"/>
          <w:lang w:eastAsia="es-419"/>
        </w:rPr>
        <w:t>Docente:</w:t>
      </w:r>
    </w:p>
    <w:p w14:paraId="5AB230F0" w14:textId="6251A752" w:rsidR="00974136" w:rsidRPr="00FE4C13" w:rsidRDefault="00974136" w:rsidP="00974136">
      <w:pPr>
        <w:numPr>
          <w:ilvl w:val="0"/>
          <w:numId w:val="10"/>
        </w:numPr>
        <w:spacing w:after="0" w:line="240" w:lineRule="auto"/>
        <w:jc w:val="left"/>
        <w:textAlignment w:val="baseline"/>
        <w:rPr>
          <w:rFonts w:ascii="Times New Roman" w:eastAsia="Times New Roman" w:hAnsi="Times New Roman" w:cs="Times New Roman"/>
          <w:color w:val="000000"/>
          <w:sz w:val="24"/>
          <w:szCs w:val="24"/>
          <w:lang w:eastAsia="es-419"/>
        </w:rPr>
      </w:pPr>
      <w:r w:rsidRPr="00FE4C13">
        <w:rPr>
          <w:rFonts w:ascii="Times New Roman" w:eastAsia="Times New Roman" w:hAnsi="Times New Roman" w:cs="Times New Roman"/>
          <w:color w:val="000000"/>
          <w:sz w:val="24"/>
          <w:szCs w:val="24"/>
          <w:lang w:eastAsia="es-419"/>
        </w:rPr>
        <w:t> </w:t>
      </w:r>
      <w:r w:rsidR="00165B28">
        <w:rPr>
          <w:rFonts w:ascii="Times New Roman" w:eastAsia="Times New Roman" w:hAnsi="Times New Roman" w:cs="Times New Roman"/>
          <w:color w:val="000000"/>
          <w:sz w:val="24"/>
          <w:szCs w:val="24"/>
          <w:lang w:eastAsia="es-419"/>
        </w:rPr>
        <w:t>Yesenia Téllez</w:t>
      </w:r>
    </w:p>
    <w:p w14:paraId="010C4959" w14:textId="77777777" w:rsidR="00974136" w:rsidRDefault="00974136" w:rsidP="00974136">
      <w:pPr>
        <w:spacing w:line="240" w:lineRule="auto"/>
        <w:rPr>
          <w:rFonts w:ascii="Times New Roman" w:eastAsia="Times New Roman" w:hAnsi="Times New Roman" w:cs="Times New Roman"/>
          <w:sz w:val="24"/>
          <w:szCs w:val="24"/>
        </w:rPr>
      </w:pPr>
    </w:p>
    <w:p w14:paraId="4F668CDC" w14:textId="77777777" w:rsidR="00974136" w:rsidRPr="00FE4C13" w:rsidRDefault="00974136" w:rsidP="00974136">
      <w:pPr>
        <w:spacing w:after="0" w:line="240" w:lineRule="auto"/>
        <w:jc w:val="left"/>
        <w:rPr>
          <w:rFonts w:ascii="Times New Roman" w:eastAsia="Times New Roman" w:hAnsi="Times New Roman" w:cs="Times New Roman"/>
          <w:sz w:val="24"/>
          <w:szCs w:val="24"/>
          <w:lang w:eastAsia="es-419"/>
        </w:rPr>
      </w:pPr>
    </w:p>
    <w:p w14:paraId="2C36B03C" w14:textId="77777777" w:rsidR="00974136" w:rsidRPr="00FE4C13" w:rsidRDefault="00974136" w:rsidP="00974136">
      <w:pPr>
        <w:spacing w:line="240" w:lineRule="auto"/>
        <w:rPr>
          <w:rFonts w:ascii="Times New Roman" w:eastAsia="Times New Roman" w:hAnsi="Times New Roman" w:cs="Times New Roman"/>
          <w:sz w:val="24"/>
          <w:szCs w:val="24"/>
          <w:lang w:eastAsia="es-419"/>
        </w:rPr>
      </w:pPr>
      <w:r>
        <w:rPr>
          <w:rFonts w:ascii="Times New Roman" w:eastAsia="Times New Roman" w:hAnsi="Times New Roman" w:cs="Times New Roman"/>
          <w:b/>
          <w:bCs/>
          <w:color w:val="000000"/>
          <w:sz w:val="24"/>
          <w:szCs w:val="24"/>
          <w:lang w:eastAsia="es-419"/>
        </w:rPr>
        <w:t>Autor</w:t>
      </w:r>
      <w:r w:rsidRPr="00FE4C13">
        <w:rPr>
          <w:rFonts w:ascii="Times New Roman" w:eastAsia="Times New Roman" w:hAnsi="Times New Roman" w:cs="Times New Roman"/>
          <w:b/>
          <w:bCs/>
          <w:color w:val="000000"/>
          <w:sz w:val="24"/>
          <w:szCs w:val="24"/>
          <w:lang w:eastAsia="es-419"/>
        </w:rPr>
        <w:t>:</w:t>
      </w:r>
    </w:p>
    <w:p w14:paraId="4913CAB5" w14:textId="77777777" w:rsidR="00974136" w:rsidRDefault="00974136" w:rsidP="00974136">
      <w:pPr>
        <w:numPr>
          <w:ilvl w:val="0"/>
          <w:numId w:val="11"/>
        </w:numPr>
        <w:spacing w:after="0" w:line="240" w:lineRule="auto"/>
        <w:jc w:val="left"/>
        <w:textAlignment w:val="baseline"/>
        <w:rPr>
          <w:rFonts w:ascii="Times New Roman" w:eastAsia="Times New Roman" w:hAnsi="Times New Roman" w:cs="Times New Roman"/>
          <w:color w:val="000000"/>
          <w:sz w:val="24"/>
          <w:szCs w:val="24"/>
        </w:rPr>
      </w:pPr>
      <w:r w:rsidRPr="00FE4C13">
        <w:rPr>
          <w:rFonts w:ascii="Times New Roman" w:eastAsia="Times New Roman" w:hAnsi="Times New Roman" w:cs="Times New Roman"/>
          <w:color w:val="000000"/>
          <w:sz w:val="24"/>
          <w:szCs w:val="24"/>
          <w:lang w:eastAsia="es-419"/>
        </w:rPr>
        <w:t>Eduardo Jesús Gudiel González</w:t>
      </w:r>
    </w:p>
    <w:p w14:paraId="17546496" w14:textId="77777777" w:rsidR="00974136" w:rsidRDefault="00974136" w:rsidP="00974136">
      <w:pPr>
        <w:numPr>
          <w:ilvl w:val="0"/>
          <w:numId w:val="11"/>
        </w:numPr>
        <w:spacing w:after="0" w:line="240" w:lineRule="auto"/>
        <w:jc w:val="left"/>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Alexis Vargas</w:t>
      </w:r>
    </w:p>
    <w:p w14:paraId="1BA39860" w14:textId="77777777" w:rsidR="00974136" w:rsidRDefault="00974136" w:rsidP="00974136">
      <w:pPr>
        <w:numPr>
          <w:ilvl w:val="0"/>
          <w:numId w:val="11"/>
        </w:numPr>
        <w:spacing w:after="0" w:line="240" w:lineRule="auto"/>
        <w:jc w:val="left"/>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Andersson Gómez</w:t>
      </w:r>
    </w:p>
    <w:p w14:paraId="6E195218" w14:textId="77777777" w:rsidR="00974136" w:rsidRDefault="00974136" w:rsidP="00974136">
      <w:pPr>
        <w:numPr>
          <w:ilvl w:val="0"/>
          <w:numId w:val="11"/>
        </w:numPr>
        <w:spacing w:after="0" w:line="240" w:lineRule="auto"/>
        <w:jc w:val="left"/>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Francisco Castillo</w:t>
      </w:r>
    </w:p>
    <w:p w14:paraId="5C6F5DE6" w14:textId="77777777" w:rsidR="00974136" w:rsidRPr="00FE4C13" w:rsidRDefault="00974136" w:rsidP="00974136">
      <w:pPr>
        <w:numPr>
          <w:ilvl w:val="0"/>
          <w:numId w:val="11"/>
        </w:numPr>
        <w:spacing w:after="0" w:line="240" w:lineRule="auto"/>
        <w:jc w:val="left"/>
        <w:textAlignment w:val="baseline"/>
        <w:rPr>
          <w:rFonts w:ascii="Times New Roman" w:eastAsia="Times New Roman" w:hAnsi="Times New Roman" w:cs="Times New Roman"/>
          <w:color w:val="000000"/>
          <w:sz w:val="24"/>
          <w:szCs w:val="24"/>
          <w:lang w:eastAsia="es-419"/>
        </w:rPr>
      </w:pPr>
      <w:r>
        <w:rPr>
          <w:rFonts w:ascii="Times New Roman" w:eastAsia="Times New Roman" w:hAnsi="Times New Roman" w:cs="Times New Roman"/>
          <w:color w:val="000000"/>
          <w:sz w:val="24"/>
          <w:szCs w:val="24"/>
        </w:rPr>
        <w:t>Francis Ayala Calero</w:t>
      </w:r>
    </w:p>
    <w:p w14:paraId="37723212" w14:textId="77777777" w:rsidR="00974136" w:rsidRPr="00FE4C13" w:rsidRDefault="00974136" w:rsidP="00974136">
      <w:pPr>
        <w:spacing w:after="0" w:line="240" w:lineRule="auto"/>
        <w:jc w:val="left"/>
        <w:textAlignment w:val="baseline"/>
        <w:rPr>
          <w:rFonts w:ascii="Times New Roman" w:eastAsia="Times New Roman" w:hAnsi="Times New Roman" w:cs="Times New Roman"/>
          <w:color w:val="000000"/>
          <w:sz w:val="24"/>
          <w:szCs w:val="24"/>
          <w:lang w:eastAsia="es-419"/>
        </w:rPr>
      </w:pPr>
    </w:p>
    <w:p w14:paraId="32F7BD7F" w14:textId="77777777" w:rsidR="00974136" w:rsidRPr="00FE4C13" w:rsidRDefault="00974136" w:rsidP="00974136">
      <w:pPr>
        <w:spacing w:after="0" w:line="240" w:lineRule="auto"/>
        <w:jc w:val="left"/>
        <w:rPr>
          <w:rFonts w:ascii="Times New Roman" w:eastAsia="Times New Roman" w:hAnsi="Times New Roman" w:cs="Times New Roman"/>
          <w:sz w:val="24"/>
          <w:szCs w:val="24"/>
          <w:lang w:eastAsia="es-419"/>
        </w:rPr>
      </w:pPr>
    </w:p>
    <w:p w14:paraId="652D8C9F" w14:textId="77777777" w:rsidR="00974136" w:rsidRPr="00FE4C13" w:rsidRDefault="00974136" w:rsidP="00974136">
      <w:pPr>
        <w:spacing w:after="0" w:line="240" w:lineRule="auto"/>
        <w:jc w:val="center"/>
        <w:rPr>
          <w:rFonts w:ascii="Times New Roman" w:eastAsia="Times New Roman" w:hAnsi="Times New Roman" w:cs="Times New Roman"/>
          <w:sz w:val="24"/>
          <w:szCs w:val="24"/>
          <w:lang w:eastAsia="es-419"/>
        </w:rPr>
      </w:pPr>
      <w:r>
        <w:rPr>
          <w:rFonts w:ascii="Times New Roman" w:eastAsia="Times New Roman" w:hAnsi="Times New Roman" w:cs="Times New Roman"/>
          <w:b/>
          <w:bCs/>
          <w:color w:val="000000"/>
          <w:sz w:val="24"/>
          <w:szCs w:val="24"/>
          <w:lang w:eastAsia="es-419"/>
        </w:rPr>
        <w:t>Septiembre</w:t>
      </w:r>
      <w:r w:rsidRPr="00FE4C13">
        <w:rPr>
          <w:rFonts w:ascii="Times New Roman" w:eastAsia="Times New Roman" w:hAnsi="Times New Roman" w:cs="Times New Roman"/>
          <w:b/>
          <w:bCs/>
          <w:color w:val="000000"/>
          <w:sz w:val="24"/>
          <w:szCs w:val="24"/>
          <w:lang w:eastAsia="es-419"/>
        </w:rPr>
        <w:t>, 2026</w:t>
      </w:r>
    </w:p>
    <w:p w14:paraId="1F78A7A6" w14:textId="77777777" w:rsidR="00974136" w:rsidRPr="00FE4C13" w:rsidRDefault="00974136" w:rsidP="00974136">
      <w:pPr>
        <w:spacing w:after="0" w:line="240" w:lineRule="auto"/>
        <w:jc w:val="left"/>
        <w:rPr>
          <w:rFonts w:ascii="Times New Roman" w:eastAsia="Times New Roman" w:hAnsi="Times New Roman" w:cs="Times New Roman"/>
          <w:sz w:val="24"/>
          <w:szCs w:val="24"/>
          <w:lang w:eastAsia="es-419"/>
        </w:rPr>
      </w:pPr>
    </w:p>
    <w:p w14:paraId="72C456C1" w14:textId="77777777" w:rsidR="00974136" w:rsidRPr="00267C32" w:rsidRDefault="00974136" w:rsidP="00974136">
      <w:pPr>
        <w:spacing w:line="240" w:lineRule="auto"/>
        <w:jc w:val="center"/>
        <w:rPr>
          <w:rFonts w:ascii="Times New Roman" w:eastAsia="Times New Roman" w:hAnsi="Times New Roman" w:cs="Times New Roman"/>
          <w:i/>
          <w:iCs/>
          <w:color w:val="000000"/>
          <w:sz w:val="24"/>
          <w:szCs w:val="24"/>
          <w:lang w:eastAsia="es-419"/>
        </w:rPr>
      </w:pPr>
      <w:r w:rsidRPr="00267C32">
        <w:rPr>
          <w:rFonts w:ascii="Times New Roman" w:eastAsia="Times New Roman" w:hAnsi="Times New Roman" w:cs="Times New Roman"/>
          <w:i/>
          <w:iCs/>
          <w:color w:val="000000"/>
          <w:sz w:val="24"/>
          <w:szCs w:val="24"/>
          <w:lang w:eastAsia="es-419"/>
        </w:rPr>
        <w:t>¡Universidad del Pueblo y para el Pueblo! </w:t>
      </w:r>
    </w:p>
    <w:p w14:paraId="714126F1" w14:textId="5C6C7C3D" w:rsidR="00974136" w:rsidRPr="00974136" w:rsidRDefault="00974136" w:rsidP="00974136">
      <w:pPr>
        <w:tabs>
          <w:tab w:val="left" w:pos="4125"/>
        </w:tabs>
        <w:rPr>
          <w:rFonts w:ascii="Times New Roman" w:hAnsi="Times New Roman" w:cs="Times New Roman"/>
          <w:b/>
          <w:bCs/>
          <w:sz w:val="28"/>
          <w:szCs w:val="28"/>
        </w:rPr>
      </w:pPr>
      <w:r w:rsidRPr="00974136">
        <w:rPr>
          <w:rFonts w:ascii="Times New Roman" w:hAnsi="Times New Roman" w:cs="Times New Roman"/>
          <w:b/>
          <w:bCs/>
          <w:sz w:val="28"/>
          <w:szCs w:val="28"/>
        </w:rPr>
        <w:lastRenderedPageBreak/>
        <w:t>Diagramas UML</w:t>
      </w:r>
    </w:p>
    <w:p w14:paraId="66135FCC" w14:textId="77777777" w:rsidR="0002252F" w:rsidRPr="0002252F" w:rsidRDefault="0002252F" w:rsidP="0002252F">
      <w:pPr>
        <w:spacing w:after="200" w:line="240" w:lineRule="auto"/>
        <w:jc w:val="left"/>
        <w:rPr>
          <w:rFonts w:ascii="Times New Roman" w:eastAsia="Times New Roman" w:hAnsi="Times New Roman" w:cs="Times New Roman"/>
          <w:sz w:val="24"/>
          <w:szCs w:val="24"/>
          <w:lang w:eastAsia="es-419"/>
        </w:rPr>
      </w:pPr>
      <w:r w:rsidRPr="0002252F">
        <w:rPr>
          <w:rFonts w:ascii="Times New Roman" w:eastAsia="Times New Roman" w:hAnsi="Times New Roman" w:cs="Times New Roman"/>
          <w:b/>
          <w:bCs/>
          <w:color w:val="000000"/>
          <w:sz w:val="24"/>
          <w:szCs w:val="24"/>
          <w:lang w:eastAsia="es-419"/>
        </w:rPr>
        <w:t> Diagrama de Máquina de Estados</w:t>
      </w:r>
    </w:p>
    <w:p w14:paraId="104F0415" w14:textId="77777777" w:rsidR="0002252F" w:rsidRPr="0002252F" w:rsidRDefault="0002252F" w:rsidP="0002252F">
      <w:pPr>
        <w:spacing w:after="200" w:line="240" w:lineRule="auto"/>
        <w:rPr>
          <w:rFonts w:ascii="Times New Roman" w:eastAsia="Times New Roman" w:hAnsi="Times New Roman" w:cs="Times New Roman"/>
          <w:sz w:val="24"/>
          <w:szCs w:val="24"/>
          <w:lang w:eastAsia="es-419"/>
        </w:rPr>
      </w:pPr>
      <w:r w:rsidRPr="0002252F">
        <w:rPr>
          <w:rFonts w:ascii="Times New Roman" w:eastAsia="Times New Roman" w:hAnsi="Times New Roman" w:cs="Times New Roman"/>
          <w:color w:val="000000"/>
          <w:sz w:val="24"/>
          <w:szCs w:val="24"/>
          <w:lang w:eastAsia="es-419"/>
        </w:rPr>
        <w:t>Los Diagramas de Máquina de Estados modelan el comportamiento dinámico y las transiciones de los elementos clave del sistema a lo largo de su ciclo de vida </w:t>
      </w:r>
    </w:p>
    <w:p w14:paraId="425C4D7B" w14:textId="77777777" w:rsidR="0002252F" w:rsidRPr="0002252F" w:rsidRDefault="0002252F" w:rsidP="0002252F">
      <w:pPr>
        <w:spacing w:after="0" w:line="240" w:lineRule="auto"/>
        <w:jc w:val="left"/>
        <w:rPr>
          <w:rFonts w:ascii="Times New Roman" w:eastAsia="Times New Roman" w:hAnsi="Times New Roman" w:cs="Times New Roman"/>
          <w:sz w:val="24"/>
          <w:szCs w:val="24"/>
          <w:lang w:eastAsia="es-419"/>
        </w:rPr>
      </w:pPr>
    </w:p>
    <w:p w14:paraId="6A1535D5" w14:textId="77777777" w:rsidR="0002252F" w:rsidRPr="0002252F" w:rsidRDefault="0002252F" w:rsidP="0002252F">
      <w:pPr>
        <w:spacing w:after="200" w:line="240" w:lineRule="auto"/>
        <w:rPr>
          <w:rFonts w:ascii="Times New Roman" w:eastAsia="Times New Roman" w:hAnsi="Times New Roman" w:cs="Times New Roman"/>
          <w:sz w:val="24"/>
          <w:szCs w:val="24"/>
          <w:lang w:eastAsia="es-419"/>
        </w:rPr>
      </w:pPr>
      <w:r w:rsidRPr="0002252F">
        <w:rPr>
          <w:rFonts w:ascii="Times New Roman" w:eastAsia="Times New Roman" w:hAnsi="Times New Roman" w:cs="Times New Roman"/>
          <w:b/>
          <w:bCs/>
          <w:color w:val="000000"/>
          <w:sz w:val="24"/>
          <w:szCs w:val="24"/>
          <w:lang w:eastAsia="es-419"/>
        </w:rPr>
        <w:t>Préstamo y Devolución:</w:t>
      </w:r>
      <w:r w:rsidRPr="0002252F">
        <w:rPr>
          <w:rFonts w:ascii="Times New Roman" w:eastAsia="Times New Roman" w:hAnsi="Times New Roman" w:cs="Times New Roman"/>
          <w:color w:val="000000"/>
          <w:sz w:val="24"/>
          <w:szCs w:val="24"/>
          <w:lang w:eastAsia="es-419"/>
        </w:rPr>
        <w:t xml:space="preserve"> Representa las distintas etapas por las que pasa una transacción de préstamo, controlando el cambio de estados del proceso desde que se solicita y aprueba, hasta el retorno efectivo del ejemplar </w:t>
      </w:r>
    </w:p>
    <w:p w14:paraId="1FA93E40" w14:textId="77777777" w:rsidR="0002252F" w:rsidRPr="0002252F" w:rsidRDefault="0002252F" w:rsidP="0002252F">
      <w:pPr>
        <w:rPr>
          <w:rFonts w:ascii="Times New Roman" w:hAnsi="Times New Roman" w:cs="Times New Roman"/>
          <w:sz w:val="28"/>
          <w:szCs w:val="28"/>
          <w:lang w:eastAsia="es-419"/>
        </w:rPr>
      </w:pPr>
    </w:p>
    <w:p w14:paraId="4786944F" w14:textId="539537E9" w:rsidR="00974136" w:rsidRDefault="00974136" w:rsidP="00974136">
      <w:pPr>
        <w:jc w:val="left"/>
        <w:rPr>
          <w:noProof/>
        </w:rPr>
      </w:pPr>
      <w:r>
        <w:rPr>
          <w:noProof/>
        </w:rPr>
        <w:drawing>
          <wp:inline distT="0" distB="0" distL="0" distR="0" wp14:anchorId="2EA0FF75" wp14:editId="253E8B7A">
            <wp:extent cx="4718649" cy="510667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1198" cy="5163540"/>
                    </a:xfrm>
                    <a:prstGeom prst="rect">
                      <a:avLst/>
                    </a:prstGeom>
                    <a:noFill/>
                    <a:ln>
                      <a:noFill/>
                    </a:ln>
                  </pic:spPr>
                </pic:pic>
              </a:graphicData>
            </a:graphic>
          </wp:inline>
        </w:drawing>
      </w:r>
    </w:p>
    <w:p w14:paraId="1E8EC9AD" w14:textId="6B798F2D" w:rsidR="00974136" w:rsidRDefault="00974136" w:rsidP="00974136">
      <w:pPr>
        <w:rPr>
          <w:noProof/>
        </w:rPr>
      </w:pPr>
    </w:p>
    <w:p w14:paraId="3176929B" w14:textId="2CE31575" w:rsidR="0002252F" w:rsidRDefault="0002252F" w:rsidP="00974136">
      <w:pPr>
        <w:rPr>
          <w:noProof/>
        </w:rPr>
      </w:pPr>
    </w:p>
    <w:p w14:paraId="1EBAF87B" w14:textId="05DB4B66" w:rsidR="0002252F" w:rsidRDefault="0002252F" w:rsidP="00974136">
      <w:pPr>
        <w:rPr>
          <w:noProof/>
        </w:rPr>
      </w:pPr>
    </w:p>
    <w:p w14:paraId="1173F616" w14:textId="77777777" w:rsidR="0002252F" w:rsidRPr="0002252F" w:rsidRDefault="0002252F" w:rsidP="0002252F">
      <w:pPr>
        <w:pStyle w:val="NormalWeb"/>
        <w:spacing w:before="0" w:beforeAutospacing="0" w:after="200" w:afterAutospacing="0"/>
        <w:jc w:val="both"/>
      </w:pPr>
      <w:r w:rsidRPr="0002252F">
        <w:rPr>
          <w:b/>
          <w:bCs/>
          <w:color w:val="000000"/>
        </w:rPr>
        <w:lastRenderedPageBreak/>
        <w:t>Registro de Libro:</w:t>
      </w:r>
      <w:r w:rsidRPr="0002252F">
        <w:rPr>
          <w:color w:val="000000"/>
        </w:rPr>
        <w:t xml:space="preserve"> Ilustra la secuencia y el flujo de control durante el proceso de alta de un nuevo ejemplar, evaluando las validaciones de los datos ingresados, la emisión de mensajes de confirmación o error, y el estado final del registro al incorporarse exitosamente al sistema. </w:t>
      </w:r>
    </w:p>
    <w:p w14:paraId="48E82AD2" w14:textId="77777777" w:rsidR="0002252F" w:rsidRDefault="0002252F" w:rsidP="00974136">
      <w:pPr>
        <w:rPr>
          <w:noProof/>
        </w:rPr>
      </w:pPr>
    </w:p>
    <w:p w14:paraId="14BDD615" w14:textId="2B1331E7" w:rsidR="00974136" w:rsidRDefault="00974136" w:rsidP="00974136">
      <w:pPr>
        <w:rPr>
          <w:noProof/>
          <w:sz w:val="28"/>
          <w:szCs w:val="28"/>
        </w:rPr>
      </w:pPr>
      <w:r>
        <w:rPr>
          <w:noProof/>
          <w:sz w:val="28"/>
          <w:szCs w:val="28"/>
        </w:rPr>
        <w:drawing>
          <wp:inline distT="0" distB="0" distL="0" distR="0" wp14:anchorId="6F8B3F76" wp14:editId="688D7F07">
            <wp:extent cx="5469255" cy="476186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9255" cy="4761865"/>
                    </a:xfrm>
                    <a:prstGeom prst="rect">
                      <a:avLst/>
                    </a:prstGeom>
                    <a:noFill/>
                    <a:ln>
                      <a:noFill/>
                    </a:ln>
                  </pic:spPr>
                </pic:pic>
              </a:graphicData>
            </a:graphic>
          </wp:inline>
        </w:drawing>
      </w:r>
    </w:p>
    <w:p w14:paraId="1A6E3121" w14:textId="105F7A09" w:rsidR="0002252F" w:rsidRPr="0002252F" w:rsidRDefault="0002252F" w:rsidP="0002252F">
      <w:pPr>
        <w:rPr>
          <w:rFonts w:ascii="Times New Roman" w:hAnsi="Times New Roman" w:cs="Times New Roman"/>
          <w:sz w:val="28"/>
          <w:szCs w:val="28"/>
          <w:lang w:eastAsia="es-419"/>
        </w:rPr>
      </w:pPr>
    </w:p>
    <w:p w14:paraId="39D963D7" w14:textId="63D80E43" w:rsidR="0002252F" w:rsidRPr="0002252F" w:rsidRDefault="0002252F" w:rsidP="0002252F">
      <w:pPr>
        <w:rPr>
          <w:rFonts w:ascii="Times New Roman" w:hAnsi="Times New Roman" w:cs="Times New Roman"/>
          <w:sz w:val="28"/>
          <w:szCs w:val="28"/>
          <w:lang w:eastAsia="es-419"/>
        </w:rPr>
      </w:pPr>
    </w:p>
    <w:p w14:paraId="72A81467" w14:textId="35239B1F" w:rsidR="0002252F" w:rsidRPr="0002252F" w:rsidRDefault="0002252F" w:rsidP="0002252F">
      <w:pPr>
        <w:rPr>
          <w:rFonts w:ascii="Times New Roman" w:hAnsi="Times New Roman" w:cs="Times New Roman"/>
          <w:sz w:val="28"/>
          <w:szCs w:val="28"/>
          <w:lang w:eastAsia="es-419"/>
        </w:rPr>
      </w:pPr>
    </w:p>
    <w:p w14:paraId="3202B6B9" w14:textId="2D28B578" w:rsidR="0002252F" w:rsidRDefault="0002252F" w:rsidP="0002252F">
      <w:pPr>
        <w:rPr>
          <w:noProof/>
          <w:sz w:val="28"/>
          <w:szCs w:val="28"/>
        </w:rPr>
      </w:pPr>
    </w:p>
    <w:p w14:paraId="0DC68368" w14:textId="41C48CCC" w:rsidR="0002252F" w:rsidRDefault="0002252F" w:rsidP="0002252F">
      <w:pPr>
        <w:tabs>
          <w:tab w:val="left" w:pos="1345"/>
        </w:tabs>
        <w:rPr>
          <w:rFonts w:ascii="Times New Roman" w:hAnsi="Times New Roman" w:cs="Times New Roman"/>
          <w:sz w:val="28"/>
          <w:szCs w:val="28"/>
          <w:lang w:eastAsia="es-419"/>
        </w:rPr>
      </w:pPr>
      <w:r>
        <w:rPr>
          <w:rFonts w:ascii="Times New Roman" w:hAnsi="Times New Roman" w:cs="Times New Roman"/>
          <w:sz w:val="28"/>
          <w:szCs w:val="28"/>
          <w:lang w:eastAsia="es-419"/>
        </w:rPr>
        <w:tab/>
      </w:r>
    </w:p>
    <w:p w14:paraId="2C5A5044" w14:textId="1FC61899" w:rsidR="0002252F" w:rsidRDefault="0002252F" w:rsidP="0002252F">
      <w:pPr>
        <w:tabs>
          <w:tab w:val="left" w:pos="1345"/>
        </w:tabs>
        <w:rPr>
          <w:rFonts w:ascii="Times New Roman" w:hAnsi="Times New Roman" w:cs="Times New Roman"/>
          <w:sz w:val="28"/>
          <w:szCs w:val="28"/>
          <w:lang w:eastAsia="es-419"/>
        </w:rPr>
      </w:pPr>
    </w:p>
    <w:p w14:paraId="0DAA5B89" w14:textId="5B8641DA" w:rsidR="0002252F" w:rsidRDefault="0002252F" w:rsidP="0002252F">
      <w:pPr>
        <w:tabs>
          <w:tab w:val="left" w:pos="1345"/>
        </w:tabs>
        <w:rPr>
          <w:rFonts w:ascii="Times New Roman" w:hAnsi="Times New Roman" w:cs="Times New Roman"/>
          <w:sz w:val="28"/>
          <w:szCs w:val="28"/>
          <w:lang w:eastAsia="es-419"/>
        </w:rPr>
      </w:pPr>
    </w:p>
    <w:p w14:paraId="2C820E30" w14:textId="77777777" w:rsidR="0002252F" w:rsidRDefault="0002252F" w:rsidP="0002252F">
      <w:pPr>
        <w:pStyle w:val="NormalWeb"/>
        <w:spacing w:before="0" w:beforeAutospacing="0" w:after="200" w:afterAutospacing="0"/>
        <w:jc w:val="both"/>
      </w:pPr>
      <w:r>
        <w:rPr>
          <w:b/>
          <w:bCs/>
          <w:color w:val="000000"/>
        </w:rPr>
        <w:lastRenderedPageBreak/>
        <w:t>Inicio de Sesión:</w:t>
      </w:r>
      <w:r>
        <w:rPr>
          <w:color w:val="000000"/>
        </w:rPr>
        <w:t xml:space="preserve"> Describe el flujo de autenticación del usuario, evaluando las validaciones de credenciales para transitar entre los estados de espera, acceso concedido o bloqueo/denegación por intentos fallidos. </w:t>
      </w:r>
    </w:p>
    <w:p w14:paraId="4899330B" w14:textId="77777777" w:rsidR="0002252F" w:rsidRPr="0002252F" w:rsidRDefault="0002252F" w:rsidP="0002252F">
      <w:pPr>
        <w:tabs>
          <w:tab w:val="left" w:pos="1345"/>
        </w:tabs>
        <w:rPr>
          <w:rFonts w:ascii="Times New Roman" w:hAnsi="Times New Roman" w:cs="Times New Roman"/>
          <w:sz w:val="28"/>
          <w:szCs w:val="28"/>
          <w:lang w:eastAsia="es-419"/>
        </w:rPr>
      </w:pPr>
    </w:p>
    <w:p w14:paraId="7A6FA1E2" w14:textId="74F562AF" w:rsidR="00974136" w:rsidRDefault="00974136" w:rsidP="00974136">
      <w:pPr>
        <w:rPr>
          <w:rFonts w:ascii="Times New Roman" w:hAnsi="Times New Roman" w:cs="Times New Roman"/>
          <w:sz w:val="28"/>
          <w:szCs w:val="28"/>
          <w:lang w:eastAsia="es-419"/>
        </w:rPr>
      </w:pPr>
      <w:r>
        <w:rPr>
          <w:noProof/>
          <w:sz w:val="28"/>
          <w:szCs w:val="28"/>
        </w:rPr>
        <w:drawing>
          <wp:inline distT="0" distB="0" distL="0" distR="0" wp14:anchorId="274F5836" wp14:editId="2389B51A">
            <wp:extent cx="5469255" cy="384746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9255" cy="3847465"/>
                    </a:xfrm>
                    <a:prstGeom prst="rect">
                      <a:avLst/>
                    </a:prstGeom>
                    <a:noFill/>
                    <a:ln>
                      <a:noFill/>
                    </a:ln>
                  </pic:spPr>
                </pic:pic>
              </a:graphicData>
            </a:graphic>
          </wp:inline>
        </w:drawing>
      </w:r>
    </w:p>
    <w:p w14:paraId="6311041E" w14:textId="1ED7E5EA" w:rsidR="00974136" w:rsidRDefault="00974136" w:rsidP="00974136">
      <w:pPr>
        <w:rPr>
          <w:rFonts w:ascii="Times New Roman" w:hAnsi="Times New Roman" w:cs="Times New Roman"/>
          <w:sz w:val="28"/>
          <w:szCs w:val="28"/>
          <w:lang w:eastAsia="es-419"/>
        </w:rPr>
      </w:pPr>
    </w:p>
    <w:p w14:paraId="5B9C14E1" w14:textId="0DD9D189" w:rsidR="00974136" w:rsidRDefault="00974136" w:rsidP="00974136">
      <w:pPr>
        <w:rPr>
          <w:rFonts w:ascii="Times New Roman" w:hAnsi="Times New Roman" w:cs="Times New Roman"/>
          <w:sz w:val="28"/>
          <w:szCs w:val="28"/>
          <w:lang w:eastAsia="es-419"/>
        </w:rPr>
      </w:pPr>
    </w:p>
    <w:p w14:paraId="0775F01E" w14:textId="77777777" w:rsidR="00ED73A5" w:rsidRDefault="00ED73A5" w:rsidP="00974136">
      <w:pPr>
        <w:rPr>
          <w:rFonts w:ascii="Times New Roman" w:hAnsi="Times New Roman" w:cs="Times New Roman"/>
          <w:sz w:val="28"/>
          <w:szCs w:val="28"/>
          <w:lang w:eastAsia="es-419"/>
        </w:rPr>
      </w:pPr>
    </w:p>
    <w:p w14:paraId="49B116F3" w14:textId="24BD2660" w:rsidR="00ED73A5" w:rsidRDefault="00974136" w:rsidP="00974136">
      <w:pPr>
        <w:rPr>
          <w:rFonts w:ascii="Times New Roman" w:hAnsi="Times New Roman" w:cs="Times New Roman"/>
          <w:b/>
          <w:bCs/>
          <w:sz w:val="28"/>
          <w:szCs w:val="28"/>
          <w:lang w:eastAsia="es-419"/>
        </w:rPr>
      </w:pPr>
      <w:r w:rsidRPr="00ED73A5">
        <w:rPr>
          <w:rFonts w:ascii="Times New Roman" w:hAnsi="Times New Roman" w:cs="Times New Roman"/>
          <w:b/>
          <w:bCs/>
          <w:sz w:val="28"/>
          <w:szCs w:val="28"/>
          <w:lang w:eastAsia="es-419"/>
        </w:rPr>
        <w:t>Diagrama</w:t>
      </w:r>
      <w:r w:rsidR="00ED73A5" w:rsidRPr="00ED73A5">
        <w:rPr>
          <w:rFonts w:ascii="Times New Roman" w:hAnsi="Times New Roman" w:cs="Times New Roman"/>
          <w:b/>
          <w:bCs/>
          <w:sz w:val="28"/>
          <w:szCs w:val="28"/>
          <w:lang w:eastAsia="es-419"/>
        </w:rPr>
        <w:t>s</w:t>
      </w:r>
      <w:r w:rsidRPr="00ED73A5">
        <w:rPr>
          <w:rFonts w:ascii="Times New Roman" w:hAnsi="Times New Roman" w:cs="Times New Roman"/>
          <w:b/>
          <w:bCs/>
          <w:sz w:val="28"/>
          <w:szCs w:val="28"/>
          <w:lang w:eastAsia="es-419"/>
        </w:rPr>
        <w:t xml:space="preserve"> de colaboración</w:t>
      </w:r>
    </w:p>
    <w:p w14:paraId="4F2F0C61" w14:textId="74A1B72C" w:rsidR="00ED73A5" w:rsidRDefault="00ED73A5" w:rsidP="00974136">
      <w:pPr>
        <w:rPr>
          <w:rFonts w:ascii="Times New Roman" w:hAnsi="Times New Roman" w:cs="Times New Roman"/>
          <w:sz w:val="24"/>
          <w:szCs w:val="24"/>
        </w:rPr>
      </w:pPr>
      <w:r w:rsidRPr="00ED73A5">
        <w:rPr>
          <w:rFonts w:ascii="Times New Roman" w:hAnsi="Times New Roman" w:cs="Times New Roman"/>
          <w:sz w:val="24"/>
          <w:szCs w:val="24"/>
        </w:rPr>
        <w:t>El diagrama de colaboración (o comunicación en UML) describe la interacción dinámica entre objetos mediante vínculos que representan su organización estructural dentro del sistema. Su objetivo principal es ilustrar el intercambio de mensajes necesarios para ejecutar una función específica, empleando una numeración secuencial (ej. 1, 1.1) para establecer el orden cronológico de las llamadas. A diferencia del diagrama de secuencia, este modelo prioriza la arquitectura de las conexiones entre los componentes sobre la dimensión temporal, facilitando la comprensión visual de qué objetos se comunican y cómo están relacionados para cumplir con un caso de uso.</w:t>
      </w:r>
    </w:p>
    <w:p w14:paraId="7AFD0BEA" w14:textId="58BF16CD" w:rsidR="00ED73A5" w:rsidRDefault="00ED73A5" w:rsidP="00974136">
      <w:pPr>
        <w:rPr>
          <w:rFonts w:ascii="Times New Roman" w:hAnsi="Times New Roman" w:cs="Times New Roman"/>
          <w:sz w:val="24"/>
          <w:szCs w:val="24"/>
        </w:rPr>
      </w:pPr>
    </w:p>
    <w:p w14:paraId="23B763EE" w14:textId="25C4C751" w:rsidR="00ED73A5" w:rsidRPr="00ED73A5" w:rsidRDefault="00ED73A5" w:rsidP="00974136">
      <w:pPr>
        <w:rPr>
          <w:rFonts w:ascii="Times New Roman" w:hAnsi="Times New Roman" w:cs="Times New Roman"/>
          <w:b/>
          <w:bCs/>
          <w:sz w:val="24"/>
          <w:szCs w:val="24"/>
        </w:rPr>
      </w:pPr>
      <w:r w:rsidRPr="00ED73A5">
        <w:rPr>
          <w:rFonts w:ascii="Times New Roman" w:hAnsi="Times New Roman" w:cs="Times New Roman"/>
          <w:b/>
          <w:bCs/>
          <w:sz w:val="24"/>
          <w:szCs w:val="24"/>
        </w:rPr>
        <w:lastRenderedPageBreak/>
        <w:t>Guardar Nuevo Estudiante</w:t>
      </w:r>
    </w:p>
    <w:p w14:paraId="35DAADFC" w14:textId="39163336" w:rsidR="00ED73A5" w:rsidRPr="00ED73A5" w:rsidRDefault="00ED73A5" w:rsidP="00974136">
      <w:pPr>
        <w:rPr>
          <w:rFonts w:ascii="Times New Roman" w:hAnsi="Times New Roman" w:cs="Times New Roman"/>
          <w:b/>
          <w:bCs/>
          <w:sz w:val="24"/>
          <w:szCs w:val="24"/>
          <w:lang w:eastAsia="es-419"/>
        </w:rPr>
      </w:pPr>
      <w:r w:rsidRPr="00ED73A5">
        <w:rPr>
          <w:rFonts w:ascii="Times New Roman" w:hAnsi="Times New Roman" w:cs="Times New Roman"/>
          <w:sz w:val="24"/>
          <w:szCs w:val="24"/>
        </w:rPr>
        <w:t>Este diagrama de colaboración modela el flujo secuencial para el registro de un nuevo estudiante bajo la arquitectura MVC. Muestra la traza de mensajes desde la captura y validación inicial de datos en la interfaz, pasando por la gestión lógica del controlador y la persistencia en la base de datos mediante el modelo, hasta retornar la notificación de éxito al usuario.</w:t>
      </w:r>
    </w:p>
    <w:p w14:paraId="05DFC0F2" w14:textId="77777777" w:rsidR="00974136" w:rsidRPr="00974136" w:rsidRDefault="00974136" w:rsidP="00974136">
      <w:pPr>
        <w:rPr>
          <w:rFonts w:ascii="Times New Roman" w:hAnsi="Times New Roman" w:cs="Times New Roman"/>
          <w:sz w:val="28"/>
          <w:szCs w:val="28"/>
          <w:lang w:eastAsia="es-419"/>
        </w:rPr>
      </w:pPr>
    </w:p>
    <w:p w14:paraId="29112A30" w14:textId="3653628E" w:rsidR="00974136" w:rsidRDefault="00974136" w:rsidP="006D5E26">
      <w:pPr>
        <w:rPr>
          <w:noProof/>
        </w:rPr>
      </w:pPr>
      <w:r>
        <w:rPr>
          <w:noProof/>
        </w:rPr>
        <w:drawing>
          <wp:inline distT="0" distB="0" distL="0" distR="0" wp14:anchorId="413CC376" wp14:editId="7EAD25EF">
            <wp:extent cx="5612130" cy="350901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509010"/>
                    </a:xfrm>
                    <a:prstGeom prst="rect">
                      <a:avLst/>
                    </a:prstGeom>
                    <a:noFill/>
                    <a:ln>
                      <a:noFill/>
                    </a:ln>
                  </pic:spPr>
                </pic:pic>
              </a:graphicData>
            </a:graphic>
          </wp:inline>
        </w:drawing>
      </w:r>
    </w:p>
    <w:p w14:paraId="66DE1971" w14:textId="77777777" w:rsidR="00D1392C" w:rsidRDefault="00D1392C" w:rsidP="00974136">
      <w:pPr>
        <w:rPr>
          <w:rFonts w:ascii="Times New Roman" w:hAnsi="Times New Roman" w:cs="Times New Roman"/>
          <w:sz w:val="24"/>
          <w:szCs w:val="24"/>
        </w:rPr>
      </w:pPr>
    </w:p>
    <w:p w14:paraId="477B437D" w14:textId="38D9412E" w:rsidR="00D1392C" w:rsidRPr="00D1392C" w:rsidRDefault="00D1392C" w:rsidP="00974136">
      <w:pPr>
        <w:rPr>
          <w:rFonts w:ascii="Times New Roman" w:hAnsi="Times New Roman" w:cs="Times New Roman"/>
          <w:b/>
          <w:bCs/>
          <w:sz w:val="24"/>
          <w:szCs w:val="24"/>
        </w:rPr>
      </w:pPr>
      <w:r w:rsidRPr="00D1392C">
        <w:rPr>
          <w:rFonts w:ascii="Times New Roman" w:hAnsi="Times New Roman" w:cs="Times New Roman"/>
          <w:b/>
          <w:bCs/>
          <w:sz w:val="24"/>
          <w:szCs w:val="24"/>
        </w:rPr>
        <w:t>Inicio de Sesión</w:t>
      </w:r>
    </w:p>
    <w:p w14:paraId="37F8A625" w14:textId="7182F198" w:rsidR="00974136" w:rsidRPr="00D1392C" w:rsidRDefault="00ED73A5" w:rsidP="00974136">
      <w:pPr>
        <w:rPr>
          <w:rFonts w:ascii="Times New Roman" w:hAnsi="Times New Roman" w:cs="Times New Roman"/>
          <w:noProof/>
          <w:sz w:val="24"/>
          <w:szCs w:val="24"/>
        </w:rPr>
      </w:pPr>
      <w:r w:rsidRPr="00D1392C">
        <w:rPr>
          <w:rFonts w:ascii="Times New Roman" w:hAnsi="Times New Roman" w:cs="Times New Roman"/>
          <w:sz w:val="24"/>
          <w:szCs w:val="24"/>
        </w:rPr>
        <w:t>Este diagrama de colaboración representa el mecanismo de autenticación del sistema durante el proceso de inicio de sesión. Muestra la interacción donde el usuario introduce sus credenciales en el formulario, para que el controlador y el modelo las verifiquen contra la base de datos. Tras confirmar la existencia del usuario, el sistema establece la sesión correspondiente y le concede o deniega el acceso al sistema a través de la interfaz gráfica.</w:t>
      </w:r>
    </w:p>
    <w:p w14:paraId="5F99B077" w14:textId="77777777" w:rsidR="00974136" w:rsidRDefault="00974136" w:rsidP="00974136">
      <w:pPr>
        <w:rPr>
          <w:noProof/>
        </w:rPr>
      </w:pPr>
    </w:p>
    <w:p w14:paraId="17E94B7D" w14:textId="26139E79" w:rsidR="00974136" w:rsidRDefault="00974136" w:rsidP="00974136">
      <w:pPr>
        <w:ind w:firstLine="708"/>
        <w:rPr>
          <w:rFonts w:ascii="Times New Roman" w:hAnsi="Times New Roman" w:cs="Times New Roman"/>
          <w:sz w:val="28"/>
          <w:szCs w:val="28"/>
          <w:lang w:eastAsia="es-419"/>
        </w:rPr>
      </w:pPr>
      <w:r>
        <w:rPr>
          <w:noProof/>
        </w:rPr>
        <w:lastRenderedPageBreak/>
        <w:drawing>
          <wp:inline distT="0" distB="0" distL="0" distR="0" wp14:anchorId="4E72B9E2" wp14:editId="7BC5D1EE">
            <wp:extent cx="5612130" cy="216598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165985"/>
                    </a:xfrm>
                    <a:prstGeom prst="rect">
                      <a:avLst/>
                    </a:prstGeom>
                    <a:noFill/>
                    <a:ln>
                      <a:noFill/>
                    </a:ln>
                  </pic:spPr>
                </pic:pic>
              </a:graphicData>
            </a:graphic>
          </wp:inline>
        </w:drawing>
      </w:r>
    </w:p>
    <w:p w14:paraId="59B3483F" w14:textId="7361596A" w:rsidR="00974136" w:rsidRDefault="00974136" w:rsidP="00974136">
      <w:pPr>
        <w:ind w:firstLine="708"/>
        <w:rPr>
          <w:rFonts w:ascii="Times New Roman" w:hAnsi="Times New Roman" w:cs="Times New Roman"/>
          <w:sz w:val="28"/>
          <w:szCs w:val="28"/>
          <w:lang w:eastAsia="es-419"/>
        </w:rPr>
      </w:pPr>
    </w:p>
    <w:p w14:paraId="78B02FC4" w14:textId="1A256C1D" w:rsidR="00974136" w:rsidRDefault="00974136" w:rsidP="00974136">
      <w:pPr>
        <w:ind w:firstLine="708"/>
        <w:rPr>
          <w:rFonts w:ascii="Times New Roman" w:hAnsi="Times New Roman" w:cs="Times New Roman"/>
          <w:sz w:val="28"/>
          <w:szCs w:val="28"/>
          <w:lang w:eastAsia="es-419"/>
        </w:rPr>
      </w:pPr>
    </w:p>
    <w:p w14:paraId="28B15C65" w14:textId="3A900DD0" w:rsidR="00974136" w:rsidRDefault="00974136" w:rsidP="00D1392C">
      <w:pPr>
        <w:rPr>
          <w:rFonts w:ascii="Times New Roman" w:hAnsi="Times New Roman" w:cs="Times New Roman"/>
          <w:b/>
          <w:bCs/>
          <w:sz w:val="28"/>
          <w:szCs w:val="28"/>
          <w:lang w:eastAsia="es-419"/>
        </w:rPr>
      </w:pPr>
      <w:r w:rsidRPr="00D1392C">
        <w:rPr>
          <w:rFonts w:ascii="Times New Roman" w:hAnsi="Times New Roman" w:cs="Times New Roman"/>
          <w:b/>
          <w:bCs/>
          <w:sz w:val="28"/>
          <w:szCs w:val="28"/>
          <w:lang w:eastAsia="es-419"/>
        </w:rPr>
        <w:t>Diagrama de paquetes</w:t>
      </w:r>
    </w:p>
    <w:p w14:paraId="436EB09D" w14:textId="44F033E2" w:rsidR="00D1392C" w:rsidRPr="00D1392C" w:rsidRDefault="00D1392C" w:rsidP="00D1392C">
      <w:pPr>
        <w:rPr>
          <w:rFonts w:ascii="Times New Roman" w:hAnsi="Times New Roman" w:cs="Times New Roman"/>
          <w:b/>
          <w:bCs/>
          <w:sz w:val="24"/>
          <w:szCs w:val="24"/>
          <w:lang w:eastAsia="es-419"/>
        </w:rPr>
      </w:pPr>
      <w:r w:rsidRPr="00D1392C">
        <w:rPr>
          <w:rFonts w:ascii="Times New Roman" w:hAnsi="Times New Roman" w:cs="Times New Roman"/>
          <w:sz w:val="24"/>
          <w:szCs w:val="24"/>
        </w:rPr>
        <w:t>El diagrama de paquetes es un modelo estructural de UML que organiza los elementos del sistema en grupos lógicos para gestionar la complejidad del software. Su función principal es representar la arquitectura de capas, definiendo cómo interactúan los componentes mediante relaciones de dependencia claras. Facilita la comprensión del diseño modular, promueve el desacoplamiento entre subsistemas y visibiliza la distribución de responsabilidades como el patrón MVC. De este modo, proporciona una vista panorámica indispensable para el mantenimiento y la escalabilidad del sistema.</w:t>
      </w:r>
    </w:p>
    <w:p w14:paraId="2BD935F7" w14:textId="0C7F08C0" w:rsidR="00974136" w:rsidRDefault="00974136" w:rsidP="00974136">
      <w:pPr>
        <w:ind w:firstLine="708"/>
        <w:rPr>
          <w:rFonts w:ascii="Times New Roman" w:hAnsi="Times New Roman" w:cs="Times New Roman"/>
          <w:sz w:val="28"/>
          <w:szCs w:val="28"/>
          <w:lang w:eastAsia="es-419"/>
        </w:rPr>
      </w:pPr>
    </w:p>
    <w:p w14:paraId="007F5EE8" w14:textId="3074B0A4" w:rsidR="00D1392C" w:rsidRDefault="00D1392C" w:rsidP="00D1392C">
      <w:pPr>
        <w:rPr>
          <w:rFonts w:ascii="Times New Roman" w:hAnsi="Times New Roman" w:cs="Times New Roman"/>
          <w:b/>
          <w:bCs/>
          <w:sz w:val="24"/>
          <w:szCs w:val="24"/>
          <w:lang w:eastAsia="es-419"/>
        </w:rPr>
      </w:pPr>
      <w:r w:rsidRPr="00D1392C">
        <w:rPr>
          <w:rFonts w:ascii="Times New Roman" w:hAnsi="Times New Roman" w:cs="Times New Roman"/>
          <w:b/>
          <w:bCs/>
          <w:sz w:val="24"/>
          <w:szCs w:val="24"/>
          <w:lang w:eastAsia="es-419"/>
        </w:rPr>
        <w:t>Sistema de Gestión Bibliotecaria</w:t>
      </w:r>
    </w:p>
    <w:p w14:paraId="07A94F42" w14:textId="2C9631B8" w:rsidR="00D1392C" w:rsidRPr="00D1392C" w:rsidRDefault="00D1392C" w:rsidP="00D1392C">
      <w:pPr>
        <w:rPr>
          <w:rFonts w:ascii="Times New Roman" w:hAnsi="Times New Roman" w:cs="Times New Roman"/>
          <w:b/>
          <w:bCs/>
          <w:sz w:val="24"/>
          <w:szCs w:val="24"/>
          <w:lang w:eastAsia="es-419"/>
        </w:rPr>
      </w:pPr>
      <w:r w:rsidRPr="00D1392C">
        <w:rPr>
          <w:rFonts w:ascii="Times New Roman" w:hAnsi="Times New Roman" w:cs="Times New Roman"/>
          <w:sz w:val="24"/>
          <w:szCs w:val="24"/>
        </w:rPr>
        <w:t xml:space="preserve">Este diagrama de paquetes representa la arquitectura lógica del sistema de gestión bibliotecaria bajo el patrón MVC y acceso a datos. Muestra cómo la capa </w:t>
      </w:r>
      <w:r w:rsidRPr="00D1392C">
        <w:rPr>
          <w:rStyle w:val="CdigoHTML"/>
          <w:rFonts w:ascii="Times New Roman" w:eastAsiaTheme="minorHAnsi" w:hAnsi="Times New Roman" w:cs="Times New Roman"/>
          <w:sz w:val="24"/>
          <w:szCs w:val="24"/>
        </w:rPr>
        <w:t>Vista</w:t>
      </w:r>
      <w:r w:rsidRPr="00D1392C">
        <w:rPr>
          <w:rFonts w:ascii="Times New Roman" w:hAnsi="Times New Roman" w:cs="Times New Roman"/>
          <w:sz w:val="24"/>
          <w:szCs w:val="24"/>
        </w:rPr>
        <w:t xml:space="preserve"> (formularios) depende de </w:t>
      </w:r>
      <w:r w:rsidRPr="00D1392C">
        <w:rPr>
          <w:rStyle w:val="CdigoHTML"/>
          <w:rFonts w:ascii="Times New Roman" w:eastAsiaTheme="minorHAnsi" w:hAnsi="Times New Roman" w:cs="Times New Roman"/>
          <w:sz w:val="24"/>
          <w:szCs w:val="24"/>
        </w:rPr>
        <w:t>Controlador</w:t>
      </w:r>
      <w:r w:rsidRPr="00D1392C">
        <w:rPr>
          <w:rFonts w:ascii="Times New Roman" w:hAnsi="Times New Roman" w:cs="Times New Roman"/>
          <w:sz w:val="24"/>
          <w:szCs w:val="24"/>
        </w:rPr>
        <w:t xml:space="preserve"> mediante la relación «usa», el cual a su vez «gestiona» las entidades del </w:t>
      </w:r>
      <w:r w:rsidRPr="00D1392C">
        <w:rPr>
          <w:rStyle w:val="CdigoHTML"/>
          <w:rFonts w:ascii="Times New Roman" w:eastAsiaTheme="minorHAnsi" w:hAnsi="Times New Roman" w:cs="Times New Roman"/>
          <w:sz w:val="24"/>
          <w:szCs w:val="24"/>
        </w:rPr>
        <w:t>Modelo</w:t>
      </w:r>
      <w:r w:rsidRPr="00D1392C">
        <w:rPr>
          <w:rFonts w:ascii="Times New Roman" w:hAnsi="Times New Roman" w:cs="Times New Roman"/>
          <w:sz w:val="24"/>
          <w:szCs w:val="24"/>
        </w:rPr>
        <w:t xml:space="preserve">. La capa </w:t>
      </w:r>
      <w:r w:rsidRPr="00D1392C">
        <w:rPr>
          <w:rStyle w:val="CdigoHTML"/>
          <w:rFonts w:ascii="Times New Roman" w:eastAsiaTheme="minorHAnsi" w:hAnsi="Times New Roman" w:cs="Times New Roman"/>
          <w:sz w:val="24"/>
          <w:szCs w:val="24"/>
        </w:rPr>
        <w:t>Modelo</w:t>
      </w:r>
      <w:r w:rsidRPr="00D1392C">
        <w:rPr>
          <w:rFonts w:ascii="Times New Roman" w:hAnsi="Times New Roman" w:cs="Times New Roman"/>
          <w:sz w:val="24"/>
          <w:szCs w:val="24"/>
        </w:rPr>
        <w:t xml:space="preserve"> solicita la persistencia a través del paquete </w:t>
      </w:r>
      <w:proofErr w:type="spellStart"/>
      <w:r w:rsidRPr="00D1392C">
        <w:rPr>
          <w:rStyle w:val="CdigoHTML"/>
          <w:rFonts w:ascii="Times New Roman" w:eastAsiaTheme="minorHAnsi" w:hAnsi="Times New Roman" w:cs="Times New Roman"/>
          <w:sz w:val="24"/>
          <w:szCs w:val="24"/>
        </w:rPr>
        <w:t>Conexion</w:t>
      </w:r>
      <w:proofErr w:type="spellEnd"/>
      <w:r w:rsidRPr="00D1392C">
        <w:rPr>
          <w:rFonts w:ascii="Times New Roman" w:hAnsi="Times New Roman" w:cs="Times New Roman"/>
          <w:sz w:val="24"/>
          <w:szCs w:val="24"/>
        </w:rPr>
        <w:t xml:space="preserve">, encargándose este último de la comunicación directa con la base de datos </w:t>
      </w:r>
      <w:r w:rsidRPr="00D1392C">
        <w:rPr>
          <w:rStyle w:val="CdigoHTML"/>
          <w:rFonts w:ascii="Times New Roman" w:eastAsiaTheme="minorHAnsi" w:hAnsi="Times New Roman" w:cs="Times New Roman"/>
          <w:sz w:val="24"/>
          <w:szCs w:val="24"/>
        </w:rPr>
        <w:t>MySQL</w:t>
      </w:r>
      <w:r w:rsidRPr="00D1392C">
        <w:rPr>
          <w:rFonts w:ascii="Times New Roman" w:hAnsi="Times New Roman" w:cs="Times New Roman"/>
          <w:sz w:val="24"/>
          <w:szCs w:val="24"/>
        </w:rPr>
        <w:t>. Esta organización garantiza un desacoplamiento efectivo entre la interfaz de usuario, las reglas de negocio y el almacenamiento de datos.</w:t>
      </w:r>
    </w:p>
    <w:p w14:paraId="4B61110D" w14:textId="46F819B3" w:rsidR="00974136" w:rsidRDefault="00974136" w:rsidP="00974136">
      <w:pPr>
        <w:jc w:val="left"/>
        <w:rPr>
          <w:noProof/>
        </w:rPr>
      </w:pPr>
      <w:r>
        <w:rPr>
          <w:noProof/>
        </w:rPr>
        <w:lastRenderedPageBreak/>
        <w:drawing>
          <wp:inline distT="0" distB="0" distL="0" distR="0" wp14:anchorId="0258488E" wp14:editId="72B21EC5">
            <wp:extent cx="5612130" cy="461454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4614545"/>
                    </a:xfrm>
                    <a:prstGeom prst="rect">
                      <a:avLst/>
                    </a:prstGeom>
                    <a:noFill/>
                    <a:ln>
                      <a:noFill/>
                    </a:ln>
                  </pic:spPr>
                </pic:pic>
              </a:graphicData>
            </a:graphic>
          </wp:inline>
        </w:drawing>
      </w:r>
    </w:p>
    <w:p w14:paraId="2C79DA77" w14:textId="48CDF916" w:rsidR="00974136" w:rsidRDefault="00974136" w:rsidP="00974136">
      <w:pPr>
        <w:ind w:firstLine="708"/>
        <w:rPr>
          <w:noProof/>
        </w:rPr>
      </w:pPr>
    </w:p>
    <w:p w14:paraId="2D687DDA" w14:textId="3712691F" w:rsidR="00165B28" w:rsidRDefault="00974136" w:rsidP="00E764BE">
      <w:pPr>
        <w:rPr>
          <w:rFonts w:ascii="Times New Roman" w:hAnsi="Times New Roman" w:cs="Times New Roman"/>
          <w:b/>
          <w:bCs/>
          <w:noProof/>
          <w:sz w:val="28"/>
          <w:szCs w:val="28"/>
        </w:rPr>
      </w:pPr>
      <w:r w:rsidRPr="00165B28">
        <w:rPr>
          <w:rFonts w:ascii="Times New Roman" w:hAnsi="Times New Roman" w:cs="Times New Roman"/>
          <w:b/>
          <w:bCs/>
          <w:noProof/>
          <w:sz w:val="28"/>
          <w:szCs w:val="28"/>
        </w:rPr>
        <w:t>Diagrama de compotentes</w:t>
      </w:r>
    </w:p>
    <w:p w14:paraId="58578CB9" w14:textId="7BDE0E9D" w:rsidR="00165B28" w:rsidRPr="00165B28" w:rsidRDefault="00165B28" w:rsidP="00E764BE">
      <w:pPr>
        <w:rPr>
          <w:rFonts w:ascii="Times New Roman" w:hAnsi="Times New Roman" w:cs="Times New Roman"/>
          <w:b/>
          <w:bCs/>
          <w:noProof/>
          <w:sz w:val="24"/>
          <w:szCs w:val="24"/>
        </w:rPr>
      </w:pPr>
      <w:r w:rsidRPr="00165B28">
        <w:rPr>
          <w:rFonts w:ascii="Times New Roman" w:hAnsi="Times New Roman" w:cs="Times New Roman"/>
          <w:sz w:val="24"/>
          <w:szCs w:val="24"/>
        </w:rPr>
        <w:t>El diagrama de componentes es un modelo de estructura en UML que representa la organización y las dependencias entre los módulos de software ejecutables. Describe los bloques de construcción físicos del sistema, tales como bibliotecas, archivos de código, ejecutable o bases de datos. Su propósito principal es ilustrar cómo el diseño software se implementa en elementos reutilizables e interconectados mediante interfaces claras. Permite a los desarrolladores y arquitectos evaluar el acoplamiento y la distribución del sistema en entornos de ejecución. Así, actúa como un puente entre el diseño conceptual del software y su arquitectura de despliegue real.</w:t>
      </w:r>
    </w:p>
    <w:p w14:paraId="06C67B87" w14:textId="77777777" w:rsidR="00165B28" w:rsidRDefault="00165B28" w:rsidP="00165B28">
      <w:pPr>
        <w:rPr>
          <w:rFonts w:ascii="Times New Roman" w:hAnsi="Times New Roman" w:cs="Times New Roman"/>
          <w:b/>
          <w:bCs/>
          <w:sz w:val="24"/>
          <w:szCs w:val="24"/>
          <w:lang w:eastAsia="es-419"/>
        </w:rPr>
      </w:pPr>
    </w:p>
    <w:p w14:paraId="78952E8C" w14:textId="77777777" w:rsidR="00165B28" w:rsidRDefault="00165B28" w:rsidP="00165B28">
      <w:pPr>
        <w:rPr>
          <w:rFonts w:ascii="Times New Roman" w:hAnsi="Times New Roman" w:cs="Times New Roman"/>
          <w:b/>
          <w:bCs/>
          <w:sz w:val="24"/>
          <w:szCs w:val="24"/>
          <w:lang w:eastAsia="es-419"/>
        </w:rPr>
      </w:pPr>
    </w:p>
    <w:p w14:paraId="217EBEA2" w14:textId="77777777" w:rsidR="00165B28" w:rsidRDefault="00165B28" w:rsidP="00165B28">
      <w:pPr>
        <w:rPr>
          <w:rFonts w:ascii="Times New Roman" w:hAnsi="Times New Roman" w:cs="Times New Roman"/>
          <w:b/>
          <w:bCs/>
          <w:sz w:val="24"/>
          <w:szCs w:val="24"/>
          <w:lang w:eastAsia="es-419"/>
        </w:rPr>
      </w:pPr>
    </w:p>
    <w:p w14:paraId="151A0BF1" w14:textId="77777777" w:rsidR="00165B28" w:rsidRDefault="00165B28" w:rsidP="00165B28">
      <w:pPr>
        <w:rPr>
          <w:rFonts w:ascii="Times New Roman" w:hAnsi="Times New Roman" w:cs="Times New Roman"/>
          <w:b/>
          <w:bCs/>
          <w:sz w:val="24"/>
          <w:szCs w:val="24"/>
          <w:lang w:eastAsia="es-419"/>
        </w:rPr>
      </w:pPr>
    </w:p>
    <w:p w14:paraId="033A811F" w14:textId="1663FE28" w:rsidR="00974136" w:rsidRDefault="00165B28" w:rsidP="00165B28">
      <w:pPr>
        <w:rPr>
          <w:rFonts w:ascii="Times New Roman" w:hAnsi="Times New Roman" w:cs="Times New Roman"/>
          <w:b/>
          <w:bCs/>
          <w:sz w:val="24"/>
          <w:szCs w:val="24"/>
          <w:lang w:eastAsia="es-419"/>
        </w:rPr>
      </w:pPr>
      <w:r w:rsidRPr="00165B28">
        <w:rPr>
          <w:rFonts w:ascii="Times New Roman" w:hAnsi="Times New Roman" w:cs="Times New Roman"/>
          <w:b/>
          <w:bCs/>
          <w:sz w:val="24"/>
          <w:szCs w:val="24"/>
          <w:lang w:eastAsia="es-419"/>
        </w:rPr>
        <w:lastRenderedPageBreak/>
        <w:t>Diagrama del sistema Bibliotecario</w:t>
      </w:r>
    </w:p>
    <w:p w14:paraId="68D54380" w14:textId="1930C79B" w:rsidR="00165B28" w:rsidRPr="00165B28" w:rsidRDefault="00165B28" w:rsidP="00165B28">
      <w:pPr>
        <w:rPr>
          <w:rFonts w:ascii="Times New Roman" w:hAnsi="Times New Roman" w:cs="Times New Roman"/>
          <w:b/>
          <w:bCs/>
          <w:sz w:val="24"/>
          <w:szCs w:val="24"/>
          <w:lang w:eastAsia="es-419"/>
        </w:rPr>
      </w:pPr>
      <w:r w:rsidRPr="00165B28">
        <w:rPr>
          <w:rFonts w:ascii="Times New Roman" w:hAnsi="Times New Roman" w:cs="Times New Roman"/>
          <w:b/>
          <w:bCs/>
          <w:noProof/>
          <w:sz w:val="24"/>
          <w:szCs w:val="24"/>
        </w:rPr>
        <w:drawing>
          <wp:anchor distT="0" distB="0" distL="114300" distR="114300" simplePos="0" relativeHeight="251665408" behindDoc="0" locked="0" layoutInCell="1" allowOverlap="1" wp14:anchorId="3099C554" wp14:editId="3547CC57">
            <wp:simplePos x="0" y="0"/>
            <wp:positionH relativeFrom="margin">
              <wp:posOffset>-102331</wp:posOffset>
            </wp:positionH>
            <wp:positionV relativeFrom="paragraph">
              <wp:posOffset>1962174</wp:posOffset>
            </wp:positionV>
            <wp:extent cx="5612130" cy="1823720"/>
            <wp:effectExtent l="0" t="0" r="7620" b="508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1823720"/>
                    </a:xfrm>
                    <a:prstGeom prst="rect">
                      <a:avLst/>
                    </a:prstGeom>
                    <a:noFill/>
                    <a:ln>
                      <a:noFill/>
                    </a:ln>
                  </pic:spPr>
                </pic:pic>
              </a:graphicData>
            </a:graphic>
          </wp:anchor>
        </w:drawing>
      </w:r>
      <w:r w:rsidRPr="00165B28">
        <w:rPr>
          <w:rFonts w:ascii="Times New Roman" w:hAnsi="Times New Roman" w:cs="Times New Roman"/>
          <w:sz w:val="24"/>
          <w:szCs w:val="24"/>
        </w:rPr>
        <w:t xml:space="preserve">Este diagrama de componentes ilustra la arquitectura de implementación física del sistema de biblioteca y sus dependencias de librerías. Muestra la cadena de ejecución desde la capa </w:t>
      </w:r>
      <w:r w:rsidRPr="00165B28">
        <w:rPr>
          <w:rStyle w:val="CdigoHTML"/>
          <w:rFonts w:ascii="Times New Roman" w:eastAsiaTheme="minorHAnsi" w:hAnsi="Times New Roman" w:cs="Times New Roman"/>
          <w:sz w:val="24"/>
          <w:szCs w:val="24"/>
        </w:rPr>
        <w:t>Vista</w:t>
      </w:r>
      <w:r w:rsidRPr="00165B28">
        <w:rPr>
          <w:rFonts w:ascii="Times New Roman" w:hAnsi="Times New Roman" w:cs="Times New Roman"/>
          <w:sz w:val="24"/>
          <w:szCs w:val="24"/>
        </w:rPr>
        <w:t xml:space="preserve"> hasta la </w:t>
      </w:r>
      <w:proofErr w:type="spellStart"/>
      <w:r w:rsidRPr="00165B28">
        <w:rPr>
          <w:rStyle w:val="CdigoHTML"/>
          <w:rFonts w:ascii="Times New Roman" w:eastAsiaTheme="minorHAnsi" w:hAnsi="Times New Roman" w:cs="Times New Roman"/>
          <w:sz w:val="24"/>
          <w:szCs w:val="24"/>
        </w:rPr>
        <w:t>Conexion</w:t>
      </w:r>
      <w:proofErr w:type="spellEnd"/>
      <w:r w:rsidRPr="00165B28">
        <w:rPr>
          <w:rFonts w:ascii="Times New Roman" w:hAnsi="Times New Roman" w:cs="Times New Roman"/>
          <w:sz w:val="24"/>
          <w:szCs w:val="24"/>
        </w:rPr>
        <w:t xml:space="preserve">, detallando cómo las interfaces de usuario consumen las librerías </w:t>
      </w:r>
      <w:r w:rsidRPr="00165B28">
        <w:rPr>
          <w:rStyle w:val="CdigoHTML"/>
          <w:rFonts w:ascii="Times New Roman" w:eastAsiaTheme="minorHAnsi" w:hAnsi="Times New Roman" w:cs="Times New Roman"/>
          <w:sz w:val="24"/>
          <w:szCs w:val="24"/>
        </w:rPr>
        <w:t>Apache POI</w:t>
      </w:r>
      <w:r w:rsidRPr="00165B28">
        <w:rPr>
          <w:rFonts w:ascii="Times New Roman" w:hAnsi="Times New Roman" w:cs="Times New Roman"/>
          <w:sz w:val="24"/>
          <w:szCs w:val="24"/>
        </w:rPr>
        <w:t xml:space="preserve"> y </w:t>
      </w:r>
      <w:proofErr w:type="spellStart"/>
      <w:r w:rsidRPr="00165B28">
        <w:rPr>
          <w:rStyle w:val="CdigoHTML"/>
          <w:rFonts w:ascii="Times New Roman" w:eastAsiaTheme="minorHAnsi" w:hAnsi="Times New Roman" w:cs="Times New Roman"/>
          <w:sz w:val="24"/>
          <w:szCs w:val="24"/>
        </w:rPr>
        <w:t>JCalendar</w:t>
      </w:r>
      <w:proofErr w:type="spellEnd"/>
      <w:r w:rsidRPr="00165B28">
        <w:rPr>
          <w:rFonts w:ascii="Times New Roman" w:hAnsi="Times New Roman" w:cs="Times New Roman"/>
          <w:sz w:val="24"/>
          <w:szCs w:val="24"/>
        </w:rPr>
        <w:t xml:space="preserve">. Asimismo, expone el uso del driver </w:t>
      </w:r>
      <w:r w:rsidRPr="00165B28">
        <w:rPr>
          <w:rStyle w:val="CdigoHTML"/>
          <w:rFonts w:ascii="Times New Roman" w:eastAsiaTheme="minorHAnsi" w:hAnsi="Times New Roman" w:cs="Times New Roman"/>
          <w:sz w:val="24"/>
          <w:szCs w:val="24"/>
        </w:rPr>
        <w:t>mysql-connector-j-9.7.0.jar</w:t>
      </w:r>
      <w:r w:rsidRPr="00165B28">
        <w:rPr>
          <w:rFonts w:ascii="Times New Roman" w:hAnsi="Times New Roman" w:cs="Times New Roman"/>
          <w:sz w:val="24"/>
          <w:szCs w:val="24"/>
        </w:rPr>
        <w:t xml:space="preserve"> como biblioteca intermediaria que permite al módulo de conexión gestionar las operaciones de lectura y escritura en </w:t>
      </w:r>
      <w:r w:rsidRPr="00165B28">
        <w:rPr>
          <w:rStyle w:val="CdigoHTML"/>
          <w:rFonts w:ascii="Times New Roman" w:eastAsiaTheme="minorHAnsi" w:hAnsi="Times New Roman" w:cs="Times New Roman"/>
          <w:sz w:val="24"/>
          <w:szCs w:val="24"/>
        </w:rPr>
        <w:t>MySQL</w:t>
      </w:r>
      <w:r w:rsidRPr="00165B28">
        <w:rPr>
          <w:rFonts w:ascii="Times New Roman" w:hAnsi="Times New Roman" w:cs="Times New Roman"/>
          <w:sz w:val="24"/>
          <w:szCs w:val="24"/>
        </w:rPr>
        <w:t>. Todo el flujo refleja un diseño modular y desacoplado alineado con las tecnologías físicas utilizadas en la aplicación.</w:t>
      </w:r>
    </w:p>
    <w:sectPr w:rsidR="00165B28" w:rsidRPr="00165B28" w:rsidSect="00CC0B37">
      <w:footerReference w:type="default" r:id="rId17"/>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65A11" w14:textId="77777777" w:rsidR="00C90C01" w:rsidRDefault="00C90C01" w:rsidP="00134B70">
      <w:r>
        <w:separator/>
      </w:r>
    </w:p>
  </w:endnote>
  <w:endnote w:type="continuationSeparator" w:id="0">
    <w:p w14:paraId="11467654" w14:textId="77777777" w:rsidR="00C90C01" w:rsidRDefault="00C90C01" w:rsidP="0013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color w:val="103654"/>
      </w:rPr>
      <w:id w:val="-389959854"/>
      <w:docPartObj>
        <w:docPartGallery w:val="Page Numbers (Bottom of Page)"/>
        <w:docPartUnique/>
      </w:docPartObj>
    </w:sdtPr>
    <w:sdtEndPr>
      <w:rPr>
        <w:rStyle w:val="Nmerodepgina"/>
      </w:rPr>
    </w:sdtEndPr>
    <w:sdtContent>
      <w:p w14:paraId="1A1CF191" w14:textId="7C477F0B" w:rsidR="00AC0807" w:rsidRPr="00AC0807" w:rsidRDefault="00AC0807" w:rsidP="00926BBC">
        <w:pPr>
          <w:pStyle w:val="Piedepgina"/>
          <w:framePr w:wrap="none" w:vAnchor="text" w:hAnchor="margin" w:xAlign="right" w:y="1"/>
          <w:rPr>
            <w:rStyle w:val="Nmerodepgina"/>
            <w:color w:val="103654"/>
          </w:rPr>
        </w:pPr>
        <w:r w:rsidRPr="00AC0807">
          <w:rPr>
            <w:rStyle w:val="Nmerodepgina"/>
            <w:color w:val="103654"/>
          </w:rPr>
          <w:fldChar w:fldCharType="begin"/>
        </w:r>
        <w:r w:rsidRPr="00AC0807">
          <w:rPr>
            <w:rStyle w:val="Nmerodepgina"/>
            <w:color w:val="103654"/>
          </w:rPr>
          <w:instrText xml:space="preserve"> PAGE </w:instrText>
        </w:r>
        <w:r w:rsidRPr="00AC0807">
          <w:rPr>
            <w:rStyle w:val="Nmerodepgina"/>
            <w:color w:val="103654"/>
          </w:rPr>
          <w:fldChar w:fldCharType="separate"/>
        </w:r>
        <w:r w:rsidRPr="00AC0807">
          <w:rPr>
            <w:rStyle w:val="Nmerodepgina"/>
            <w:noProof/>
            <w:color w:val="103654"/>
          </w:rPr>
          <w:t>2</w:t>
        </w:r>
        <w:r w:rsidRPr="00AC0807">
          <w:rPr>
            <w:rStyle w:val="Nmerodepgina"/>
            <w:color w:val="103654"/>
          </w:rPr>
          <w:fldChar w:fldCharType="end"/>
        </w:r>
      </w:p>
    </w:sdtContent>
  </w:sdt>
  <w:p w14:paraId="35E5D3EB" w14:textId="77777777" w:rsidR="00AC0807" w:rsidRDefault="00AC0807" w:rsidP="00533E74">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1F8AF" w14:textId="77777777" w:rsidR="00C90C01" w:rsidRDefault="00C90C01" w:rsidP="00134B70">
      <w:r>
        <w:separator/>
      </w:r>
    </w:p>
  </w:footnote>
  <w:footnote w:type="continuationSeparator" w:id="0">
    <w:p w14:paraId="44B5988E" w14:textId="77777777" w:rsidR="00C90C01" w:rsidRDefault="00C90C01" w:rsidP="00134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5799"/>
    <w:multiLevelType w:val="hybridMultilevel"/>
    <w:tmpl w:val="758CDD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BD0108"/>
    <w:multiLevelType w:val="multilevel"/>
    <w:tmpl w:val="79F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65145"/>
    <w:multiLevelType w:val="hybridMultilevel"/>
    <w:tmpl w:val="322659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671034"/>
    <w:multiLevelType w:val="hybridMultilevel"/>
    <w:tmpl w:val="B12A15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6C7436"/>
    <w:multiLevelType w:val="hybridMultilevel"/>
    <w:tmpl w:val="4C7E15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62044FB"/>
    <w:multiLevelType w:val="hybridMultilevel"/>
    <w:tmpl w:val="4AB8ED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C906D18"/>
    <w:multiLevelType w:val="multilevel"/>
    <w:tmpl w:val="200C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C3111"/>
    <w:multiLevelType w:val="hybridMultilevel"/>
    <w:tmpl w:val="4ED48B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5D50809"/>
    <w:multiLevelType w:val="multilevel"/>
    <w:tmpl w:val="EA52CDA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B8D672E"/>
    <w:multiLevelType w:val="hybridMultilevel"/>
    <w:tmpl w:val="5D46DBB2"/>
    <w:lvl w:ilvl="0" w:tplc="F01CFA5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BE477A7"/>
    <w:multiLevelType w:val="hybridMultilevel"/>
    <w:tmpl w:val="A3E2A69E"/>
    <w:lvl w:ilvl="0" w:tplc="0F8E162A">
      <w:start w:val="3"/>
      <w:numFmt w:val="bullet"/>
      <w:lvlText w:val="-"/>
      <w:lvlJc w:val="left"/>
      <w:pPr>
        <w:ind w:left="560" w:hanging="360"/>
      </w:pPr>
      <w:rPr>
        <w:rFonts w:ascii="Trebuchet MS" w:eastAsiaTheme="minorHAnsi" w:hAnsi="Trebuchet MS" w:cstheme="minorBidi" w:hint="default"/>
      </w:rPr>
    </w:lvl>
    <w:lvl w:ilvl="1" w:tplc="080A0003" w:tentative="1">
      <w:start w:val="1"/>
      <w:numFmt w:val="bullet"/>
      <w:lvlText w:val="o"/>
      <w:lvlJc w:val="left"/>
      <w:pPr>
        <w:ind w:left="1280" w:hanging="360"/>
      </w:pPr>
      <w:rPr>
        <w:rFonts w:ascii="Courier New" w:hAnsi="Courier New" w:cs="Courier New" w:hint="default"/>
      </w:rPr>
    </w:lvl>
    <w:lvl w:ilvl="2" w:tplc="080A0005" w:tentative="1">
      <w:start w:val="1"/>
      <w:numFmt w:val="bullet"/>
      <w:lvlText w:val=""/>
      <w:lvlJc w:val="left"/>
      <w:pPr>
        <w:ind w:left="2000" w:hanging="360"/>
      </w:pPr>
      <w:rPr>
        <w:rFonts w:ascii="Wingdings" w:hAnsi="Wingdings" w:hint="default"/>
      </w:rPr>
    </w:lvl>
    <w:lvl w:ilvl="3" w:tplc="080A0001" w:tentative="1">
      <w:start w:val="1"/>
      <w:numFmt w:val="bullet"/>
      <w:lvlText w:val=""/>
      <w:lvlJc w:val="left"/>
      <w:pPr>
        <w:ind w:left="2720" w:hanging="360"/>
      </w:pPr>
      <w:rPr>
        <w:rFonts w:ascii="Symbol" w:hAnsi="Symbol" w:hint="default"/>
      </w:rPr>
    </w:lvl>
    <w:lvl w:ilvl="4" w:tplc="080A0003" w:tentative="1">
      <w:start w:val="1"/>
      <w:numFmt w:val="bullet"/>
      <w:lvlText w:val="o"/>
      <w:lvlJc w:val="left"/>
      <w:pPr>
        <w:ind w:left="3440" w:hanging="360"/>
      </w:pPr>
      <w:rPr>
        <w:rFonts w:ascii="Courier New" w:hAnsi="Courier New" w:cs="Courier New" w:hint="default"/>
      </w:rPr>
    </w:lvl>
    <w:lvl w:ilvl="5" w:tplc="080A0005" w:tentative="1">
      <w:start w:val="1"/>
      <w:numFmt w:val="bullet"/>
      <w:lvlText w:val=""/>
      <w:lvlJc w:val="left"/>
      <w:pPr>
        <w:ind w:left="4160" w:hanging="360"/>
      </w:pPr>
      <w:rPr>
        <w:rFonts w:ascii="Wingdings" w:hAnsi="Wingdings" w:hint="default"/>
      </w:rPr>
    </w:lvl>
    <w:lvl w:ilvl="6" w:tplc="080A0001" w:tentative="1">
      <w:start w:val="1"/>
      <w:numFmt w:val="bullet"/>
      <w:lvlText w:val=""/>
      <w:lvlJc w:val="left"/>
      <w:pPr>
        <w:ind w:left="4880" w:hanging="360"/>
      </w:pPr>
      <w:rPr>
        <w:rFonts w:ascii="Symbol" w:hAnsi="Symbol" w:hint="default"/>
      </w:rPr>
    </w:lvl>
    <w:lvl w:ilvl="7" w:tplc="080A0003" w:tentative="1">
      <w:start w:val="1"/>
      <w:numFmt w:val="bullet"/>
      <w:lvlText w:val="o"/>
      <w:lvlJc w:val="left"/>
      <w:pPr>
        <w:ind w:left="5600" w:hanging="360"/>
      </w:pPr>
      <w:rPr>
        <w:rFonts w:ascii="Courier New" w:hAnsi="Courier New" w:cs="Courier New" w:hint="default"/>
      </w:rPr>
    </w:lvl>
    <w:lvl w:ilvl="8" w:tplc="080A0005" w:tentative="1">
      <w:start w:val="1"/>
      <w:numFmt w:val="bullet"/>
      <w:lvlText w:val=""/>
      <w:lvlJc w:val="left"/>
      <w:pPr>
        <w:ind w:left="6320" w:hanging="360"/>
      </w:pPr>
      <w:rPr>
        <w:rFonts w:ascii="Wingdings" w:hAnsi="Wingdings" w:hint="default"/>
      </w:rPr>
    </w:lvl>
  </w:abstractNum>
  <w:num w:numId="1">
    <w:abstractNumId w:val="7"/>
  </w:num>
  <w:num w:numId="2">
    <w:abstractNumId w:val="9"/>
  </w:num>
  <w:num w:numId="3">
    <w:abstractNumId w:val="8"/>
  </w:num>
  <w:num w:numId="4">
    <w:abstractNumId w:val="5"/>
  </w:num>
  <w:num w:numId="5">
    <w:abstractNumId w:val="2"/>
  </w:num>
  <w:num w:numId="6">
    <w:abstractNumId w:val="0"/>
  </w:num>
  <w:num w:numId="7">
    <w:abstractNumId w:val="4"/>
  </w:num>
  <w:num w:numId="8">
    <w:abstractNumId w:val="3"/>
  </w:num>
  <w:num w:numId="9">
    <w:abstractNumId w:val="10"/>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AE"/>
    <w:rsid w:val="00004EC9"/>
    <w:rsid w:val="00014574"/>
    <w:rsid w:val="0002252F"/>
    <w:rsid w:val="0005169F"/>
    <w:rsid w:val="00080DE9"/>
    <w:rsid w:val="000919DD"/>
    <w:rsid w:val="000C0070"/>
    <w:rsid w:val="000D5137"/>
    <w:rsid w:val="000F0B55"/>
    <w:rsid w:val="000F3E87"/>
    <w:rsid w:val="001009AA"/>
    <w:rsid w:val="00134B70"/>
    <w:rsid w:val="00140ACF"/>
    <w:rsid w:val="00147493"/>
    <w:rsid w:val="00163CDD"/>
    <w:rsid w:val="00165B28"/>
    <w:rsid w:val="001726B9"/>
    <w:rsid w:val="00186262"/>
    <w:rsid w:val="001B2853"/>
    <w:rsid w:val="001F55CA"/>
    <w:rsid w:val="00276BCD"/>
    <w:rsid w:val="0028531A"/>
    <w:rsid w:val="00297DBC"/>
    <w:rsid w:val="002B3138"/>
    <w:rsid w:val="002E0FA1"/>
    <w:rsid w:val="002E75C0"/>
    <w:rsid w:val="002F0EAA"/>
    <w:rsid w:val="00316618"/>
    <w:rsid w:val="0032037A"/>
    <w:rsid w:val="00344EAE"/>
    <w:rsid w:val="00360FD9"/>
    <w:rsid w:val="00361D1B"/>
    <w:rsid w:val="00390137"/>
    <w:rsid w:val="00391DF5"/>
    <w:rsid w:val="0041326B"/>
    <w:rsid w:val="00476833"/>
    <w:rsid w:val="004E0358"/>
    <w:rsid w:val="004E4F89"/>
    <w:rsid w:val="004F0431"/>
    <w:rsid w:val="00533E74"/>
    <w:rsid w:val="005451F6"/>
    <w:rsid w:val="00592E01"/>
    <w:rsid w:val="00617123"/>
    <w:rsid w:val="00632280"/>
    <w:rsid w:val="00634F87"/>
    <w:rsid w:val="00676839"/>
    <w:rsid w:val="00690170"/>
    <w:rsid w:val="006A571E"/>
    <w:rsid w:val="006D5E26"/>
    <w:rsid w:val="006E2148"/>
    <w:rsid w:val="00752C4D"/>
    <w:rsid w:val="007637E2"/>
    <w:rsid w:val="007A02B4"/>
    <w:rsid w:val="007B4E2C"/>
    <w:rsid w:val="007B74C1"/>
    <w:rsid w:val="007C5FD9"/>
    <w:rsid w:val="007F7E76"/>
    <w:rsid w:val="0089237D"/>
    <w:rsid w:val="008B08CD"/>
    <w:rsid w:val="008C26AE"/>
    <w:rsid w:val="008C7F03"/>
    <w:rsid w:val="008F4C66"/>
    <w:rsid w:val="009038AE"/>
    <w:rsid w:val="0093538D"/>
    <w:rsid w:val="00974136"/>
    <w:rsid w:val="009C21C8"/>
    <w:rsid w:val="009E7D81"/>
    <w:rsid w:val="009F66E1"/>
    <w:rsid w:val="00A12E0E"/>
    <w:rsid w:val="00A34C53"/>
    <w:rsid w:val="00A71C28"/>
    <w:rsid w:val="00AC0807"/>
    <w:rsid w:val="00AD5C58"/>
    <w:rsid w:val="00AE2157"/>
    <w:rsid w:val="00B048CA"/>
    <w:rsid w:val="00B1075E"/>
    <w:rsid w:val="00B2578F"/>
    <w:rsid w:val="00B26527"/>
    <w:rsid w:val="00B35CF2"/>
    <w:rsid w:val="00B401AB"/>
    <w:rsid w:val="00B41474"/>
    <w:rsid w:val="00B44A06"/>
    <w:rsid w:val="00B646E9"/>
    <w:rsid w:val="00BB08EE"/>
    <w:rsid w:val="00BB7741"/>
    <w:rsid w:val="00C60084"/>
    <w:rsid w:val="00C7000F"/>
    <w:rsid w:val="00C82CAE"/>
    <w:rsid w:val="00C90C01"/>
    <w:rsid w:val="00CA10C0"/>
    <w:rsid w:val="00CC0B37"/>
    <w:rsid w:val="00CC2E2C"/>
    <w:rsid w:val="00D1392C"/>
    <w:rsid w:val="00D15231"/>
    <w:rsid w:val="00D62623"/>
    <w:rsid w:val="00DA581A"/>
    <w:rsid w:val="00DC031E"/>
    <w:rsid w:val="00DC4A51"/>
    <w:rsid w:val="00E03F80"/>
    <w:rsid w:val="00E0498A"/>
    <w:rsid w:val="00E3678F"/>
    <w:rsid w:val="00E711E0"/>
    <w:rsid w:val="00E764BE"/>
    <w:rsid w:val="00E904FA"/>
    <w:rsid w:val="00EA21AA"/>
    <w:rsid w:val="00EB6685"/>
    <w:rsid w:val="00ED73A5"/>
    <w:rsid w:val="00EE3FE3"/>
    <w:rsid w:val="00EF2343"/>
    <w:rsid w:val="00F050C9"/>
    <w:rsid w:val="00F06EEB"/>
    <w:rsid w:val="00F17B9A"/>
    <w:rsid w:val="00F553B9"/>
    <w:rsid w:val="00F56AF9"/>
    <w:rsid w:val="00F7288B"/>
    <w:rsid w:val="00F97A9F"/>
    <w:rsid w:val="00FF45CC"/>
    <w:rsid w:val="7F0A243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86BE"/>
  <w15:chartTrackingRefBased/>
  <w15:docId w15:val="{D66A3549-8893-4BE5-92B8-B56E40C1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B70"/>
    <w:pPr>
      <w:spacing w:line="276" w:lineRule="auto"/>
      <w:jc w:val="both"/>
    </w:pPr>
    <w:rPr>
      <w:rFonts w:ascii="Trebuchet MS" w:hAnsi="Trebuchet MS"/>
      <w:kern w:val="0"/>
      <w:lang w:val="es-419"/>
      <w14:ligatures w14:val="none"/>
    </w:rPr>
  </w:style>
  <w:style w:type="paragraph" w:styleId="Ttulo1">
    <w:name w:val="heading 1"/>
    <w:aliases w:val="Título principal a utilizar"/>
    <w:basedOn w:val="Normal"/>
    <w:next w:val="Normal"/>
    <w:link w:val="Ttulo1Car"/>
    <w:uiPriority w:val="9"/>
    <w:qFormat/>
    <w:rsid w:val="007A02B4"/>
    <w:pPr>
      <w:outlineLvl w:val="0"/>
    </w:pPr>
    <w:rPr>
      <w:b/>
      <w:bCs/>
      <w:color w:val="103654"/>
      <w:sz w:val="24"/>
      <w:szCs w:val="24"/>
      <w:lang w:val="es-NI"/>
    </w:rPr>
  </w:style>
  <w:style w:type="paragraph" w:styleId="Ttulo2">
    <w:name w:val="heading 2"/>
    <w:basedOn w:val="Normal"/>
    <w:next w:val="Normal"/>
    <w:link w:val="Ttulo2Car"/>
    <w:uiPriority w:val="9"/>
    <w:unhideWhenUsed/>
    <w:qFormat/>
    <w:rsid w:val="00690170"/>
    <w:pPr>
      <w:outlineLvl w:val="1"/>
    </w:pPr>
    <w:rPr>
      <w:b/>
      <w:bCs/>
      <w:lang w:val="es-NI"/>
    </w:rPr>
  </w:style>
  <w:style w:type="paragraph" w:styleId="Ttulo3">
    <w:name w:val="heading 3"/>
    <w:basedOn w:val="Normal"/>
    <w:next w:val="Normal"/>
    <w:link w:val="Ttulo3Car"/>
    <w:uiPriority w:val="9"/>
    <w:unhideWhenUsed/>
    <w:qFormat/>
    <w:rsid w:val="00690170"/>
    <w:pPr>
      <w:outlineLvl w:val="2"/>
    </w:pPr>
    <w:rPr>
      <w:i/>
      <w:iCs/>
      <w:lang w:val="es-NI"/>
    </w:rPr>
  </w:style>
  <w:style w:type="paragraph" w:styleId="Ttulo4">
    <w:name w:val="heading 4"/>
    <w:basedOn w:val="Normal"/>
    <w:next w:val="Normal"/>
    <w:link w:val="Ttulo4Car"/>
    <w:uiPriority w:val="9"/>
    <w:semiHidden/>
    <w:unhideWhenUsed/>
    <w:qFormat/>
    <w:rsid w:val="008C26AE"/>
    <w:pPr>
      <w:keepNext/>
      <w:keepLines/>
      <w:spacing w:before="80" w:after="40"/>
      <w:outlineLvl w:val="3"/>
    </w:pPr>
    <w:rPr>
      <w:rFonts w:asciiTheme="minorHAnsi" w:eastAsiaTheme="majorEastAsia" w:hAnsiTheme="minorHAnsi" w:cstheme="majorBidi"/>
      <w:i/>
      <w:iCs/>
      <w:color w:val="0F4761" w:themeColor="accent1" w:themeShade="BF"/>
      <w:kern w:val="2"/>
      <w:lang w:val="es-NI"/>
      <w14:ligatures w14:val="standardContextual"/>
    </w:rPr>
  </w:style>
  <w:style w:type="paragraph" w:styleId="Ttulo5">
    <w:name w:val="heading 5"/>
    <w:basedOn w:val="Normal"/>
    <w:next w:val="Normal"/>
    <w:link w:val="Ttulo5Car"/>
    <w:uiPriority w:val="9"/>
    <w:semiHidden/>
    <w:unhideWhenUsed/>
    <w:qFormat/>
    <w:rsid w:val="008C26AE"/>
    <w:pPr>
      <w:keepNext/>
      <w:keepLines/>
      <w:spacing w:before="80" w:after="40"/>
      <w:outlineLvl w:val="4"/>
    </w:pPr>
    <w:rPr>
      <w:rFonts w:asciiTheme="minorHAnsi" w:eastAsiaTheme="majorEastAsia" w:hAnsiTheme="minorHAnsi" w:cstheme="majorBidi"/>
      <w:color w:val="0F4761" w:themeColor="accent1" w:themeShade="BF"/>
      <w:kern w:val="2"/>
      <w:lang w:val="es-NI"/>
      <w14:ligatures w14:val="standardContextual"/>
    </w:rPr>
  </w:style>
  <w:style w:type="paragraph" w:styleId="Ttulo6">
    <w:name w:val="heading 6"/>
    <w:basedOn w:val="Normal"/>
    <w:next w:val="Normal"/>
    <w:link w:val="Ttulo6Car"/>
    <w:uiPriority w:val="9"/>
    <w:semiHidden/>
    <w:unhideWhenUsed/>
    <w:qFormat/>
    <w:rsid w:val="008C26AE"/>
    <w:pPr>
      <w:keepNext/>
      <w:keepLines/>
      <w:spacing w:before="40" w:after="0"/>
      <w:outlineLvl w:val="5"/>
    </w:pPr>
    <w:rPr>
      <w:rFonts w:asciiTheme="minorHAnsi" w:eastAsiaTheme="majorEastAsia" w:hAnsiTheme="minorHAnsi" w:cstheme="majorBidi"/>
      <w:i/>
      <w:iCs/>
      <w:color w:val="595959" w:themeColor="text1" w:themeTint="A6"/>
      <w:kern w:val="2"/>
      <w:lang w:val="es-NI"/>
      <w14:ligatures w14:val="standardContextual"/>
    </w:rPr>
  </w:style>
  <w:style w:type="paragraph" w:styleId="Ttulo7">
    <w:name w:val="heading 7"/>
    <w:basedOn w:val="Normal"/>
    <w:next w:val="Normal"/>
    <w:link w:val="Ttulo7Car"/>
    <w:uiPriority w:val="9"/>
    <w:semiHidden/>
    <w:unhideWhenUsed/>
    <w:qFormat/>
    <w:rsid w:val="008C26AE"/>
    <w:pPr>
      <w:keepNext/>
      <w:keepLines/>
      <w:spacing w:before="40" w:after="0"/>
      <w:outlineLvl w:val="6"/>
    </w:pPr>
    <w:rPr>
      <w:rFonts w:asciiTheme="minorHAnsi" w:eastAsiaTheme="majorEastAsia" w:hAnsiTheme="minorHAnsi" w:cstheme="majorBidi"/>
      <w:color w:val="595959" w:themeColor="text1" w:themeTint="A6"/>
      <w:kern w:val="2"/>
      <w:lang w:val="es-NI"/>
      <w14:ligatures w14:val="standardContextual"/>
    </w:rPr>
  </w:style>
  <w:style w:type="paragraph" w:styleId="Ttulo8">
    <w:name w:val="heading 8"/>
    <w:basedOn w:val="Normal"/>
    <w:next w:val="Normal"/>
    <w:link w:val="Ttulo8Car"/>
    <w:uiPriority w:val="9"/>
    <w:semiHidden/>
    <w:unhideWhenUsed/>
    <w:qFormat/>
    <w:rsid w:val="008C26AE"/>
    <w:pPr>
      <w:keepNext/>
      <w:keepLines/>
      <w:spacing w:after="0"/>
      <w:outlineLvl w:val="7"/>
    </w:pPr>
    <w:rPr>
      <w:rFonts w:asciiTheme="minorHAnsi" w:eastAsiaTheme="majorEastAsia" w:hAnsiTheme="minorHAnsi" w:cstheme="majorBidi"/>
      <w:i/>
      <w:iCs/>
      <w:color w:val="272727" w:themeColor="text1" w:themeTint="D8"/>
      <w:kern w:val="2"/>
      <w:lang w:val="es-NI"/>
      <w14:ligatures w14:val="standardContextual"/>
    </w:rPr>
  </w:style>
  <w:style w:type="paragraph" w:styleId="Ttulo9">
    <w:name w:val="heading 9"/>
    <w:basedOn w:val="Normal"/>
    <w:next w:val="Normal"/>
    <w:link w:val="Ttulo9Car"/>
    <w:uiPriority w:val="9"/>
    <w:semiHidden/>
    <w:unhideWhenUsed/>
    <w:qFormat/>
    <w:rsid w:val="008C26AE"/>
    <w:pPr>
      <w:keepNext/>
      <w:keepLines/>
      <w:spacing w:after="0"/>
      <w:outlineLvl w:val="8"/>
    </w:pPr>
    <w:rPr>
      <w:rFonts w:asciiTheme="minorHAnsi" w:eastAsiaTheme="majorEastAsia" w:hAnsiTheme="minorHAnsi" w:cstheme="majorBidi"/>
      <w:color w:val="272727" w:themeColor="text1" w:themeTint="D8"/>
      <w:kern w:val="2"/>
      <w:lang w:val="es-NI"/>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principal a utilizar Car"/>
    <w:basedOn w:val="Fuentedeprrafopredeter"/>
    <w:link w:val="Ttulo1"/>
    <w:uiPriority w:val="9"/>
    <w:rsid w:val="007A02B4"/>
    <w:rPr>
      <w:rFonts w:ascii="Trebuchet MS" w:hAnsi="Trebuchet MS"/>
      <w:b/>
      <w:bCs/>
      <w:color w:val="103654"/>
      <w:kern w:val="0"/>
      <w:sz w:val="24"/>
      <w:szCs w:val="24"/>
      <w14:ligatures w14:val="none"/>
    </w:rPr>
  </w:style>
  <w:style w:type="character" w:customStyle="1" w:styleId="Ttulo2Car">
    <w:name w:val="Título 2 Car"/>
    <w:basedOn w:val="Fuentedeprrafopredeter"/>
    <w:link w:val="Ttulo2"/>
    <w:uiPriority w:val="9"/>
    <w:rsid w:val="00690170"/>
    <w:rPr>
      <w:rFonts w:ascii="Trebuchet MS" w:hAnsi="Trebuchet MS"/>
      <w:b/>
      <w:bCs/>
      <w:kern w:val="0"/>
      <w14:ligatures w14:val="none"/>
    </w:rPr>
  </w:style>
  <w:style w:type="character" w:customStyle="1" w:styleId="Ttulo3Car">
    <w:name w:val="Título 3 Car"/>
    <w:basedOn w:val="Fuentedeprrafopredeter"/>
    <w:link w:val="Ttulo3"/>
    <w:uiPriority w:val="9"/>
    <w:rsid w:val="00690170"/>
    <w:rPr>
      <w:rFonts w:ascii="Trebuchet MS" w:hAnsi="Trebuchet MS"/>
      <w:i/>
      <w:iCs/>
      <w:kern w:val="0"/>
      <w14:ligatures w14:val="none"/>
    </w:rPr>
  </w:style>
  <w:style w:type="character" w:customStyle="1" w:styleId="Ttulo4Car">
    <w:name w:val="Título 4 Car"/>
    <w:basedOn w:val="Fuentedeprrafopredeter"/>
    <w:link w:val="Ttulo4"/>
    <w:uiPriority w:val="9"/>
    <w:semiHidden/>
    <w:rsid w:val="008C26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26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26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26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26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26AE"/>
    <w:rPr>
      <w:rFonts w:eastAsiaTheme="majorEastAsia" w:cstheme="majorBidi"/>
      <w:color w:val="272727" w:themeColor="text1" w:themeTint="D8"/>
    </w:rPr>
  </w:style>
  <w:style w:type="paragraph" w:styleId="Ttulo">
    <w:name w:val="Title"/>
    <w:aliases w:val="INDICE título"/>
    <w:basedOn w:val="Normal"/>
    <w:next w:val="Normal"/>
    <w:link w:val="TtuloCar"/>
    <w:uiPriority w:val="10"/>
    <w:qFormat/>
    <w:rsid w:val="00533E74"/>
    <w:pPr>
      <w:spacing w:after="80" w:line="240" w:lineRule="auto"/>
      <w:contextualSpacing/>
    </w:pPr>
    <w:rPr>
      <w:rFonts w:asciiTheme="majorHAnsi" w:eastAsiaTheme="majorEastAsia" w:hAnsiTheme="majorHAnsi" w:cstheme="majorBidi"/>
      <w:color w:val="103654"/>
      <w:spacing w:val="-10"/>
      <w:kern w:val="28"/>
      <w:sz w:val="56"/>
      <w:szCs w:val="56"/>
      <w:lang w:val="es-NI"/>
      <w14:ligatures w14:val="standardContextual"/>
    </w:rPr>
  </w:style>
  <w:style w:type="character" w:customStyle="1" w:styleId="TtuloCar">
    <w:name w:val="Título Car"/>
    <w:aliases w:val="INDICE título Car"/>
    <w:basedOn w:val="Fuentedeprrafopredeter"/>
    <w:link w:val="Ttulo"/>
    <w:uiPriority w:val="10"/>
    <w:rsid w:val="00533E74"/>
    <w:rPr>
      <w:rFonts w:asciiTheme="majorHAnsi" w:eastAsiaTheme="majorEastAsia" w:hAnsiTheme="majorHAnsi" w:cstheme="majorBidi"/>
      <w:color w:val="103654"/>
      <w:spacing w:val="-10"/>
      <w:kern w:val="28"/>
      <w:sz w:val="56"/>
      <w:szCs w:val="56"/>
    </w:rPr>
  </w:style>
  <w:style w:type="paragraph" w:styleId="Subttulo">
    <w:name w:val="Subtitle"/>
    <w:basedOn w:val="Normal"/>
    <w:next w:val="Normal"/>
    <w:link w:val="SubttuloCar"/>
    <w:uiPriority w:val="11"/>
    <w:qFormat/>
    <w:rsid w:val="008C26AE"/>
    <w:pPr>
      <w:numPr>
        <w:ilvl w:val="1"/>
      </w:numPr>
    </w:pPr>
    <w:rPr>
      <w:rFonts w:asciiTheme="minorHAnsi" w:eastAsiaTheme="majorEastAsia" w:hAnsiTheme="minorHAnsi" w:cstheme="majorBidi"/>
      <w:color w:val="595959" w:themeColor="text1" w:themeTint="A6"/>
      <w:spacing w:val="15"/>
      <w:kern w:val="2"/>
      <w:sz w:val="28"/>
      <w:szCs w:val="28"/>
      <w:lang w:val="es-NI"/>
      <w14:ligatures w14:val="standardContextual"/>
    </w:rPr>
  </w:style>
  <w:style w:type="character" w:customStyle="1" w:styleId="SubttuloCar">
    <w:name w:val="Subtítulo Car"/>
    <w:basedOn w:val="Fuentedeprrafopredeter"/>
    <w:link w:val="Subttulo"/>
    <w:uiPriority w:val="11"/>
    <w:rsid w:val="008C26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26AE"/>
    <w:pPr>
      <w:spacing w:before="160"/>
      <w:jc w:val="center"/>
    </w:pPr>
    <w:rPr>
      <w:rFonts w:asciiTheme="minorHAnsi" w:hAnsiTheme="minorHAnsi"/>
      <w:i/>
      <w:iCs/>
      <w:color w:val="404040" w:themeColor="text1" w:themeTint="BF"/>
      <w:kern w:val="2"/>
      <w:lang w:val="es-NI"/>
      <w14:ligatures w14:val="standardContextual"/>
    </w:rPr>
  </w:style>
  <w:style w:type="character" w:customStyle="1" w:styleId="CitaCar">
    <w:name w:val="Cita Car"/>
    <w:basedOn w:val="Fuentedeprrafopredeter"/>
    <w:link w:val="Cita"/>
    <w:uiPriority w:val="29"/>
    <w:rsid w:val="008C26AE"/>
    <w:rPr>
      <w:i/>
      <w:iCs/>
      <w:color w:val="404040" w:themeColor="text1" w:themeTint="BF"/>
    </w:rPr>
  </w:style>
  <w:style w:type="paragraph" w:styleId="Prrafodelista">
    <w:name w:val="List Paragraph"/>
    <w:basedOn w:val="Normal"/>
    <w:uiPriority w:val="34"/>
    <w:qFormat/>
    <w:rsid w:val="008C26AE"/>
    <w:pPr>
      <w:ind w:left="720"/>
      <w:contextualSpacing/>
    </w:pPr>
    <w:rPr>
      <w:rFonts w:asciiTheme="minorHAnsi" w:hAnsiTheme="minorHAnsi"/>
      <w:kern w:val="2"/>
      <w:lang w:val="es-NI"/>
      <w14:ligatures w14:val="standardContextual"/>
    </w:rPr>
  </w:style>
  <w:style w:type="character" w:styleId="nfasisintenso">
    <w:name w:val="Intense Emphasis"/>
    <w:basedOn w:val="Fuentedeprrafopredeter"/>
    <w:uiPriority w:val="21"/>
    <w:qFormat/>
    <w:rsid w:val="008C26AE"/>
    <w:rPr>
      <w:i/>
      <w:iCs/>
      <w:color w:val="0F4761" w:themeColor="accent1" w:themeShade="BF"/>
    </w:rPr>
  </w:style>
  <w:style w:type="paragraph" w:styleId="Citadestacada">
    <w:name w:val="Intense Quote"/>
    <w:basedOn w:val="Normal"/>
    <w:next w:val="Normal"/>
    <w:link w:val="CitadestacadaCar"/>
    <w:uiPriority w:val="30"/>
    <w:qFormat/>
    <w:rsid w:val="008C26A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kern w:val="2"/>
      <w:lang w:val="es-NI"/>
      <w14:ligatures w14:val="standardContextual"/>
    </w:rPr>
  </w:style>
  <w:style w:type="character" w:customStyle="1" w:styleId="CitadestacadaCar">
    <w:name w:val="Cita destacada Car"/>
    <w:basedOn w:val="Fuentedeprrafopredeter"/>
    <w:link w:val="Citadestacada"/>
    <w:uiPriority w:val="30"/>
    <w:rsid w:val="008C26AE"/>
    <w:rPr>
      <w:i/>
      <w:iCs/>
      <w:color w:val="0F4761" w:themeColor="accent1" w:themeShade="BF"/>
    </w:rPr>
  </w:style>
  <w:style w:type="character" w:styleId="Referenciaintensa">
    <w:name w:val="Intense Reference"/>
    <w:basedOn w:val="Fuentedeprrafopredeter"/>
    <w:uiPriority w:val="32"/>
    <w:qFormat/>
    <w:rsid w:val="008C26AE"/>
    <w:rPr>
      <w:b/>
      <w:bCs/>
      <w:smallCaps/>
      <w:color w:val="0F4761" w:themeColor="accent1" w:themeShade="BF"/>
      <w:spacing w:val="5"/>
    </w:rPr>
  </w:style>
  <w:style w:type="paragraph" w:styleId="Sinespaciado">
    <w:name w:val="No Spacing"/>
    <w:uiPriority w:val="1"/>
    <w:qFormat/>
    <w:rsid w:val="00BB08EE"/>
    <w:pPr>
      <w:spacing w:after="0" w:line="240" w:lineRule="auto"/>
    </w:pPr>
  </w:style>
  <w:style w:type="paragraph" w:styleId="Encabezado">
    <w:name w:val="header"/>
    <w:basedOn w:val="Normal"/>
    <w:link w:val="EncabezadoCar"/>
    <w:uiPriority w:val="99"/>
    <w:unhideWhenUsed/>
    <w:rsid w:val="002F0E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0EAA"/>
    <w:rPr>
      <w:rFonts w:ascii="Georgia" w:hAnsi="Georgia"/>
      <w:kern w:val="0"/>
      <w:lang w:val="es-419"/>
      <w14:ligatures w14:val="none"/>
    </w:rPr>
  </w:style>
  <w:style w:type="paragraph" w:styleId="Piedepgina">
    <w:name w:val="footer"/>
    <w:basedOn w:val="Normal"/>
    <w:link w:val="PiedepginaCar"/>
    <w:uiPriority w:val="99"/>
    <w:unhideWhenUsed/>
    <w:rsid w:val="002F0E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0EAA"/>
    <w:rPr>
      <w:rFonts w:ascii="Georgia" w:hAnsi="Georgia"/>
      <w:kern w:val="0"/>
      <w:lang w:val="es-419"/>
      <w14:ligatures w14:val="none"/>
    </w:rPr>
  </w:style>
  <w:style w:type="paragraph" w:styleId="TtuloTDC">
    <w:name w:val="TOC Heading"/>
    <w:basedOn w:val="Ttulo1"/>
    <w:next w:val="Normal"/>
    <w:uiPriority w:val="39"/>
    <w:unhideWhenUsed/>
    <w:qFormat/>
    <w:rsid w:val="00140ACF"/>
    <w:pPr>
      <w:keepNext/>
      <w:keepLines/>
      <w:spacing w:before="480" w:after="0"/>
      <w:jc w:val="left"/>
      <w:outlineLvl w:val="9"/>
    </w:pPr>
    <w:rPr>
      <w:rFonts w:asciiTheme="majorHAnsi" w:eastAsiaTheme="majorEastAsia" w:hAnsiTheme="majorHAnsi" w:cstheme="majorBidi"/>
      <w:color w:val="156082" w:themeColor="accent1"/>
      <w:sz w:val="28"/>
      <w:szCs w:val="28"/>
      <w:lang w:eastAsia="es-MX"/>
      <w14:textFill>
        <w14:solidFill>
          <w14:schemeClr w14:val="accent1">
            <w14:lumMod w14:val="75000"/>
            <w14:lumMod w14:val="90000"/>
            <w14:lumOff w14:val="10000"/>
          </w14:schemeClr>
        </w14:solidFill>
      </w14:textFill>
    </w:rPr>
  </w:style>
  <w:style w:type="paragraph" w:styleId="TDC1">
    <w:name w:val="toc 1"/>
    <w:basedOn w:val="Normal"/>
    <w:next w:val="Normal"/>
    <w:autoRedefine/>
    <w:uiPriority w:val="39"/>
    <w:unhideWhenUsed/>
    <w:rsid w:val="00140ACF"/>
    <w:pPr>
      <w:spacing w:before="120" w:after="120"/>
      <w:jc w:val="left"/>
    </w:pPr>
    <w:rPr>
      <w:rFonts w:asciiTheme="minorHAnsi" w:hAnsiTheme="minorHAnsi"/>
      <w:b/>
      <w:bCs/>
      <w:caps/>
      <w:sz w:val="20"/>
      <w:szCs w:val="20"/>
    </w:rPr>
  </w:style>
  <w:style w:type="character" w:styleId="Hipervnculo">
    <w:name w:val="Hyperlink"/>
    <w:basedOn w:val="Fuentedeprrafopredeter"/>
    <w:uiPriority w:val="99"/>
    <w:unhideWhenUsed/>
    <w:rsid w:val="00140ACF"/>
    <w:rPr>
      <w:color w:val="467886" w:themeColor="hyperlink"/>
      <w:u w:val="single"/>
    </w:rPr>
  </w:style>
  <w:style w:type="paragraph" w:styleId="TDC2">
    <w:name w:val="toc 2"/>
    <w:basedOn w:val="Normal"/>
    <w:next w:val="Normal"/>
    <w:autoRedefine/>
    <w:uiPriority w:val="39"/>
    <w:unhideWhenUsed/>
    <w:rsid w:val="00140ACF"/>
    <w:pPr>
      <w:spacing w:after="0"/>
      <w:ind w:left="220"/>
      <w:jc w:val="left"/>
    </w:pPr>
    <w:rPr>
      <w:rFonts w:asciiTheme="minorHAnsi" w:hAnsiTheme="minorHAnsi"/>
      <w:smallCaps/>
      <w:sz w:val="20"/>
      <w:szCs w:val="20"/>
    </w:rPr>
  </w:style>
  <w:style w:type="paragraph" w:styleId="TDC3">
    <w:name w:val="toc 3"/>
    <w:basedOn w:val="Normal"/>
    <w:next w:val="Normal"/>
    <w:autoRedefine/>
    <w:uiPriority w:val="39"/>
    <w:unhideWhenUsed/>
    <w:rsid w:val="00140ACF"/>
    <w:pPr>
      <w:spacing w:after="0"/>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140ACF"/>
    <w:pPr>
      <w:spacing w:after="0"/>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140ACF"/>
    <w:pPr>
      <w:spacing w:after="0"/>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140ACF"/>
    <w:pPr>
      <w:spacing w:after="0"/>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140ACF"/>
    <w:pPr>
      <w:spacing w:after="0"/>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140ACF"/>
    <w:pPr>
      <w:spacing w:after="0"/>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140ACF"/>
    <w:pPr>
      <w:spacing w:after="0"/>
      <w:ind w:left="1760"/>
      <w:jc w:val="left"/>
    </w:pPr>
    <w:rPr>
      <w:rFonts w:asciiTheme="minorHAnsi" w:hAnsiTheme="minorHAnsi"/>
      <w:sz w:val="18"/>
      <w:szCs w:val="18"/>
    </w:rPr>
  </w:style>
  <w:style w:type="table" w:styleId="Tablaconcuadrcula">
    <w:name w:val="Table Grid"/>
    <w:basedOn w:val="Tablanormal"/>
    <w:uiPriority w:val="39"/>
    <w:rsid w:val="00F55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533E74"/>
  </w:style>
  <w:style w:type="paragraph" w:styleId="NormalWeb">
    <w:name w:val="Normal (Web)"/>
    <w:basedOn w:val="Normal"/>
    <w:uiPriority w:val="99"/>
    <w:semiHidden/>
    <w:unhideWhenUsed/>
    <w:rsid w:val="0002252F"/>
    <w:pPr>
      <w:spacing w:before="100" w:beforeAutospacing="1" w:after="100" w:afterAutospacing="1" w:line="240" w:lineRule="auto"/>
      <w:jc w:val="left"/>
    </w:pPr>
    <w:rPr>
      <w:rFonts w:ascii="Times New Roman" w:eastAsia="Times New Roman" w:hAnsi="Times New Roman" w:cs="Times New Roman"/>
      <w:sz w:val="24"/>
      <w:szCs w:val="24"/>
      <w:lang w:eastAsia="es-419"/>
    </w:rPr>
  </w:style>
  <w:style w:type="character" w:styleId="CdigoHTML">
    <w:name w:val="HTML Code"/>
    <w:basedOn w:val="Fuentedeprrafopredeter"/>
    <w:uiPriority w:val="99"/>
    <w:semiHidden/>
    <w:unhideWhenUsed/>
    <w:rsid w:val="00D139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98051">
      <w:bodyDiv w:val="1"/>
      <w:marLeft w:val="0"/>
      <w:marRight w:val="0"/>
      <w:marTop w:val="0"/>
      <w:marBottom w:val="0"/>
      <w:divBdr>
        <w:top w:val="none" w:sz="0" w:space="0" w:color="auto"/>
        <w:left w:val="none" w:sz="0" w:space="0" w:color="auto"/>
        <w:bottom w:val="none" w:sz="0" w:space="0" w:color="auto"/>
        <w:right w:val="none" w:sz="0" w:space="0" w:color="auto"/>
      </w:divBdr>
    </w:div>
    <w:div w:id="1121338565">
      <w:bodyDiv w:val="1"/>
      <w:marLeft w:val="0"/>
      <w:marRight w:val="0"/>
      <w:marTop w:val="0"/>
      <w:marBottom w:val="0"/>
      <w:divBdr>
        <w:top w:val="none" w:sz="0" w:space="0" w:color="auto"/>
        <w:left w:val="none" w:sz="0" w:space="0" w:color="auto"/>
        <w:bottom w:val="none" w:sz="0" w:space="0" w:color="auto"/>
        <w:right w:val="none" w:sz="0" w:space="0" w:color="auto"/>
      </w:divBdr>
    </w:div>
    <w:div w:id="1238827082">
      <w:bodyDiv w:val="1"/>
      <w:marLeft w:val="0"/>
      <w:marRight w:val="0"/>
      <w:marTop w:val="0"/>
      <w:marBottom w:val="0"/>
      <w:divBdr>
        <w:top w:val="none" w:sz="0" w:space="0" w:color="auto"/>
        <w:left w:val="none" w:sz="0" w:space="0" w:color="auto"/>
        <w:bottom w:val="none" w:sz="0" w:space="0" w:color="auto"/>
        <w:right w:val="none" w:sz="0" w:space="0" w:color="auto"/>
      </w:divBdr>
    </w:div>
    <w:div w:id="1291744436">
      <w:bodyDiv w:val="1"/>
      <w:marLeft w:val="0"/>
      <w:marRight w:val="0"/>
      <w:marTop w:val="0"/>
      <w:marBottom w:val="0"/>
      <w:divBdr>
        <w:top w:val="none" w:sz="0" w:space="0" w:color="auto"/>
        <w:left w:val="none" w:sz="0" w:space="0" w:color="auto"/>
        <w:bottom w:val="none" w:sz="0" w:space="0" w:color="auto"/>
        <w:right w:val="none" w:sz="0" w:space="0" w:color="auto"/>
      </w:divBdr>
    </w:div>
    <w:div w:id="1365208939">
      <w:bodyDiv w:val="1"/>
      <w:marLeft w:val="0"/>
      <w:marRight w:val="0"/>
      <w:marTop w:val="0"/>
      <w:marBottom w:val="0"/>
      <w:divBdr>
        <w:top w:val="none" w:sz="0" w:space="0" w:color="auto"/>
        <w:left w:val="none" w:sz="0" w:space="0" w:color="auto"/>
        <w:bottom w:val="none" w:sz="0" w:space="0" w:color="auto"/>
        <w:right w:val="none" w:sz="0" w:space="0" w:color="auto"/>
      </w:divBdr>
    </w:div>
    <w:div w:id="1579631247">
      <w:bodyDiv w:val="1"/>
      <w:marLeft w:val="0"/>
      <w:marRight w:val="0"/>
      <w:marTop w:val="0"/>
      <w:marBottom w:val="0"/>
      <w:divBdr>
        <w:top w:val="none" w:sz="0" w:space="0" w:color="auto"/>
        <w:left w:val="none" w:sz="0" w:space="0" w:color="auto"/>
        <w:bottom w:val="none" w:sz="0" w:space="0" w:color="auto"/>
        <w:right w:val="none" w:sz="0" w:space="0" w:color="auto"/>
      </w:divBdr>
    </w:div>
    <w:div w:id="1595505763">
      <w:bodyDiv w:val="1"/>
      <w:marLeft w:val="0"/>
      <w:marRight w:val="0"/>
      <w:marTop w:val="0"/>
      <w:marBottom w:val="0"/>
      <w:divBdr>
        <w:top w:val="none" w:sz="0" w:space="0" w:color="auto"/>
        <w:left w:val="none" w:sz="0" w:space="0" w:color="auto"/>
        <w:bottom w:val="none" w:sz="0" w:space="0" w:color="auto"/>
        <w:right w:val="none" w:sz="0" w:space="0" w:color="auto"/>
      </w:divBdr>
    </w:div>
    <w:div w:id="1765300464">
      <w:bodyDiv w:val="1"/>
      <w:marLeft w:val="0"/>
      <w:marRight w:val="0"/>
      <w:marTop w:val="0"/>
      <w:marBottom w:val="0"/>
      <w:divBdr>
        <w:top w:val="none" w:sz="0" w:space="0" w:color="auto"/>
        <w:left w:val="none" w:sz="0" w:space="0" w:color="auto"/>
        <w:bottom w:val="none" w:sz="0" w:space="0" w:color="auto"/>
        <w:right w:val="none" w:sz="0" w:space="0" w:color="auto"/>
      </w:divBdr>
    </w:div>
    <w:div w:id="210124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7784A-5CE5-3E4B-8DE7-7601330F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856</Words>
  <Characters>4710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José Robleto Martínez</dc:creator>
  <cp:keywords/>
  <dc:description/>
  <cp:lastModifiedBy>Eduardo Jesus Gudiel Gonzalez</cp:lastModifiedBy>
  <cp:revision>4</cp:revision>
  <dcterms:created xsi:type="dcterms:W3CDTF">2026-09-27T22:31:00Z</dcterms:created>
  <dcterms:modified xsi:type="dcterms:W3CDTF">2026-09-28T01:02:00Z</dcterms:modified>
</cp:coreProperties>
</file>