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6597E" w14:textId="49F6C110" w:rsidR="002A736C" w:rsidRPr="00222749" w:rsidRDefault="00A06973" w:rsidP="00BD1D26">
      <w:pPr>
        <w:spacing w:line="360" w:lineRule="auto"/>
        <w:jc w:val="center"/>
        <w:rPr>
          <w:rFonts w:ascii="宋体" w:eastAsia="宋体" w:hAnsi="宋体"/>
          <w:b/>
          <w:bCs/>
          <w:sz w:val="28"/>
          <w:szCs w:val="32"/>
        </w:rPr>
      </w:pPr>
      <w:r w:rsidRPr="00222749">
        <w:rPr>
          <w:rFonts w:ascii="宋体" w:eastAsia="宋体" w:hAnsi="宋体" w:hint="eastAsia"/>
          <w:b/>
          <w:bCs/>
          <w:sz w:val="28"/>
          <w:szCs w:val="32"/>
        </w:rPr>
        <w:t>卡拉马佐夫兄弟</w:t>
      </w:r>
    </w:p>
    <w:p w14:paraId="210B31C6" w14:textId="458142F5" w:rsidR="00A06973" w:rsidRPr="00222749" w:rsidRDefault="00A06973" w:rsidP="00BD1D26">
      <w:pPr>
        <w:spacing w:line="360" w:lineRule="auto"/>
        <w:rPr>
          <w:rFonts w:ascii="宋体" w:eastAsia="宋体" w:hAnsi="宋体"/>
        </w:rPr>
      </w:pPr>
    </w:p>
    <w:p w14:paraId="18CFDF01" w14:textId="08C6502D" w:rsidR="007E195E" w:rsidRDefault="007E195E" w:rsidP="00BD1D26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发现陀思妥耶夫斯基，就像发现爱情，发现大海那样，是我生活中值得纪念的一个日子——博尔赫斯</w:t>
      </w:r>
    </w:p>
    <w:p w14:paraId="3AFE7F94" w14:textId="50711134" w:rsidR="00AE4732" w:rsidRDefault="00AE4732" w:rsidP="00BD1D26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354AF878" w14:textId="41F4CC38" w:rsidR="006209C9" w:rsidRDefault="00BE6258" w:rsidP="006209C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在有着辉煌文学史的俄罗斯人心里，陀思妥耶夫斯基</w:t>
      </w:r>
      <w:r w:rsidR="00FF32F2">
        <w:rPr>
          <w:rFonts w:ascii="宋体" w:eastAsia="宋体" w:hAnsi="宋体" w:hint="eastAsia"/>
        </w:rPr>
        <w:t>，是俄罗斯文学的最高峰</w:t>
      </w:r>
      <w:r w:rsidR="003A4796">
        <w:rPr>
          <w:rFonts w:ascii="宋体" w:eastAsia="宋体" w:hAnsi="宋体" w:hint="eastAsia"/>
        </w:rPr>
        <w:t>。</w:t>
      </w:r>
      <w:r w:rsidR="00FF32F2">
        <w:rPr>
          <w:rFonts w:ascii="宋体" w:eastAsia="宋体" w:hAnsi="宋体" w:hint="eastAsia"/>
        </w:rPr>
        <w:t>与托尔斯泰不同，陀思妥耶夫斯基突出表现人性的复杂和心里焦灼的阴郁</w:t>
      </w:r>
      <w:r w:rsidR="003A4796">
        <w:rPr>
          <w:rFonts w:ascii="宋体" w:eastAsia="宋体" w:hAnsi="宋体" w:hint="eastAsia"/>
        </w:rPr>
        <w:t>，他一生中的五大思想小说（《罪与罚》《白痴》《群魔》《少年》《卡拉马佐夫兄弟》）和《死屋手记》、《被侮辱和被损害的》等中长篇小说，包含了他</w:t>
      </w:r>
      <w:r w:rsidR="00BD1D26">
        <w:rPr>
          <w:rFonts w:ascii="宋体" w:eastAsia="宋体" w:hAnsi="宋体" w:hint="eastAsia"/>
        </w:rPr>
        <w:t>对于俄罗斯文化、宗教、社会和人性的见解。《卡拉马佐夫兄弟》一书中包含了作者在哲学和宗教方面的全部中心思想，特别是“宗教大法官”一章，</w:t>
      </w:r>
      <w:r w:rsidR="006209C9" w:rsidRPr="006209C9">
        <w:rPr>
          <w:rFonts w:ascii="宋体" w:eastAsia="宋体" w:hAnsi="宋体" w:hint="eastAsia"/>
        </w:rPr>
        <w:t>反映了陀氏最理性，最惊人的宗教思考</w:t>
      </w:r>
      <w:r w:rsidR="006209C9">
        <w:rPr>
          <w:rFonts w:ascii="宋体" w:eastAsia="宋体" w:hAnsi="宋体" w:hint="eastAsia"/>
        </w:rPr>
        <w:t>；除此以外，故事里的三兄弟：德米特里、伊凡和阿列克谢几乎就是那个时代俄国青年人的三种典型，陀氏在刻画他们的同时，也交给了他们和私生子斯乜尔耶科夫一个重要的任务——弑父，这将在下文讨论。</w:t>
      </w:r>
    </w:p>
    <w:p w14:paraId="674B675E" w14:textId="52C977FC" w:rsidR="006209C9" w:rsidRDefault="006209C9" w:rsidP="006209C9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160CDB89" w14:textId="18FF7D44" w:rsidR="006209C9" w:rsidRDefault="006209C9" w:rsidP="006209C9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一、卡拉马佐夫兄弟中的宗教元素：</w:t>
      </w:r>
    </w:p>
    <w:p w14:paraId="1C755832" w14:textId="34D76BC9" w:rsidR="006209C9" w:rsidRDefault="006209C9" w:rsidP="006209C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第一次读这本书，给我的感受就是一种</w:t>
      </w:r>
      <w:r w:rsidR="00F511E5">
        <w:rPr>
          <w:rFonts w:ascii="宋体" w:eastAsia="宋体" w:hAnsi="宋体" w:hint="eastAsia"/>
        </w:rPr>
        <w:t>沉浸在其中的喧嚣和吵闹，书里面的每一个人都有一种浓墨重彩的吵闹，这并不代表他们都性格外向言辞激烈，而是由陀氏的描写犯法带来的。我会在第一次认识阿辽沙的时候眼噙泪水，惊叹</w:t>
      </w:r>
      <w:r w:rsidR="00C46067">
        <w:rPr>
          <w:rFonts w:ascii="宋体" w:eastAsia="宋体" w:hAnsi="宋体" w:hint="eastAsia"/>
        </w:rPr>
        <w:t>会有</w:t>
      </w:r>
      <w:r w:rsidR="00F511E5">
        <w:rPr>
          <w:rFonts w:ascii="宋体" w:eastAsia="宋体" w:hAnsi="宋体" w:hint="eastAsia"/>
        </w:rPr>
        <w:t>如此温和</w:t>
      </w:r>
      <w:r w:rsidR="00C46067">
        <w:rPr>
          <w:rFonts w:ascii="宋体" w:eastAsia="宋体" w:hAnsi="宋体" w:hint="eastAsia"/>
        </w:rPr>
        <w:t>与博爱的人存在，也会在德米特里在乡下作最后的狂欢时和他一样焦虑而放纵、狂喜中夹杂着忧愁，读着纸上的文字，眼前仿佛有着真实的景象。而这种狂热的感受的巅峰，就是“宗教大法官”一章。</w:t>
      </w:r>
    </w:p>
    <w:p w14:paraId="474ED35D" w14:textId="132203B3" w:rsidR="00C46067" w:rsidRPr="002A6BBA" w:rsidRDefault="00763571" w:rsidP="006209C9">
      <w:pPr>
        <w:spacing w:line="360" w:lineRule="auto"/>
        <w:ind w:firstLineChars="200" w:firstLine="420"/>
        <w:rPr>
          <w:rFonts w:ascii="宋体" w:eastAsia="宋体" w:hAnsi="宋体"/>
        </w:rPr>
      </w:pPr>
      <w:r w:rsidRPr="002A6BBA">
        <w:rPr>
          <w:rFonts w:ascii="宋体" w:eastAsia="宋体" w:hAnsi="宋体" w:hint="eastAsia"/>
        </w:rPr>
        <w:t>故事发生在十六世纪的西班牙城市塞维利亚。此时距离耶稣遁世升天已过去了十五个世纪。信仰上帝的民众受教会管辖，依旧炽热的维护着自己的信仰。然而，对于人类而言，十五个世纪太长，又因为没有任何神迹，以至于社会上开始有异教徒出现。教会大权在握，为了维持正教地位和社会稳定，便会在广场上当着万千民众的面，对被捕的异教徒进行“宗教裁决”——活活烧死。那天，在塞维利亚的一座刚刚烧死近百名异教徒的广场上，耶稣降临了。他又重新回到了人间。人们发现了他，认出了他，环绕着他。他向人民显露了慈爱的神力：治愈了一位失明老人，又复活了一名七岁幼童。这时，担任宗教法庭庭长的红衣主教本人路过看到了这一切，令人震惊的是，他并没有和民众一样为耶稣欢呼，反倒是立刻命令士兵将耶稣逮捕，押入大狱。没人敢反抗，毕竟红衣主教权势滔天，民众早已被驯服。入夜，</w:t>
      </w:r>
      <w:r w:rsidRPr="002A6BBA">
        <w:rPr>
          <w:rFonts w:ascii="宋体" w:eastAsia="宋体" w:hAnsi="宋体" w:hint="eastAsia"/>
        </w:rPr>
        <w:lastRenderedPageBreak/>
        <w:t>红衣主教来到大牢看望耶稣，并和耶稣进行了彻夜的长谈。他非常生气，认为耶稣对人世的造访简直就是添乱。他已经做出决定，决定第二天就以惩处异教徒的名义，将其在广场上“宗教裁决”。</w:t>
      </w:r>
    </w:p>
    <w:p w14:paraId="1AF4AB5E" w14:textId="22AF0220" w:rsidR="00763571" w:rsidRDefault="001F63F7" w:rsidP="006209C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而对于为什么耶稣该死，红衣主教通过耶稣受试探的故事</w:t>
      </w:r>
      <w:r w:rsidRPr="001F63F7">
        <w:rPr>
          <w:rFonts w:ascii="宋体" w:eastAsia="宋体" w:hAnsi="宋体" w:hint="eastAsia"/>
        </w:rPr>
        <w:t>（</w:t>
      </w:r>
      <w:r w:rsidRPr="001F63F7">
        <w:rPr>
          <w:rFonts w:ascii="宋体" w:eastAsia="宋体" w:hAnsi="宋体" w:hint="eastAsia"/>
          <w:i/>
          <w:iCs/>
        </w:rPr>
        <w:t>路加福音</w:t>
      </w:r>
      <w:r w:rsidRPr="001F63F7">
        <w:rPr>
          <w:rFonts w:ascii="宋体" w:eastAsia="宋体" w:hAnsi="宋体"/>
          <w:i/>
          <w:iCs/>
        </w:rPr>
        <w:t xml:space="preserve"> 4:1-12</w:t>
      </w:r>
      <w:r w:rsidRPr="001F63F7">
        <w:rPr>
          <w:rFonts w:ascii="宋体" w:eastAsia="宋体" w:hAnsi="宋体"/>
        </w:rPr>
        <w:t>）</w:t>
      </w:r>
      <w:r>
        <w:rPr>
          <w:rFonts w:ascii="宋体" w:eastAsia="宋体" w:hAnsi="宋体" w:hint="eastAsia"/>
        </w:rPr>
        <w:t>给予了回答，这则故事中，将人性中所有的矛盾作了总结——秘密、奇迹和权威。这三者是通往人类幸福的必要条件，同时也会导致人类因此失去自由，幸福和自由不可兼得，而耶稣的思想也是与此不谋而合。他渴求世人对他绝对纯粹的信仰，在受试探的故事中，耶稣只要听从魔鬼的建议，将石头变成面包，就能收获无数人的追随。因为面包是人类生存的</w:t>
      </w:r>
      <w:r w:rsidR="00E137C8">
        <w:rPr>
          <w:rFonts w:ascii="宋体" w:eastAsia="宋体" w:hAnsi="宋体" w:hint="eastAsia"/>
        </w:rPr>
        <w:t>必需品，谁能解决全世界人类的生存问题，谁就是万人朝拜的神，但是这种顺从是被歪曲的，人类下跪的不是上帝，而是面包，这种被面包奴役了信仰，毫无自由的信徒，是耶稣不需要的。</w:t>
      </w:r>
    </w:p>
    <w:p w14:paraId="2EF14936" w14:textId="170529D5" w:rsidR="00E137C8" w:rsidRDefault="00043291" w:rsidP="006209C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而在这种艰难的条件下，只有少数决定无条件追随耶稣的人，大部分人都投身于面包的争夺当中了，无数的战争和杀戮，最终也逐渐开始让上帝的信徒发现一个残酷的真相：人类只有被统治这一条路可以走，没收他们的自由，分给他们面包。这些人在地面上维持秩序，分给人们面包，同时散播教义，安抚他们总有一天上帝会降临</w:t>
      </w:r>
      <w:r w:rsidR="0081106B">
        <w:rPr>
          <w:rFonts w:ascii="宋体" w:eastAsia="宋体" w:hAnsi="宋体" w:hint="eastAsia"/>
        </w:rPr>
        <w:t>，而这时候，耶稣却降临了人间，他使用他的神力收获民众的跪拜，将这些终于清醒的人建立起来的秩序敲开一道道裂缝，红衣主教之所以会想要处死耶稣，想必也是出于这种考虑吧。</w:t>
      </w:r>
    </w:p>
    <w:p w14:paraId="3C2287D4" w14:textId="0F709A5F" w:rsidR="00551699" w:rsidRDefault="002A6BBA" w:rsidP="006209C9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宗教</w:t>
      </w:r>
      <w:r w:rsidRPr="002A6BBA">
        <w:rPr>
          <w:rFonts w:ascii="宋体" w:eastAsia="宋体" w:hAnsi="宋体" w:hint="eastAsia"/>
        </w:rPr>
        <w:t>大法官和疯子一样，虽然认为上帝的道无法实现，但从来不认为上帝的道是错的，耶稣以拯救世界为己任，是一个好人，真正的</w:t>
      </w:r>
      <w:r>
        <w:rPr>
          <w:rFonts w:ascii="宋体" w:eastAsia="宋体" w:hAnsi="宋体" w:hint="eastAsia"/>
        </w:rPr>
        <w:t>坏</w:t>
      </w:r>
      <w:r w:rsidRPr="002A6BBA">
        <w:rPr>
          <w:rFonts w:ascii="宋体" w:eastAsia="宋体" w:hAnsi="宋体" w:hint="eastAsia"/>
        </w:rPr>
        <w:t>人是那些无意中遵循魔鬼的人。</w:t>
      </w:r>
    </w:p>
    <w:p w14:paraId="49584FCB" w14:textId="2F36FDE8" w:rsidR="002A6BBA" w:rsidRPr="002A6BBA" w:rsidRDefault="002A6BBA" w:rsidP="002A6BBA">
      <w:pPr>
        <w:spacing w:line="360" w:lineRule="auto"/>
        <w:ind w:firstLineChars="200" w:firstLine="420"/>
        <w:rPr>
          <w:rFonts w:ascii="仿宋" w:eastAsia="仿宋" w:hAnsi="仿宋"/>
        </w:rPr>
      </w:pPr>
      <w:r w:rsidRPr="002A6BBA">
        <w:rPr>
          <w:rFonts w:ascii="仿宋" w:eastAsia="仿宋" w:hAnsi="仿宋" w:hint="eastAsia"/>
        </w:rPr>
        <w:t>“我想这样来结束它：宗教</w:t>
      </w:r>
      <w:r>
        <w:rPr>
          <w:rFonts w:ascii="仿宋" w:eastAsia="仿宋" w:hAnsi="仿宋" w:hint="eastAsia"/>
        </w:rPr>
        <w:t>大法官</w:t>
      </w:r>
      <w:r w:rsidRPr="002A6BBA">
        <w:rPr>
          <w:rFonts w:ascii="仿宋" w:eastAsia="仿宋" w:hAnsi="仿宋" w:hint="eastAsia"/>
        </w:rPr>
        <w:t>说完以后，等了一会儿，看囚徒如何回答。囚徒的沉默使他感到难堪。他看到囚徒一直用心而平静地听他说，眼睛注视着他的眼睛</w:t>
      </w:r>
      <w:r w:rsidRPr="002A6BBA">
        <w:rPr>
          <w:rFonts w:ascii="仿宋" w:eastAsia="仿宋" w:hAnsi="仿宋"/>
        </w:rPr>
        <w:t>,显然不想反驳什么。老人希望对方能对他说些什么,哪怕刺耳、可怕的话也行。但他忽然默默地走到老人跟前，在他没有血色的九旬嘴唇上轻轻吻了一下。这便是全部回答。老人打了个寒颤。他的嘴角微微牵动了一下;他向门口走去,把门打开，对囚徒说:‘你走吧，以后别来……再也不要来了……永远，永远！，然后放他出去，让他走向‘城中黑灯瞎火的广场’。囚徒走了。”“那老人呢?”</w:t>
      </w:r>
    </w:p>
    <w:p w14:paraId="7B76DA0B" w14:textId="77777777" w:rsidR="002A6BBA" w:rsidRDefault="002A6BBA" w:rsidP="002A6BBA">
      <w:pPr>
        <w:spacing w:line="360" w:lineRule="auto"/>
        <w:ind w:firstLineChars="200" w:firstLine="420"/>
        <w:rPr>
          <w:rFonts w:ascii="仿宋" w:eastAsia="仿宋" w:hAnsi="仿宋"/>
        </w:rPr>
      </w:pPr>
      <w:r w:rsidRPr="002A6BBA">
        <w:rPr>
          <w:rFonts w:ascii="仿宋" w:eastAsia="仿宋" w:hAnsi="仿宋" w:hint="eastAsia"/>
        </w:rPr>
        <w:t>“那个吻往他心中注入一股暖流</w:t>
      </w:r>
      <w:r w:rsidRPr="002A6BBA">
        <w:rPr>
          <w:rFonts w:ascii="仿宋" w:eastAsia="仿宋" w:hAnsi="仿宋"/>
        </w:rPr>
        <w:t>,但老人原来的思想没有改变。”</w:t>
      </w:r>
    </w:p>
    <w:p w14:paraId="5BF9F24A" w14:textId="6BB78BB0" w:rsidR="002A6BBA" w:rsidRPr="002A6BBA" w:rsidRDefault="002A6BBA" w:rsidP="002A6BBA">
      <w:pPr>
        <w:spacing w:line="360" w:lineRule="auto"/>
        <w:ind w:firstLineChars="200" w:firstLine="420"/>
        <w:rPr>
          <w:rFonts w:ascii="仿宋" w:eastAsia="仿宋" w:hAnsi="仿宋"/>
        </w:rPr>
      </w:pPr>
      <w:r w:rsidRPr="002A6BBA">
        <w:rPr>
          <w:rFonts w:ascii="仿宋" w:eastAsia="仿宋" w:hAnsi="仿宋"/>
        </w:rPr>
        <w:t>“你也跟他一样？是不是?”阿辽沙伤心地大声问道。</w:t>
      </w:r>
    </w:p>
    <w:p w14:paraId="6DDEEEB9" w14:textId="0B65F02B" w:rsidR="002A6BBA" w:rsidRDefault="002A6BBA" w:rsidP="002A6BBA">
      <w:pPr>
        <w:spacing w:line="360" w:lineRule="auto"/>
        <w:ind w:firstLineChars="200" w:firstLine="420"/>
        <w:rPr>
          <w:rFonts w:ascii="仿宋" w:eastAsia="仿宋" w:hAnsi="仿宋"/>
        </w:rPr>
      </w:pPr>
      <w:r w:rsidRPr="002A6BBA">
        <w:rPr>
          <w:rFonts w:ascii="仿宋" w:eastAsia="仿宋" w:hAnsi="仿宋" w:hint="eastAsia"/>
        </w:rPr>
        <w:t>伊万笑了。</w:t>
      </w:r>
    </w:p>
    <w:p w14:paraId="60BB4BBB" w14:textId="00AF81AA" w:rsidR="002A6BBA" w:rsidRDefault="000C32E1" w:rsidP="002A6BBA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这种宗教观念正是作者在书中想要表达的，阿辽沙作为作者赞扬的1</w:t>
      </w:r>
      <w:r>
        <w:rPr>
          <w:rFonts w:ascii="宋体" w:eastAsia="宋体" w:hAnsi="宋体"/>
        </w:rPr>
        <w:t>9</w:t>
      </w:r>
      <w:r>
        <w:rPr>
          <w:rFonts w:ascii="宋体" w:eastAsia="宋体" w:hAnsi="宋体" w:hint="eastAsia"/>
        </w:rPr>
        <w:t>世纪7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年代俄罗斯优秀青年的典范，向典型“西方派”的兄长伊万发问，东正教在俄罗斯将何去何从，这</w:t>
      </w:r>
      <w:r>
        <w:rPr>
          <w:rFonts w:ascii="宋体" w:eastAsia="宋体" w:hAnsi="宋体" w:hint="eastAsia"/>
        </w:rPr>
        <w:lastRenderedPageBreak/>
        <w:t>其实是有历史渊源的：1</w:t>
      </w:r>
      <w:r>
        <w:rPr>
          <w:rFonts w:ascii="宋体" w:eastAsia="宋体" w:hAnsi="宋体"/>
        </w:rPr>
        <w:t>9</w:t>
      </w:r>
      <w:r>
        <w:rPr>
          <w:rFonts w:ascii="宋体" w:eastAsia="宋体" w:hAnsi="宋体" w:hint="eastAsia"/>
        </w:rPr>
        <w:t>世纪的俄国正处于社会转型期，传统的社会正在解体，而资本主义制度在慢慢建立，新旧社会的交替带来了思想混乱，暴露着各种深埋人们心中的精神痼疾。当时的俄国高喊：“上帝死了”，在新世界里，人们获得了他们长期以来渴望的自由。但是很快，资产阶级现代派“为所欲为”</w:t>
      </w:r>
      <w:r w:rsidR="004B0328">
        <w:rPr>
          <w:rFonts w:ascii="宋体" w:eastAsia="宋体" w:hAnsi="宋体" w:hint="eastAsia"/>
        </w:rPr>
        <w:t>所带来的混乱，使得人们又渴望回到原来的社会，这其实就是斯拉夫派和西方派的一次思想碰撞。除此以外，小说中还有很多俄罗斯本土化的宗教元素，比如修道院里敌视佐西马长老的苦行僧，又或者是在佐西马长老死后，人们希望他的尸体散发出芳香，以证明他是一位神圣的基督徒，而当最后尸体自然腐烂发臭以后众人都心生疑虑。这都是多神教和基督教结合的产物，而作者所展示给我们的，就是在这样一个复杂的社会中，到底生活着怎样的俄罗斯青年。</w:t>
      </w:r>
    </w:p>
    <w:p w14:paraId="680E0D3B" w14:textId="77777777" w:rsidR="004B0328" w:rsidRDefault="004B0328" w:rsidP="002A6BBA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0AE4F366" w14:textId="7B97BB91" w:rsidR="002A6BBA" w:rsidRDefault="002A6BBA" w:rsidP="002A6BBA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二、卡拉马佐夫</w:t>
      </w:r>
      <w:r w:rsidR="00E648E9">
        <w:rPr>
          <w:rFonts w:ascii="宋体" w:eastAsia="宋体" w:hAnsi="宋体" w:hint="eastAsia"/>
        </w:rPr>
        <w:t>三</w:t>
      </w:r>
      <w:r>
        <w:rPr>
          <w:rFonts w:ascii="宋体" w:eastAsia="宋体" w:hAnsi="宋体" w:hint="eastAsia"/>
        </w:rPr>
        <w:t>兄弟</w:t>
      </w:r>
      <w:r w:rsidR="00E648E9">
        <w:rPr>
          <w:rFonts w:ascii="宋体" w:eastAsia="宋体" w:hAnsi="宋体" w:hint="eastAsia"/>
        </w:rPr>
        <w:t>弑父</w:t>
      </w:r>
    </w:p>
    <w:p w14:paraId="0FF3E45D" w14:textId="56D80CB9" w:rsidR="002343D5" w:rsidRDefault="004B0328" w:rsidP="002343D5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在我看来，卡拉马佐夫三兄弟其实就是当时俄罗斯青年的代表。长子德米特里</w:t>
      </w:r>
      <w:r w:rsidR="002343D5">
        <w:rPr>
          <w:rFonts w:ascii="宋体" w:eastAsia="宋体" w:hAnsi="宋体" w:hint="eastAsia"/>
        </w:rPr>
        <w:t>继承了父亲沉迷金钱和女色的特质，但在内心深处仍然坚守正义和道德，他虽然看上去无法无天，但是内心敏感，慷慨而有激情，他是极端的集合体，既有着高尚的理想也有卑鄙丑恶的欲望；次子伊万性格复杂，头脑清醒，他对于理性的追求颇高，探索崇高的事物，是一个有自己思考的无神论者</w:t>
      </w:r>
      <w:r w:rsidR="00A443A2">
        <w:rPr>
          <w:rFonts w:ascii="宋体" w:eastAsia="宋体" w:hAnsi="宋体" w:hint="eastAsia"/>
        </w:rPr>
        <w:t>。</w:t>
      </w:r>
      <w:r w:rsidR="002343D5">
        <w:rPr>
          <w:rFonts w:ascii="宋体" w:eastAsia="宋体" w:hAnsi="宋体" w:hint="eastAsia"/>
        </w:rPr>
        <w:t>但是他心中也隐藏着黑暗，他想要得到大哥的女人，潜意识中想要杀死可恶的父亲，并且为自己的这种思想饱受折磨，他是一个优秀的知识青年，但是也继承了家族特有的丑陋的</w:t>
      </w:r>
      <w:r w:rsidR="00A443A2">
        <w:rPr>
          <w:rFonts w:ascii="宋体" w:eastAsia="宋体" w:hAnsi="宋体" w:hint="eastAsia"/>
        </w:rPr>
        <w:t>品性；阿辽沙则是一个温和的修道士，他不去恨任何人，也不去责备任何人，所有人都会爱他，但是在我眼里，阿辽沙的这种纯洁是一种未经世事玷污的纯洁，在佐西马长老死后，阿辽沙独自走出修道院悟道，就曾因为内心中的恶魔而深深自责。</w:t>
      </w:r>
    </w:p>
    <w:p w14:paraId="396D085F" w14:textId="37841749" w:rsidR="00A443A2" w:rsidRDefault="00A443A2" w:rsidP="002343D5">
      <w:pPr>
        <w:spacing w:line="360" w:lineRule="auto"/>
        <w:ind w:firstLineChars="200" w:firstLine="420"/>
        <w:rPr>
          <w:rFonts w:ascii="宋体" w:eastAsia="宋体" w:hAnsi="宋体"/>
        </w:rPr>
      </w:pPr>
      <w:r w:rsidRPr="00A443A2">
        <w:rPr>
          <w:rFonts w:ascii="宋体" w:eastAsia="宋体" w:hAnsi="宋体" w:hint="eastAsia"/>
        </w:rPr>
        <w:t>拉马佐夫一家两个更重要的特征，就是智慧以及理性和原始欲望的碰撞</w:t>
      </w:r>
      <w:r>
        <w:rPr>
          <w:rFonts w:ascii="宋体" w:eastAsia="宋体" w:hAnsi="宋体" w:hint="eastAsia"/>
        </w:rPr>
        <w:t>。</w:t>
      </w:r>
      <w:r w:rsidR="00E648E9">
        <w:rPr>
          <w:rFonts w:ascii="宋体" w:eastAsia="宋体" w:hAnsi="宋体" w:hint="eastAsia"/>
        </w:rPr>
        <w:t>就连老卡拉马佐夫，虽然是个彻头彻尾的混蛋，但是在生意场上也有着强大的直觉和察言观色的能力。</w:t>
      </w:r>
    </w:p>
    <w:p w14:paraId="617E0E81" w14:textId="32363D01" w:rsidR="00E648E9" w:rsidRDefault="00E648E9" w:rsidP="002343D5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故事围绕着老卡拉马佐夫被</w:t>
      </w:r>
      <w:r w:rsidR="00947B76">
        <w:rPr>
          <w:rFonts w:ascii="宋体" w:eastAsia="宋体" w:hAnsi="宋体" w:hint="eastAsia"/>
        </w:rPr>
        <w:t>儿子</w:t>
      </w:r>
      <w:r>
        <w:rPr>
          <w:rFonts w:ascii="宋体" w:eastAsia="宋体" w:hAnsi="宋体" w:hint="eastAsia"/>
        </w:rPr>
        <w:t>杀</w:t>
      </w:r>
      <w:r w:rsidR="00947B76">
        <w:rPr>
          <w:rFonts w:ascii="宋体" w:eastAsia="宋体" w:hAnsi="宋体" w:hint="eastAsia"/>
        </w:rPr>
        <w:t>掉</w:t>
      </w:r>
      <w:r>
        <w:rPr>
          <w:rFonts w:ascii="宋体" w:eastAsia="宋体" w:hAnsi="宋体" w:hint="eastAsia"/>
        </w:rPr>
        <w:t>展开，</w:t>
      </w:r>
      <w:r w:rsidR="00947B76">
        <w:rPr>
          <w:rFonts w:ascii="宋体" w:eastAsia="宋体" w:hAnsi="宋体" w:hint="eastAsia"/>
        </w:rPr>
        <w:t>但是核心始终不是谁杀死了父亲，而是在关于卡拉马佐夫家的叙述中，慢慢勾画出了不堪回首的往事：老卡拉马佐夫年轻的时候就是远近闻名的“恶人”，他放纵堕落，连在街边疯疯傻傻的流浪女都不放过，也因此生下了斯乜尔耶科夫。他的前后两任妻子都没有好下场，就在这么多年的积怨中，终于有一个儿子在肉体上杀死了父亲——斯乜尔耶科夫。但其实</w:t>
      </w:r>
      <w:r w:rsidR="00BD72CD">
        <w:rPr>
          <w:rFonts w:ascii="宋体" w:eastAsia="宋体" w:hAnsi="宋体" w:hint="eastAsia"/>
        </w:rPr>
        <w:t>其他三个儿子对于父亲的不同态度，也在不同方面完成了弑父的过程。</w:t>
      </w:r>
    </w:p>
    <w:p w14:paraId="65CF1A4A" w14:textId="0E327160" w:rsidR="00BD72CD" w:rsidRDefault="00BD72CD" w:rsidP="002343D5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长子德米特里是父亲之恶的第一个受害者，他是第一任妻子的孩子，虽然家境不错，但是完全被父亲遗忘，只能被老管家收养在小木屋里，后来又在好几个寄养家庭中辗转，他曾</w:t>
      </w:r>
      <w:r>
        <w:rPr>
          <w:rFonts w:ascii="宋体" w:eastAsia="宋体" w:hAnsi="宋体" w:hint="eastAsia"/>
        </w:rPr>
        <w:lastRenderedPageBreak/>
        <w:t>亲眼目睹父亲各种淫乱的行为，原生家庭的不幸扭曲了德米特里，他在女人和金钱上，有着和父亲相同的卑劣。他不知不觉中接受了父亲的堕落与血脉中“色欲的虫子”，</w:t>
      </w:r>
      <w:r w:rsidR="00993A90">
        <w:rPr>
          <w:rFonts w:ascii="宋体" w:eastAsia="宋体" w:hAnsi="宋体" w:hint="eastAsia"/>
        </w:rPr>
        <w:t>和父亲为了同一个女人大打出手，最终他在醉酒的状态下将管家打得头破血流，而他打人的铜杵也被当做了弑父的凶证。德米特里是一个实用主义者，深深被社会和人性所摧残，但是没有能力反抗，最终只能选择同化，成为自己最讨厌的样子，他对于父亲的强烈的厌恶和潜意识中对父亲的学习，</w:t>
      </w:r>
      <w:r>
        <w:rPr>
          <w:rFonts w:ascii="宋体" w:eastAsia="宋体" w:hAnsi="宋体" w:hint="eastAsia"/>
        </w:rPr>
        <w:t>完成了</w:t>
      </w:r>
      <w:r w:rsidR="00993A90">
        <w:rPr>
          <w:rFonts w:ascii="宋体" w:eastAsia="宋体" w:hAnsi="宋体" w:hint="eastAsia"/>
        </w:rPr>
        <w:t>他在</w:t>
      </w:r>
      <w:r>
        <w:rPr>
          <w:rFonts w:ascii="宋体" w:eastAsia="宋体" w:hAnsi="宋体" w:hint="eastAsia"/>
        </w:rPr>
        <w:t>情绪上的弑父。</w:t>
      </w:r>
    </w:p>
    <w:p w14:paraId="0A16EEC9" w14:textId="4B347939" w:rsidR="00E648E9" w:rsidRDefault="00E06CD2" w:rsidP="002343D5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次子伊凡接受了西方教育，</w:t>
      </w:r>
      <w:r w:rsidR="009F054E">
        <w:rPr>
          <w:rFonts w:ascii="宋体" w:eastAsia="宋体" w:hAnsi="宋体" w:hint="eastAsia"/>
        </w:rPr>
        <w:t>是一个典型的西方派知识青年</w:t>
      </w:r>
      <w:r>
        <w:rPr>
          <w:rFonts w:ascii="宋体" w:eastAsia="宋体" w:hAnsi="宋体" w:hint="eastAsia"/>
        </w:rPr>
        <w:t>对于启蒙运动的理性主义思想极为推崇，</w:t>
      </w:r>
      <w:r w:rsidRPr="00E06CD2">
        <w:rPr>
          <w:rFonts w:ascii="仿宋" w:eastAsia="仿宋" w:hAnsi="仿宋" w:hint="eastAsia"/>
        </w:rPr>
        <w:t>“他崇拜伏尔泰、笛卡尔、别林斯基还有歌德作品中现代性精神象征的浮士德”</w:t>
      </w:r>
      <w:r w:rsidR="00112B98">
        <w:rPr>
          <w:rFonts w:ascii="宋体" w:eastAsia="宋体" w:hAnsi="宋体" w:hint="eastAsia"/>
        </w:rPr>
        <w:t>。同样由于同年被父亲的遗弃，导致了他虽然不至于像德米特里一样，但是也有着内心的阴暗和工于心计的一面，在憎恨和想要杀死父亲这点上，他不亚于德米特里。他明确知道斯乜尔耶科夫要杀死父亲，但是他不出面阻拦，也给了后者他不会阻止的暗示。但是他也是矛盾的，他不想让父亲因自己而死，这种逃避现实也许来自于他从小寄人篱下的经历，但不可否认的是，在他怀揣着这些思想时，他就选择了从精神上杀死父亲。</w:t>
      </w:r>
    </w:p>
    <w:p w14:paraId="008D3DDA" w14:textId="704CAE98" w:rsidR="00A4497E" w:rsidRDefault="009F054E" w:rsidP="00A4497E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小儿子阿辽沙虽然同年同样被寄养，但是总是受到别人的喜爱，他进入修道院，认识了佐西马长老，</w:t>
      </w:r>
      <w:r w:rsidR="007E16F3">
        <w:rPr>
          <w:rFonts w:ascii="宋体" w:eastAsia="宋体" w:hAnsi="宋体" w:hint="eastAsia"/>
        </w:rPr>
        <w:t>被长老圣人一样的品质所感染，</w:t>
      </w:r>
      <w:r>
        <w:rPr>
          <w:rFonts w:ascii="宋体" w:eastAsia="宋体" w:hAnsi="宋体" w:hint="eastAsia"/>
        </w:rPr>
        <w:t>这也使得他和两位兄长完全不同。即使面对父兄各种丑陋的争斗，他也</w:t>
      </w:r>
      <w:r w:rsidRPr="009F054E">
        <w:rPr>
          <w:rFonts w:ascii="仿宋" w:eastAsia="仿宋" w:hAnsi="仿宋" w:hint="eastAsia"/>
        </w:rPr>
        <w:t>“好像完全信任别人，他不愿意去做别人的裁判，不愿意责备也绝不去责备别人，他甚至对一切都容忍，毫不怨人，虽然时常感到很痛心”</w:t>
      </w:r>
      <w:r>
        <w:rPr>
          <w:rFonts w:ascii="宋体" w:eastAsia="宋体" w:hAnsi="宋体" w:hint="eastAsia"/>
        </w:rPr>
        <w:t>。他像是家里难得纯洁的人，不但不对父亲加以蔑视，反而总是流露出亲切与爱，以至于老卡拉马佐夫也</w:t>
      </w:r>
      <w:r w:rsidR="007E16F3">
        <w:rPr>
          <w:rFonts w:ascii="宋体" w:eastAsia="宋体" w:hAnsi="宋体" w:hint="eastAsia"/>
        </w:rPr>
        <w:t>觉得他是一个真正的天使。但是恰恰是这样的亲切与包容，反而在价值上杀死了父亲，他让老卡拉马佐夫比以往更深刻地看到自己身上贪婪堕落的一面，也</w:t>
      </w:r>
      <w:r w:rsidR="00A77197">
        <w:rPr>
          <w:rFonts w:ascii="宋体" w:eastAsia="宋体" w:hAnsi="宋体" w:hint="eastAsia"/>
        </w:rPr>
        <w:t>有时</w:t>
      </w:r>
      <w:r w:rsidR="007E16F3">
        <w:rPr>
          <w:rFonts w:ascii="宋体" w:eastAsia="宋体" w:hAnsi="宋体" w:hint="eastAsia"/>
        </w:rPr>
        <w:t>为此蒙羞，这正是对于父亲价值观的成功否定。但是阿辽沙这种未经世事的纯洁，不能被称作是真正的纯洁，在从修道院出去以后，他看到了更多丑恶的东西，也为自己不时出现的堕落想法而羞愧和痛苦。</w:t>
      </w:r>
    </w:p>
    <w:p w14:paraId="48D2DF00" w14:textId="3BC4A34F" w:rsidR="00A4497E" w:rsidRDefault="00A4497E" w:rsidP="00A4497E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最后，用在网络上看到的一句话概括卡拉马佐夫兄弟。</w:t>
      </w:r>
    </w:p>
    <w:p w14:paraId="65A0645E" w14:textId="55286DB6" w:rsidR="00A4497E" w:rsidRPr="00A4497E" w:rsidRDefault="00A4497E" w:rsidP="00A4497E">
      <w:pPr>
        <w:spacing w:line="360" w:lineRule="auto"/>
        <w:ind w:firstLineChars="200" w:firstLine="420"/>
        <w:rPr>
          <w:rFonts w:ascii="仿宋" w:eastAsia="仿宋" w:hAnsi="仿宋"/>
        </w:rPr>
      </w:pPr>
      <w:r w:rsidRPr="00A4497E">
        <w:rPr>
          <w:rFonts w:ascii="仿宋" w:eastAsia="仿宋" w:hAnsi="仿宋" w:hint="eastAsia"/>
        </w:rPr>
        <w:t>“卡拉马佐夫，这五个字是爱，但也是立即饶恕和大爱。”</w:t>
      </w:r>
    </w:p>
    <w:p w14:paraId="0276BB6E" w14:textId="77777777" w:rsidR="00A4497E" w:rsidRDefault="00A4497E" w:rsidP="00A4497E">
      <w:pPr>
        <w:spacing w:line="360" w:lineRule="auto"/>
        <w:ind w:firstLineChars="200" w:firstLine="420"/>
        <w:rPr>
          <w:rFonts w:ascii="宋体" w:eastAsia="宋体" w:hAnsi="宋体"/>
        </w:rPr>
      </w:pPr>
    </w:p>
    <w:sectPr w:rsidR="00A44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73"/>
    <w:rsid w:val="00043291"/>
    <w:rsid w:val="000C32E1"/>
    <w:rsid w:val="001029E3"/>
    <w:rsid w:val="00112B98"/>
    <w:rsid w:val="00184751"/>
    <w:rsid w:val="001C0068"/>
    <w:rsid w:val="001F63F7"/>
    <w:rsid w:val="00222749"/>
    <w:rsid w:val="002343D5"/>
    <w:rsid w:val="002A6BBA"/>
    <w:rsid w:val="002A736C"/>
    <w:rsid w:val="003A4796"/>
    <w:rsid w:val="004B0328"/>
    <w:rsid w:val="00551699"/>
    <w:rsid w:val="006209C9"/>
    <w:rsid w:val="006C2CEE"/>
    <w:rsid w:val="00763571"/>
    <w:rsid w:val="007E16F3"/>
    <w:rsid w:val="007E195E"/>
    <w:rsid w:val="0081106B"/>
    <w:rsid w:val="00947B76"/>
    <w:rsid w:val="00993A90"/>
    <w:rsid w:val="009F054E"/>
    <w:rsid w:val="00A06973"/>
    <w:rsid w:val="00A443A2"/>
    <w:rsid w:val="00A4497E"/>
    <w:rsid w:val="00A77197"/>
    <w:rsid w:val="00AE4732"/>
    <w:rsid w:val="00B03AE6"/>
    <w:rsid w:val="00BD1D26"/>
    <w:rsid w:val="00BD72CD"/>
    <w:rsid w:val="00BE6258"/>
    <w:rsid w:val="00C46067"/>
    <w:rsid w:val="00E06CD2"/>
    <w:rsid w:val="00E137C8"/>
    <w:rsid w:val="00E648E9"/>
    <w:rsid w:val="00F511E5"/>
    <w:rsid w:val="00FF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82D4"/>
  <w15:chartTrackingRefBased/>
  <w15:docId w15:val="{1741FCB8-6788-49E1-BCA7-75482C6F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9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 若川</dc:creator>
  <cp:keywords/>
  <dc:description/>
  <cp:lastModifiedBy>若川 代</cp:lastModifiedBy>
  <cp:revision>11</cp:revision>
  <dcterms:created xsi:type="dcterms:W3CDTF">2022-07-02T01:15:00Z</dcterms:created>
  <dcterms:modified xsi:type="dcterms:W3CDTF">2023-10-30T12:14:00Z</dcterms:modified>
</cp:coreProperties>
</file>