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9E8F" w14:textId="77777777" w:rsidR="004F7BDA" w:rsidRPr="004F7BDA" w:rsidRDefault="004F7BDA" w:rsidP="004F7BDA">
      <w:pPr>
        <w:rPr>
          <w:b/>
          <w:bCs/>
        </w:rPr>
      </w:pPr>
      <w:r w:rsidRPr="004F7BDA">
        <w:rPr>
          <w:b/>
          <w:bCs/>
        </w:rPr>
        <w:t>Prompt completo para codificar o app + recomendações</w:t>
      </w:r>
    </w:p>
    <w:p w14:paraId="5B3CA086" w14:textId="77777777" w:rsidR="004F7BDA" w:rsidRPr="004F7BDA" w:rsidRDefault="004F7BDA" w:rsidP="004F7BDA">
      <w:pPr>
        <w:rPr>
          <w:b/>
          <w:bCs/>
        </w:rPr>
      </w:pPr>
      <w:r w:rsidRPr="004F7BDA">
        <w:rPr>
          <w:b/>
          <w:bCs/>
        </w:rPr>
        <w:t xml:space="preserve">1. Linguagem / </w:t>
      </w:r>
      <w:proofErr w:type="spellStart"/>
      <w:r w:rsidRPr="004F7BDA">
        <w:rPr>
          <w:b/>
          <w:bCs/>
        </w:rPr>
        <w:t>stack</w:t>
      </w:r>
      <w:proofErr w:type="spellEnd"/>
      <w:r w:rsidRPr="004F7BDA">
        <w:rPr>
          <w:b/>
          <w:bCs/>
        </w:rPr>
        <w:t xml:space="preserve"> recomendada</w:t>
      </w:r>
    </w:p>
    <w:p w14:paraId="3FE726F2" w14:textId="77777777" w:rsidR="004F7BDA" w:rsidRPr="004F7BDA" w:rsidRDefault="004F7BDA" w:rsidP="004F7BDA">
      <w:proofErr w:type="spellStart"/>
      <w:r w:rsidRPr="004F7BDA">
        <w:rPr>
          <w:b/>
          <w:bCs/>
        </w:rPr>
        <w:t>TypeScript</w:t>
      </w:r>
      <w:proofErr w:type="spellEnd"/>
      <w:r w:rsidRPr="004F7BDA">
        <w:rPr>
          <w:b/>
          <w:bCs/>
        </w:rPr>
        <w:t xml:space="preserve"> com Next.js (</w:t>
      </w:r>
      <w:proofErr w:type="spellStart"/>
      <w:r w:rsidRPr="004F7BDA">
        <w:rPr>
          <w:b/>
          <w:bCs/>
        </w:rPr>
        <w:t>React</w:t>
      </w:r>
      <w:proofErr w:type="spellEnd"/>
      <w:r w:rsidRPr="004F7BDA">
        <w:rPr>
          <w:b/>
          <w:bCs/>
        </w:rPr>
        <w:t xml:space="preserve">) + </w:t>
      </w:r>
      <w:proofErr w:type="spellStart"/>
      <w:r w:rsidRPr="004F7BDA">
        <w:rPr>
          <w:b/>
          <w:bCs/>
        </w:rPr>
        <w:t>Supabase</w:t>
      </w:r>
      <w:proofErr w:type="spellEnd"/>
      <w:r w:rsidRPr="004F7BDA">
        <w:rPr>
          <w:b/>
          <w:bCs/>
        </w:rPr>
        <w:t xml:space="preserve"> + </w:t>
      </w:r>
      <w:proofErr w:type="spellStart"/>
      <w:r w:rsidRPr="004F7BDA">
        <w:rPr>
          <w:b/>
          <w:bCs/>
        </w:rPr>
        <w:t>Vercel</w:t>
      </w:r>
      <w:proofErr w:type="spellEnd"/>
      <w:r w:rsidRPr="004F7BDA">
        <w:rPr>
          <w:b/>
          <w:bCs/>
        </w:rPr>
        <w:t>.</w:t>
      </w:r>
    </w:p>
    <w:p w14:paraId="21CDEBD5" w14:textId="77777777" w:rsidR="004F7BDA" w:rsidRPr="004F7BDA" w:rsidRDefault="004F7BDA" w:rsidP="004F7BDA">
      <w:r w:rsidRPr="004F7BDA">
        <w:t>Motivos:</w:t>
      </w:r>
    </w:p>
    <w:p w14:paraId="73DCFCA7" w14:textId="77777777" w:rsidR="004F7BDA" w:rsidRPr="004F7BDA" w:rsidRDefault="004F7BDA" w:rsidP="004F7BDA">
      <w:pPr>
        <w:numPr>
          <w:ilvl w:val="0"/>
          <w:numId w:val="1"/>
        </w:numPr>
      </w:pPr>
      <w:r w:rsidRPr="004F7BDA">
        <w:t xml:space="preserve">O Next.js roda na </w:t>
      </w:r>
      <w:proofErr w:type="spellStart"/>
      <w:r w:rsidRPr="004F7BDA">
        <w:t>Vercel</w:t>
      </w:r>
      <w:proofErr w:type="spellEnd"/>
      <w:r w:rsidRPr="004F7BDA">
        <w:t xml:space="preserve"> sem configuração extra, com </w:t>
      </w:r>
      <w:proofErr w:type="spellStart"/>
      <w:r w:rsidRPr="004F7BDA">
        <w:t>deploy</w:t>
      </w:r>
      <w:proofErr w:type="spellEnd"/>
      <w:r w:rsidRPr="004F7BDA">
        <w:t xml:space="preserve"> automático via GitHub.</w:t>
      </w:r>
    </w:p>
    <w:p w14:paraId="7FD58E4C" w14:textId="77777777" w:rsidR="004F7BDA" w:rsidRPr="004F7BDA" w:rsidRDefault="004F7BDA" w:rsidP="004F7BDA">
      <w:pPr>
        <w:numPr>
          <w:ilvl w:val="0"/>
          <w:numId w:val="1"/>
        </w:numPr>
      </w:pPr>
      <w:r w:rsidRPr="004F7BDA">
        <w:rPr>
          <w:lang w:val="en-US"/>
        </w:rPr>
        <w:t xml:space="preserve">O </w:t>
      </w:r>
      <w:proofErr w:type="spellStart"/>
      <w:r w:rsidRPr="004F7BDA">
        <w:rPr>
          <w:lang w:val="en-US"/>
        </w:rPr>
        <w:t>Supabase</w:t>
      </w:r>
      <w:proofErr w:type="spellEnd"/>
      <w:r w:rsidRPr="004F7BDA">
        <w:rPr>
          <w:lang w:val="en-US"/>
        </w:rPr>
        <w:t xml:space="preserve"> </w:t>
      </w:r>
      <w:proofErr w:type="spellStart"/>
      <w:r w:rsidRPr="004F7BDA">
        <w:rPr>
          <w:lang w:val="en-US"/>
        </w:rPr>
        <w:t>oferece</w:t>
      </w:r>
      <w:proofErr w:type="spellEnd"/>
      <w:r w:rsidRPr="004F7BDA">
        <w:rPr>
          <w:lang w:val="en-US"/>
        </w:rPr>
        <w:t xml:space="preserve"> Postgres, Auth, Storage e Row Level Security (RLS). </w:t>
      </w:r>
      <w:r w:rsidRPr="004F7BDA">
        <w:t>O RLS é essencial para separar os dados de cada clínica (</w:t>
      </w:r>
      <w:proofErr w:type="spellStart"/>
      <w:r w:rsidRPr="004F7BDA">
        <w:t>multi-tenant</w:t>
      </w:r>
      <w:proofErr w:type="spellEnd"/>
      <w:r w:rsidRPr="004F7BDA">
        <w:t>).</w:t>
      </w:r>
    </w:p>
    <w:p w14:paraId="3EC0EEB9" w14:textId="77777777" w:rsidR="004F7BDA" w:rsidRPr="004F7BDA" w:rsidRDefault="004F7BDA" w:rsidP="004F7BDA">
      <w:pPr>
        <w:numPr>
          <w:ilvl w:val="0"/>
          <w:numId w:val="1"/>
        </w:numPr>
      </w:pPr>
      <w:r w:rsidRPr="004F7BDA">
        <w:t xml:space="preserve">Claude e </w:t>
      </w:r>
      <w:proofErr w:type="spellStart"/>
      <w:r w:rsidRPr="004F7BDA">
        <w:t>DeepSeek</w:t>
      </w:r>
      <w:proofErr w:type="spellEnd"/>
      <w:r w:rsidRPr="004F7BDA">
        <w:t xml:space="preserve"> geram muito bem código em </w:t>
      </w:r>
      <w:proofErr w:type="spellStart"/>
      <w:r w:rsidRPr="004F7BDA">
        <w:t>TypeScript</w:t>
      </w:r>
      <w:proofErr w:type="spellEnd"/>
      <w:r w:rsidRPr="004F7BDA">
        <w:t xml:space="preserve">, </w:t>
      </w:r>
      <w:proofErr w:type="spellStart"/>
      <w:r w:rsidRPr="004F7BDA">
        <w:t>React</w:t>
      </w:r>
      <w:proofErr w:type="spellEnd"/>
      <w:r w:rsidRPr="004F7BDA">
        <w:t xml:space="preserve"> e </w:t>
      </w:r>
      <w:proofErr w:type="spellStart"/>
      <w:r w:rsidRPr="004F7BDA">
        <w:t>Tailwind</w:t>
      </w:r>
      <w:proofErr w:type="spellEnd"/>
      <w:r w:rsidRPr="004F7BDA">
        <w:t>.</w:t>
      </w:r>
    </w:p>
    <w:p w14:paraId="0A930574" w14:textId="77777777" w:rsidR="004F7BDA" w:rsidRPr="004F7BDA" w:rsidRDefault="004F7BDA" w:rsidP="004F7BDA">
      <w:pPr>
        <w:numPr>
          <w:ilvl w:val="0"/>
          <w:numId w:val="1"/>
        </w:numPr>
      </w:pPr>
      <w:r w:rsidRPr="004F7BDA">
        <w:t xml:space="preserve">Um único código atende o computador, o celular (PWA instalável) e o link do QR </w:t>
      </w:r>
      <w:proofErr w:type="spellStart"/>
      <w:r w:rsidRPr="004F7BDA">
        <w:t>Code</w:t>
      </w:r>
      <w:proofErr w:type="spellEnd"/>
      <w:r w:rsidRPr="004F7BDA">
        <w:t xml:space="preserve"> do paciente.</w:t>
      </w:r>
    </w:p>
    <w:p w14:paraId="4544E93D" w14:textId="77777777" w:rsidR="004F7BDA" w:rsidRPr="004F7BDA" w:rsidRDefault="004F7BDA" w:rsidP="004F7BDA">
      <w:pPr>
        <w:numPr>
          <w:ilvl w:val="0"/>
          <w:numId w:val="1"/>
        </w:numPr>
      </w:pPr>
      <w:r w:rsidRPr="004F7BDA">
        <w:rPr>
          <w:lang w:val="en-US"/>
        </w:rPr>
        <w:t xml:space="preserve">Interface: Tailwind CSS + </w:t>
      </w:r>
      <w:proofErr w:type="spellStart"/>
      <w:r w:rsidRPr="004F7BDA">
        <w:rPr>
          <w:lang w:val="en-US"/>
        </w:rPr>
        <w:t>shadcn</w:t>
      </w:r>
      <w:proofErr w:type="spellEnd"/>
      <w:r w:rsidRPr="004F7BDA">
        <w:rPr>
          <w:lang w:val="en-US"/>
        </w:rPr>
        <w:t>/</w:t>
      </w:r>
      <w:proofErr w:type="spellStart"/>
      <w:r w:rsidRPr="004F7BDA">
        <w:rPr>
          <w:lang w:val="en-US"/>
        </w:rPr>
        <w:t>ui</w:t>
      </w:r>
      <w:proofErr w:type="spellEnd"/>
      <w:r w:rsidRPr="004F7BDA">
        <w:rPr>
          <w:lang w:val="en-US"/>
        </w:rPr>
        <w:t xml:space="preserve">. </w:t>
      </w:r>
      <w:proofErr w:type="spellStart"/>
      <w:r w:rsidRPr="004F7BDA">
        <w:rPr>
          <w:lang w:val="en-US"/>
        </w:rPr>
        <w:t>Formulários</w:t>
      </w:r>
      <w:proofErr w:type="spellEnd"/>
      <w:r w:rsidRPr="004F7BDA">
        <w:rPr>
          <w:lang w:val="en-US"/>
        </w:rPr>
        <w:t xml:space="preserve">: React Hook Form + Zod. </w:t>
      </w:r>
      <w:r w:rsidRPr="004F7BDA">
        <w:t>Datas: date-</w:t>
      </w:r>
      <w:proofErr w:type="spellStart"/>
      <w:r w:rsidRPr="004F7BDA">
        <w:t>fns</w:t>
      </w:r>
      <w:proofErr w:type="spellEnd"/>
      <w:r w:rsidRPr="004F7BDA">
        <w:t xml:space="preserve">. Gráficos: </w:t>
      </w:r>
      <w:proofErr w:type="spellStart"/>
      <w:r w:rsidRPr="004F7BDA">
        <w:t>Recharts</w:t>
      </w:r>
      <w:proofErr w:type="spellEnd"/>
      <w:r w:rsidRPr="004F7BDA">
        <w:t>. Corpo humano: SVG interativo.</w:t>
      </w:r>
    </w:p>
    <w:p w14:paraId="7FB4A88A" w14:textId="77777777" w:rsidR="004F7BDA" w:rsidRPr="004F7BDA" w:rsidRDefault="004F7BDA" w:rsidP="004F7BDA">
      <w:pPr>
        <w:numPr>
          <w:ilvl w:val="0"/>
          <w:numId w:val="1"/>
        </w:numPr>
      </w:pPr>
      <w:r w:rsidRPr="004F7BDA">
        <w:t xml:space="preserve">Pagamentos da assinatura (SaaS): </w:t>
      </w:r>
      <w:proofErr w:type="spellStart"/>
      <w:r w:rsidRPr="004F7BDA">
        <w:t>Stripe</w:t>
      </w:r>
      <w:proofErr w:type="spellEnd"/>
      <w:r w:rsidRPr="004F7BDA">
        <w:t xml:space="preserve"> ou </w:t>
      </w:r>
      <w:proofErr w:type="spellStart"/>
      <w:r w:rsidRPr="004F7BDA">
        <w:t>Asaas</w:t>
      </w:r>
      <w:proofErr w:type="spellEnd"/>
      <w:r w:rsidRPr="004F7BDA">
        <w:t xml:space="preserve">. Para o mercado brasileiro, o </w:t>
      </w:r>
      <w:proofErr w:type="spellStart"/>
      <w:r w:rsidRPr="004F7BDA">
        <w:t>Asaas</w:t>
      </w:r>
      <w:proofErr w:type="spellEnd"/>
      <w:r w:rsidRPr="004F7BDA">
        <w:t xml:space="preserve"> oferece Pix e boleto.</w:t>
      </w:r>
    </w:p>
    <w:p w14:paraId="08444A12" w14:textId="77777777" w:rsidR="004F7BDA" w:rsidRPr="004F7BDA" w:rsidRDefault="004F7BDA" w:rsidP="004F7BDA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F7B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3. PROMPT COMPLETO (copie e cole no Claude ou </w:t>
      </w:r>
      <w:proofErr w:type="spellStart"/>
      <w:r w:rsidRPr="004F7B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DeepSeek</w:t>
      </w:r>
      <w:proofErr w:type="spellEnd"/>
      <w:r w:rsidRPr="004F7B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63763149" w14:textId="77777777" w:rsidR="004F7BDA" w:rsidRDefault="004F7BDA" w:rsidP="004F7BDA">
      <w:r>
        <w:t xml:space="preserve">Você é um arquiteto de </w:t>
      </w:r>
      <w:proofErr w:type="spellStart"/>
      <w:r>
        <w:t>software</w:t>
      </w:r>
      <w:proofErr w:type="spellEnd"/>
      <w:r>
        <w:t xml:space="preserve"> sênior e desenvolvedor </w:t>
      </w:r>
      <w:proofErr w:type="spellStart"/>
      <w:r>
        <w:t>full-stack</w:t>
      </w:r>
      <w:proofErr w:type="spellEnd"/>
      <w:r>
        <w:t xml:space="preserve">. Quero que você construa um SaaS </w:t>
      </w:r>
      <w:proofErr w:type="spellStart"/>
      <w:r>
        <w:t>multi-clínica</w:t>
      </w:r>
      <w:proofErr w:type="spellEnd"/>
      <w:r>
        <w:t xml:space="preserve"> chamado "[NOME DO PRODUTO]", para gestão de clínicas e profissionais autônomos de FISIOTERAPIA e ACUPUNTURA, no Brasil.</w:t>
      </w:r>
    </w:p>
    <w:p w14:paraId="484DBA20" w14:textId="77777777" w:rsidR="004F7BDA" w:rsidRDefault="004F7BDA" w:rsidP="004F7BDA"/>
    <w:p w14:paraId="68EA3A16" w14:textId="77777777" w:rsidR="004F7BDA" w:rsidRPr="004F7BDA" w:rsidRDefault="004F7BDA" w:rsidP="004F7BDA">
      <w:pPr>
        <w:rPr>
          <w:lang w:val="en-US"/>
        </w:rPr>
      </w:pPr>
      <w:r w:rsidRPr="004F7BDA">
        <w:rPr>
          <w:lang w:val="en-US"/>
        </w:rPr>
        <w:t>## STACK OBRIGATÓRIA</w:t>
      </w:r>
    </w:p>
    <w:p w14:paraId="7CC33D5F" w14:textId="77777777" w:rsidR="004F7BDA" w:rsidRPr="004F7BDA" w:rsidRDefault="004F7BDA" w:rsidP="004F7BDA">
      <w:pPr>
        <w:rPr>
          <w:lang w:val="en-US"/>
        </w:rPr>
      </w:pPr>
      <w:r w:rsidRPr="004F7BDA">
        <w:rPr>
          <w:lang w:val="en-US"/>
        </w:rPr>
        <w:t>- Next.js 14+ (App Router) com TypeScript</w:t>
      </w:r>
    </w:p>
    <w:p w14:paraId="69166E7A" w14:textId="77777777" w:rsidR="004F7BDA" w:rsidRPr="004F7BDA" w:rsidRDefault="004F7BDA" w:rsidP="004F7BDA">
      <w:pPr>
        <w:rPr>
          <w:lang w:val="en-US"/>
        </w:rPr>
      </w:pPr>
      <w:r w:rsidRPr="004F7BDA">
        <w:rPr>
          <w:lang w:val="en-US"/>
        </w:rPr>
        <w:t xml:space="preserve">- Tailwind CSS + </w:t>
      </w:r>
      <w:proofErr w:type="spellStart"/>
      <w:r w:rsidRPr="004F7BDA">
        <w:rPr>
          <w:lang w:val="en-US"/>
        </w:rPr>
        <w:t>shadcn</w:t>
      </w:r>
      <w:proofErr w:type="spellEnd"/>
      <w:r w:rsidRPr="004F7BDA">
        <w:rPr>
          <w:lang w:val="en-US"/>
        </w:rPr>
        <w:t>/</w:t>
      </w:r>
      <w:proofErr w:type="spellStart"/>
      <w:r w:rsidRPr="004F7BDA">
        <w:rPr>
          <w:lang w:val="en-US"/>
        </w:rPr>
        <w:t>ui</w:t>
      </w:r>
      <w:proofErr w:type="spellEnd"/>
    </w:p>
    <w:p w14:paraId="1C994006" w14:textId="77777777" w:rsidR="004F7BDA" w:rsidRPr="004F7BDA" w:rsidRDefault="004F7BDA" w:rsidP="004F7BDA">
      <w:pPr>
        <w:rPr>
          <w:lang w:val="en-US"/>
        </w:rPr>
      </w:pPr>
      <w:r w:rsidRPr="004F7BDA">
        <w:rPr>
          <w:lang w:val="en-US"/>
        </w:rPr>
        <w:t xml:space="preserve">- </w:t>
      </w:r>
      <w:proofErr w:type="spellStart"/>
      <w:r w:rsidRPr="004F7BDA">
        <w:rPr>
          <w:lang w:val="en-US"/>
        </w:rPr>
        <w:t>Supabase</w:t>
      </w:r>
      <w:proofErr w:type="spellEnd"/>
      <w:r w:rsidRPr="004F7BDA">
        <w:rPr>
          <w:lang w:val="en-US"/>
        </w:rPr>
        <w:t xml:space="preserve"> (Postgres, Auth, Storage, Row Level Security, Realtime)</w:t>
      </w:r>
    </w:p>
    <w:p w14:paraId="3E39E9C4" w14:textId="77777777" w:rsidR="004F7BDA" w:rsidRPr="004F7BDA" w:rsidRDefault="004F7BDA" w:rsidP="004F7BDA">
      <w:pPr>
        <w:rPr>
          <w:lang w:val="en-US"/>
        </w:rPr>
      </w:pPr>
      <w:r w:rsidRPr="004F7BDA">
        <w:rPr>
          <w:lang w:val="en-US"/>
        </w:rPr>
        <w:t xml:space="preserve">- </w:t>
      </w:r>
      <w:proofErr w:type="spellStart"/>
      <w:r w:rsidRPr="004F7BDA">
        <w:rPr>
          <w:lang w:val="en-US"/>
        </w:rPr>
        <w:t>Hospedagem</w:t>
      </w:r>
      <w:proofErr w:type="spellEnd"/>
      <w:r w:rsidRPr="004F7BDA">
        <w:rPr>
          <w:lang w:val="en-US"/>
        </w:rPr>
        <w:t xml:space="preserve"> </w:t>
      </w:r>
      <w:proofErr w:type="spellStart"/>
      <w:r w:rsidRPr="004F7BDA">
        <w:rPr>
          <w:lang w:val="en-US"/>
        </w:rPr>
        <w:t>na</w:t>
      </w:r>
      <w:proofErr w:type="spellEnd"/>
      <w:r w:rsidRPr="004F7BDA">
        <w:rPr>
          <w:lang w:val="en-US"/>
        </w:rPr>
        <w:t xml:space="preserve"> </w:t>
      </w:r>
      <w:proofErr w:type="spellStart"/>
      <w:r w:rsidRPr="004F7BDA">
        <w:rPr>
          <w:lang w:val="en-US"/>
        </w:rPr>
        <w:t>Vercel</w:t>
      </w:r>
      <w:proofErr w:type="spellEnd"/>
    </w:p>
    <w:p w14:paraId="4EC9D7E6" w14:textId="77777777" w:rsidR="004F7BDA" w:rsidRPr="004F7BDA" w:rsidRDefault="004F7BDA" w:rsidP="004F7BDA">
      <w:pPr>
        <w:rPr>
          <w:lang w:val="en-US"/>
        </w:rPr>
      </w:pPr>
      <w:r w:rsidRPr="004F7BDA">
        <w:rPr>
          <w:lang w:val="en-US"/>
        </w:rPr>
        <w:t>- React Hook Form + Zod, date-</w:t>
      </w:r>
      <w:proofErr w:type="spellStart"/>
      <w:r w:rsidRPr="004F7BDA">
        <w:rPr>
          <w:lang w:val="en-US"/>
        </w:rPr>
        <w:t>fns</w:t>
      </w:r>
      <w:proofErr w:type="spellEnd"/>
      <w:r w:rsidRPr="004F7BDA">
        <w:rPr>
          <w:lang w:val="en-US"/>
        </w:rPr>
        <w:t xml:space="preserve"> (</w:t>
      </w:r>
      <w:proofErr w:type="gramStart"/>
      <w:r w:rsidRPr="004F7BDA">
        <w:rPr>
          <w:lang w:val="en-US"/>
        </w:rPr>
        <w:t>locale</w:t>
      </w:r>
      <w:proofErr w:type="gramEnd"/>
      <w:r w:rsidRPr="004F7BDA">
        <w:rPr>
          <w:lang w:val="en-US"/>
        </w:rPr>
        <w:t xml:space="preserve"> pt-BR), Recharts</w:t>
      </w:r>
    </w:p>
    <w:p w14:paraId="306C6846" w14:textId="77777777" w:rsidR="004F7BDA" w:rsidRDefault="004F7BDA" w:rsidP="004F7BDA">
      <w:r>
        <w:t>- PWA instalável, mobile-</w:t>
      </w:r>
      <w:proofErr w:type="spellStart"/>
      <w:r>
        <w:t>first</w:t>
      </w:r>
      <w:proofErr w:type="spellEnd"/>
      <w:r>
        <w:t xml:space="preserve"> e responsivo</w:t>
      </w:r>
    </w:p>
    <w:p w14:paraId="49E9177A" w14:textId="77777777" w:rsidR="004F7BDA" w:rsidRDefault="004F7BDA" w:rsidP="004F7BDA">
      <w:r>
        <w:t xml:space="preserve">- Idioma da interface: </w:t>
      </w:r>
      <w:proofErr w:type="gramStart"/>
      <w:r>
        <w:t>Português</w:t>
      </w:r>
      <w:proofErr w:type="gramEnd"/>
      <w:r>
        <w:t xml:space="preserve"> (Brasil). Moeda: BRL. Fuso: </w:t>
      </w:r>
      <w:proofErr w:type="spellStart"/>
      <w:r>
        <w:t>America</w:t>
      </w:r>
      <w:proofErr w:type="spellEnd"/>
      <w:r>
        <w:t>/</w:t>
      </w:r>
      <w:proofErr w:type="spellStart"/>
      <w:r>
        <w:t>Sao_Paulo</w:t>
      </w:r>
      <w:proofErr w:type="spellEnd"/>
    </w:p>
    <w:p w14:paraId="0E367931" w14:textId="77777777" w:rsidR="004F7BDA" w:rsidRDefault="004F7BDA" w:rsidP="004F7BDA"/>
    <w:p w14:paraId="5AD4066B" w14:textId="77777777" w:rsidR="004F7BDA" w:rsidRDefault="004F7BDA" w:rsidP="004F7BDA">
      <w:r>
        <w:t>## ENTREGA ESPERADA</w:t>
      </w:r>
    </w:p>
    <w:p w14:paraId="13072ADD" w14:textId="77777777" w:rsidR="004F7BDA" w:rsidRDefault="004F7BDA" w:rsidP="004F7BDA">
      <w:r>
        <w:t>Trabalhe em etapas. Em cada etapa entregue o código completo dos arquivos, as instruções de execução e o que testar. Comece por:</w:t>
      </w:r>
    </w:p>
    <w:p w14:paraId="15041AA8" w14:textId="77777777" w:rsidR="004F7BDA" w:rsidRDefault="004F7BDA" w:rsidP="004F7BDA">
      <w:r>
        <w:t>1. Arquitetura e estrutura de pastas</w:t>
      </w:r>
    </w:p>
    <w:p w14:paraId="597F659D" w14:textId="77777777" w:rsidR="004F7BDA" w:rsidRDefault="004F7BDA" w:rsidP="004F7BDA">
      <w:r>
        <w:t xml:space="preserve">2. </w:t>
      </w:r>
      <w:proofErr w:type="spellStart"/>
      <w:r>
        <w:t>Schema</w:t>
      </w:r>
      <w:proofErr w:type="spellEnd"/>
      <w:r>
        <w:t xml:space="preserve"> SQL completo do </w:t>
      </w:r>
      <w:proofErr w:type="spellStart"/>
      <w:r>
        <w:t>Supabase</w:t>
      </w:r>
      <w:proofErr w:type="spellEnd"/>
      <w:r>
        <w:t xml:space="preserve"> (tabelas, índices, </w:t>
      </w:r>
      <w:proofErr w:type="spellStart"/>
      <w:r>
        <w:t>constraints</w:t>
      </w:r>
      <w:proofErr w:type="spellEnd"/>
      <w:r>
        <w:t>, RLS, triggers, funções)</w:t>
      </w:r>
    </w:p>
    <w:p w14:paraId="076A15ED" w14:textId="77777777" w:rsidR="004F7BDA" w:rsidRDefault="004F7BDA" w:rsidP="004F7BDA">
      <w:r>
        <w:t xml:space="preserve">3. Autenticação e </w:t>
      </w:r>
      <w:proofErr w:type="spellStart"/>
      <w:r>
        <w:t>multi-tenancy</w:t>
      </w:r>
      <w:proofErr w:type="spellEnd"/>
    </w:p>
    <w:p w14:paraId="0BD7C911" w14:textId="77777777" w:rsidR="004F7BDA" w:rsidRDefault="004F7BDA" w:rsidP="004F7BDA">
      <w:r>
        <w:t>4. Módulos, um por vez, na ordem listada abaixo</w:t>
      </w:r>
    </w:p>
    <w:p w14:paraId="70494BD8" w14:textId="77777777" w:rsidR="004F7BDA" w:rsidRDefault="004F7BDA" w:rsidP="004F7BDA">
      <w:r>
        <w:t>Pergunte "posso seguir para a próxima etapa?" ao final de cada uma.</w:t>
      </w:r>
    </w:p>
    <w:p w14:paraId="46EF7FED" w14:textId="77777777" w:rsidR="004F7BDA" w:rsidRDefault="004F7BDA" w:rsidP="004F7BDA"/>
    <w:p w14:paraId="6D0B74A5" w14:textId="77777777" w:rsidR="004F7BDA" w:rsidRDefault="004F7BDA" w:rsidP="004F7BDA">
      <w:r>
        <w:t>## MULTI-TENANCY E PERFIS</w:t>
      </w:r>
    </w:p>
    <w:p w14:paraId="6B86DE11" w14:textId="77777777" w:rsidR="004F7BDA" w:rsidRDefault="004F7BDA" w:rsidP="004F7BDA">
      <w:r>
        <w:t>- Cada clínica ou profissional autônomo é um "</w:t>
      </w:r>
      <w:proofErr w:type="spellStart"/>
      <w:r>
        <w:t>tenant</w:t>
      </w:r>
      <w:proofErr w:type="spellEnd"/>
      <w:r>
        <w:t xml:space="preserve">" (tabela </w:t>
      </w:r>
      <w:proofErr w:type="spellStart"/>
      <w:r>
        <w:t>clinics</w:t>
      </w:r>
      <w:proofErr w:type="spellEnd"/>
      <w:r>
        <w:t xml:space="preserve">). Todos os dados levam </w:t>
      </w:r>
      <w:proofErr w:type="spellStart"/>
      <w:r>
        <w:t>clinic_id</w:t>
      </w:r>
      <w:proofErr w:type="spellEnd"/>
      <w:r>
        <w:t>.</w:t>
      </w:r>
    </w:p>
    <w:p w14:paraId="30022365" w14:textId="77777777" w:rsidR="004F7BDA" w:rsidRDefault="004F7BDA" w:rsidP="004F7BDA">
      <w:r>
        <w:t xml:space="preserve">- RLS obrigatório em todas as tabelas: um </w:t>
      </w:r>
      <w:proofErr w:type="spellStart"/>
      <w:r>
        <w:t>tenant</w:t>
      </w:r>
      <w:proofErr w:type="spellEnd"/>
      <w:r>
        <w:t xml:space="preserve"> nunca acessa dados de outro.</w:t>
      </w:r>
    </w:p>
    <w:p w14:paraId="5D149ED9" w14:textId="77777777" w:rsidR="004F7BDA" w:rsidRDefault="004F7BDA" w:rsidP="004F7BDA">
      <w:r>
        <w:t xml:space="preserve">- Perfis (roles): </w:t>
      </w:r>
      <w:proofErr w:type="spellStart"/>
      <w:r>
        <w:t>owner</w:t>
      </w:r>
      <w:proofErr w:type="spellEnd"/>
      <w:r>
        <w:t xml:space="preserve"> (dono), admin, professional (fisioterapeuta/acupunturista), </w:t>
      </w:r>
      <w:proofErr w:type="spellStart"/>
      <w:r>
        <w:t>receptionist</w:t>
      </w:r>
      <w:proofErr w:type="spellEnd"/>
      <w:r>
        <w:t xml:space="preserve"> (recepção), financial e </w:t>
      </w:r>
      <w:proofErr w:type="spellStart"/>
      <w:r>
        <w:t>patient</w:t>
      </w:r>
      <w:proofErr w:type="spellEnd"/>
      <w:r>
        <w:t xml:space="preserve"> (paciente, acesso restrito aos próprios dados).</w:t>
      </w:r>
    </w:p>
    <w:p w14:paraId="7B1EDDC5" w14:textId="77777777" w:rsidR="004F7BDA" w:rsidRDefault="004F7BDA" w:rsidP="004F7BDA">
      <w:r>
        <w:t>- Permissões por perfil. Exemplo: a recepção não vê o prontuário clínico; o financeiro só vê o módulo financeiro.</w:t>
      </w:r>
    </w:p>
    <w:p w14:paraId="6A2EC0D4" w14:textId="77777777" w:rsidR="004F7BDA" w:rsidRDefault="004F7BDA" w:rsidP="004F7BDA">
      <w:r>
        <w:t xml:space="preserve">- Um profissional autônomo se cadastra e cria sua clínica em um </w:t>
      </w:r>
      <w:proofErr w:type="spellStart"/>
      <w:r>
        <w:t>onboarding</w:t>
      </w:r>
      <w:proofErr w:type="spellEnd"/>
      <w:r>
        <w:t xml:space="preserve"> de 3 passos.</w:t>
      </w:r>
    </w:p>
    <w:p w14:paraId="1EA8855F" w14:textId="77777777" w:rsidR="004F7BDA" w:rsidRDefault="004F7BDA" w:rsidP="004F7BDA">
      <w:r>
        <w:t>- Preparar o modelo para planos de assinatura do SaaS (</w:t>
      </w:r>
      <w:proofErr w:type="spellStart"/>
      <w:r>
        <w:t>trial</w:t>
      </w:r>
      <w:proofErr w:type="spellEnd"/>
      <w:r>
        <w:t xml:space="preserve"> de 14 dias, planos por nº de profissionais).</w:t>
      </w:r>
    </w:p>
    <w:p w14:paraId="421146C2" w14:textId="77777777" w:rsidR="004F7BDA" w:rsidRDefault="004F7BDA" w:rsidP="004F7BDA"/>
    <w:p w14:paraId="2BD451A0" w14:textId="77777777" w:rsidR="004F7BDA" w:rsidRDefault="004F7BDA" w:rsidP="004F7BDA">
      <w:r>
        <w:t>## MÓDULO 1: SETUP / CONFIGURAÇÕES DA CLÍNICA</w:t>
      </w:r>
    </w:p>
    <w:p w14:paraId="0B4C361A" w14:textId="77777777" w:rsidR="004F7BDA" w:rsidRDefault="004F7BDA" w:rsidP="004F7BDA">
      <w:r>
        <w:t>1. Dados da clínica: nome, CNPJ/CPF, endereço, logo, telefone, cores.</w:t>
      </w:r>
    </w:p>
    <w:p w14:paraId="05C44829" w14:textId="77777777" w:rsidR="004F7BDA" w:rsidRDefault="004F7BDA" w:rsidP="004F7BDA">
      <w:r>
        <w:t>2. Profissionais: nome, especialidade (fisioterapia, acupuntura ou ambas), registro (CREFITO), foto, cor na agenda.</w:t>
      </w:r>
    </w:p>
    <w:p w14:paraId="5610EFA9" w14:textId="77777777" w:rsidR="004F7BDA" w:rsidRDefault="004F7BDA" w:rsidP="004F7BDA">
      <w:r>
        <w:t>3. Serviços / tipos de atendimento: nome, duração, especialidade, ativo/inativo.</w:t>
      </w:r>
    </w:p>
    <w:p w14:paraId="62C70B05" w14:textId="77777777" w:rsidR="004F7BDA" w:rsidRDefault="004F7BDA" w:rsidP="004F7BDA">
      <w:r>
        <w:t>4. Tabelas de preço e segmentos de paciente:</w:t>
      </w:r>
    </w:p>
    <w:p w14:paraId="08FEBCD9" w14:textId="77777777" w:rsidR="004F7BDA" w:rsidRDefault="004F7BDA" w:rsidP="004F7BDA">
      <w:r>
        <w:lastRenderedPageBreak/>
        <w:t xml:space="preserve">   - A clínica cria segmentos de paciente livres (ex.: Particular, VIP, Funcionário, Convênio, Social, Fidelidade Gold).</w:t>
      </w:r>
    </w:p>
    <w:p w14:paraId="2F9F983D" w14:textId="77777777" w:rsidR="004F7BDA" w:rsidRDefault="004F7BDA" w:rsidP="004F7BDA">
      <w:r>
        <w:t xml:space="preserve">   - Cada serviço tem preços diferentes por segmento.</w:t>
      </w:r>
    </w:p>
    <w:p w14:paraId="18A039F9" w14:textId="77777777" w:rsidR="004F7BDA" w:rsidRDefault="004F7BDA" w:rsidP="004F7BDA">
      <w:r>
        <w:t xml:space="preserve">   - Modalidades de cobrança por serviço e segmento:</w:t>
      </w:r>
    </w:p>
    <w:p w14:paraId="55DCC8D1" w14:textId="77777777" w:rsidR="004F7BDA" w:rsidRDefault="004F7BDA" w:rsidP="004F7BDA">
      <w:r>
        <w:t xml:space="preserve">     a) Consulta avulsa (valor único)</w:t>
      </w:r>
    </w:p>
    <w:p w14:paraId="1210DF15" w14:textId="77777777" w:rsidR="004F7BDA" w:rsidRDefault="004F7BDA" w:rsidP="004F7BDA">
      <w:r>
        <w:t xml:space="preserve">     b) Pacote de sessões (ex.: 10 sessões por R$ X, validade em dias, regras de uso e de cancelamento)</w:t>
      </w:r>
    </w:p>
    <w:p w14:paraId="2C4AE459" w14:textId="77777777" w:rsidR="004F7BDA" w:rsidRDefault="004F7BDA" w:rsidP="004F7BDA">
      <w:r>
        <w:t xml:space="preserve">     c) Plano de fidelidade/recorrência (mensalidade com nº de sessões ou preço reduzido)</w:t>
      </w:r>
    </w:p>
    <w:p w14:paraId="5026FB41" w14:textId="77777777" w:rsidR="004F7BDA" w:rsidRDefault="004F7BDA" w:rsidP="004F7BDA">
      <w:r>
        <w:t xml:space="preserve">   - Após o paciente se cadastrar, a clínica atribui ou altera o segmento dele, e isso passa a definir os preços automaticamente. Guardar o histórico das mudanças de segmento.</w:t>
      </w:r>
    </w:p>
    <w:p w14:paraId="0281CD0D" w14:textId="77777777" w:rsidR="004F7BDA" w:rsidRDefault="004F7BDA" w:rsidP="004F7BDA">
      <w:r>
        <w:t>5. Convênios:</w:t>
      </w:r>
    </w:p>
    <w:p w14:paraId="48A4166E" w14:textId="77777777" w:rsidR="004F7BDA" w:rsidRDefault="004F7BDA" w:rsidP="004F7BDA">
      <w:r>
        <w:t xml:space="preserve">   - Cadastro de operadoras (nome, registro ANS, contato)</w:t>
      </w:r>
    </w:p>
    <w:p w14:paraId="59FD6855" w14:textId="77777777" w:rsidR="004F7BDA" w:rsidRDefault="004F7BDA" w:rsidP="004F7BDA">
      <w:r>
        <w:t xml:space="preserve">   - Planos de cada convênio (nome, cobertura, valor de repasse por procedimento, carência, necessidade de guia/autorização, limite de sessões)</w:t>
      </w:r>
    </w:p>
    <w:p w14:paraId="699864B6" w14:textId="77777777" w:rsidR="004F7BDA" w:rsidRDefault="004F7BDA" w:rsidP="004F7BDA">
      <w:r>
        <w:t xml:space="preserve">   - Vínculo do paciente com convênio e plano (nº da carteirinha, validade)</w:t>
      </w:r>
    </w:p>
    <w:p w14:paraId="165C802C" w14:textId="77777777" w:rsidR="004F7BDA" w:rsidRDefault="004F7BDA" w:rsidP="004F7BDA">
      <w:r>
        <w:t xml:space="preserve">   - Controle de guias e autorizações (nº da guia, sessões autorizadas, sessões usadas)</w:t>
      </w:r>
    </w:p>
    <w:p w14:paraId="75ADDA98" w14:textId="77777777" w:rsidR="004F7BDA" w:rsidRDefault="004F7BDA" w:rsidP="004F7BDA">
      <w:r>
        <w:t>6. Agendas e horários:</w:t>
      </w:r>
    </w:p>
    <w:p w14:paraId="29A7E56B" w14:textId="77777777" w:rsidR="004F7BDA" w:rsidRDefault="004F7BDA" w:rsidP="004F7BDA">
      <w:r>
        <w:t xml:space="preserve">   - Criar agenda por profissional e local/sala</w:t>
      </w:r>
    </w:p>
    <w:p w14:paraId="2918F870" w14:textId="77777777" w:rsidR="004F7BDA" w:rsidRDefault="004F7BDA" w:rsidP="004F7BDA">
      <w:r>
        <w:t xml:space="preserve">   - Definir dias da semana, horário de início e fim, duração do slot, intervalos e pausas</w:t>
      </w:r>
    </w:p>
    <w:p w14:paraId="3DFFADDD" w14:textId="77777777" w:rsidR="004F7BDA" w:rsidRDefault="004F7BDA" w:rsidP="004F7BDA">
      <w:r>
        <w:t xml:space="preserve">   - Cada horário tem um status: LIVRE (visível ao paciente no agendamento online), BLOQUEADO/RESERVADO (visível só à equipe, para encaixes e uso interno) ou OCUPADO</w:t>
      </w:r>
    </w:p>
    <w:p w14:paraId="14BDD493" w14:textId="77777777" w:rsidR="004F7BDA" w:rsidRDefault="004F7BDA" w:rsidP="004F7BDA">
      <w:r>
        <w:t xml:space="preserve">   - Permitir transformar um horário bloqueado em livre, e vice-versa, com 1 clique</w:t>
      </w:r>
    </w:p>
    <w:p w14:paraId="5190C459" w14:textId="77777777" w:rsidR="004F7BDA" w:rsidRDefault="004F7BDA" w:rsidP="004F7BDA">
      <w:r>
        <w:t xml:space="preserve">   - Bloqueios pontuais (férias, feriados, folga)</w:t>
      </w:r>
    </w:p>
    <w:p w14:paraId="39C965F8" w14:textId="77777777" w:rsidR="004F7BDA" w:rsidRDefault="004F7BDA" w:rsidP="004F7BDA">
      <w:r>
        <w:t xml:space="preserve">   - Regras: antecedência mínima para agendar, limite de cancelamento, máximo de dias à frente</w:t>
      </w:r>
    </w:p>
    <w:p w14:paraId="7E59BA8D" w14:textId="77777777" w:rsidR="004F7BDA" w:rsidRDefault="004F7BDA" w:rsidP="004F7BDA">
      <w:r>
        <w:t xml:space="preserve">   - Gerar slots a partir de regras de recorrência, sem criar milhares de linhas desnecessárias</w:t>
      </w:r>
    </w:p>
    <w:p w14:paraId="53569CCC" w14:textId="77777777" w:rsidR="004F7BDA" w:rsidRDefault="004F7BDA" w:rsidP="004F7BDA"/>
    <w:p w14:paraId="3CCA1567" w14:textId="77777777" w:rsidR="004F7BDA" w:rsidRDefault="004F7BDA" w:rsidP="004F7BDA">
      <w:r>
        <w:t>## MÓDULO 2: PACIENTES</w:t>
      </w:r>
    </w:p>
    <w:p w14:paraId="2FA3DB59" w14:textId="77777777" w:rsidR="004F7BDA" w:rsidRDefault="004F7BDA" w:rsidP="004F7BDA">
      <w:r>
        <w:t>- Cadastro completo: nome, CPF, data de nascimento, sexo, telefone/WhatsApp, e-mail, endereço, profissão, contato de emergência, observações, foto</w:t>
      </w:r>
    </w:p>
    <w:p w14:paraId="3C22B163" w14:textId="77777777" w:rsidR="004F7BDA" w:rsidRDefault="004F7BDA" w:rsidP="004F7BDA">
      <w:r>
        <w:t>- Segmento de preço, convênio e plano</w:t>
      </w:r>
    </w:p>
    <w:p w14:paraId="19FBE474" w14:textId="77777777" w:rsidR="004F7BDA" w:rsidRDefault="004F7BDA" w:rsidP="004F7BDA">
      <w:r>
        <w:t>- Consentimento LGPD com registro de data e IP</w:t>
      </w:r>
    </w:p>
    <w:p w14:paraId="6F780689" w14:textId="77777777" w:rsidR="004F7BDA" w:rsidRDefault="004F7BDA" w:rsidP="004F7BDA">
      <w:r>
        <w:t>- Busca rápida, filtros, status (ativo/inativo)</w:t>
      </w:r>
    </w:p>
    <w:p w14:paraId="6A9FB226" w14:textId="77777777" w:rsidR="004F7BDA" w:rsidRDefault="004F7BDA" w:rsidP="004F7BDA">
      <w:r>
        <w:t>- Linha do tempo do paciente: consultas, pagamentos, documentos</w:t>
      </w:r>
    </w:p>
    <w:p w14:paraId="0B8249BA" w14:textId="77777777" w:rsidR="004F7BDA" w:rsidRDefault="004F7BDA" w:rsidP="004F7BDA">
      <w:r>
        <w:t>- Upload de exames e documentos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bucket</w:t>
      </w:r>
      <w:proofErr w:type="spellEnd"/>
      <w:r>
        <w:t xml:space="preserve"> privado, com URLs assinadas)</w:t>
      </w:r>
    </w:p>
    <w:p w14:paraId="205329F5" w14:textId="77777777" w:rsidR="004F7BDA" w:rsidRDefault="004F7BDA" w:rsidP="004F7BDA"/>
    <w:p w14:paraId="317D5720" w14:textId="77777777" w:rsidR="004F7BDA" w:rsidRDefault="004F7BDA" w:rsidP="004F7BDA">
      <w:r>
        <w:t>## MÓDULO 3: QR CODE E AUTOCADASTRO DO PACIENTE</w:t>
      </w:r>
    </w:p>
    <w:p w14:paraId="3084262A" w14:textId="77777777" w:rsidR="004F7BDA" w:rsidRDefault="004F7BDA" w:rsidP="004F7BDA">
      <w:r>
        <w:t xml:space="preserve">- Seção "Divulgação" no painel, que gera um QR </w:t>
      </w:r>
      <w:proofErr w:type="spellStart"/>
      <w:r>
        <w:t>Code</w:t>
      </w:r>
      <w:proofErr w:type="spellEnd"/>
      <w:r>
        <w:t xml:space="preserve"> (para baixar em PNG/PDF e imprimir) e um link público: /c/[</w:t>
      </w:r>
      <w:proofErr w:type="spellStart"/>
      <w:r>
        <w:t>slug</w:t>
      </w:r>
      <w:proofErr w:type="spellEnd"/>
      <w:r>
        <w:t>-da-</w:t>
      </w:r>
      <w:proofErr w:type="gramStart"/>
      <w:r>
        <w:t>clinica</w:t>
      </w:r>
      <w:proofErr w:type="gramEnd"/>
      <w:r>
        <w:t>]</w:t>
      </w:r>
    </w:p>
    <w:p w14:paraId="58B8F44B" w14:textId="77777777" w:rsidR="004F7BDA" w:rsidRDefault="004F7BDA" w:rsidP="004F7BDA">
      <w:r>
        <w:t>- A página pública, otimizada para celular, com a marca da clínica, tem:</w:t>
      </w:r>
    </w:p>
    <w:p w14:paraId="4A80D5AF" w14:textId="77777777" w:rsidR="004F7BDA" w:rsidRDefault="004F7BDA" w:rsidP="004F7BDA">
      <w:r>
        <w:t xml:space="preserve">  1. Cadastro do paciente (dados básicos, LGPD, senha ou login por link mágico/OTP)</w:t>
      </w:r>
    </w:p>
    <w:p w14:paraId="4B927EC1" w14:textId="77777777" w:rsidR="004F7BDA" w:rsidRDefault="004F7BDA" w:rsidP="004F7BDA">
      <w:r>
        <w:t xml:space="preserve">  2. Após o cadastro, a área do paciente, onde ele vê os dias e horários LIVRES e agenda sua consulta</w:t>
      </w:r>
    </w:p>
    <w:p w14:paraId="4E158655" w14:textId="77777777" w:rsidR="004F7BDA" w:rsidRDefault="004F7BDA" w:rsidP="004F7BDA">
      <w:r>
        <w:t xml:space="preserve">  3. Ele pode ver seus agendamentos, cancelar ou remarcar (respeitando as regras), e ver seus pacotes e saldo de sessões</w:t>
      </w:r>
    </w:p>
    <w:p w14:paraId="2ACF4B03" w14:textId="77777777" w:rsidR="004F7BDA" w:rsidRDefault="004F7BDA" w:rsidP="004F7BDA">
      <w:r>
        <w:t>- O paciente recém-cadastrado entra com o segmento padrão. Depois a clínica pode alterar o segmento.</w:t>
      </w:r>
    </w:p>
    <w:p w14:paraId="6D7D8DA6" w14:textId="77777777" w:rsidR="004F7BDA" w:rsidRDefault="004F7BDA" w:rsidP="004F7BDA">
      <w:r>
        <w:t xml:space="preserve">- Proteção contra spam (rate </w:t>
      </w:r>
      <w:proofErr w:type="spellStart"/>
      <w:r>
        <w:t>limit</w:t>
      </w:r>
      <w:proofErr w:type="spellEnd"/>
      <w:r>
        <w:t xml:space="preserve">, </w:t>
      </w:r>
      <w:proofErr w:type="spellStart"/>
      <w:r>
        <w:t>captcha</w:t>
      </w:r>
      <w:proofErr w:type="spellEnd"/>
      <w:r>
        <w:t>) e validação de CPF.</w:t>
      </w:r>
    </w:p>
    <w:p w14:paraId="04B0182A" w14:textId="77777777" w:rsidR="004F7BDA" w:rsidRDefault="004F7BDA" w:rsidP="004F7BDA"/>
    <w:p w14:paraId="729BA44C" w14:textId="77777777" w:rsidR="004F7BDA" w:rsidRDefault="004F7BDA" w:rsidP="004F7BDA">
      <w:r>
        <w:t>## MÓDULO 4: AGENDA E CONSULTAS</w:t>
      </w:r>
    </w:p>
    <w:p w14:paraId="57FAFBC8" w14:textId="77777777" w:rsidR="004F7BDA" w:rsidRDefault="004F7BDA" w:rsidP="004F7BDA">
      <w:r>
        <w:t>- Visões dia, semana e mês, com filtro por profissional e sala, em drag-</w:t>
      </w:r>
      <w:proofErr w:type="spellStart"/>
      <w:r>
        <w:t>and</w:t>
      </w:r>
      <w:proofErr w:type="spellEnd"/>
      <w:r>
        <w:t>-</w:t>
      </w:r>
      <w:proofErr w:type="spellStart"/>
      <w:r>
        <w:t>drop</w:t>
      </w:r>
      <w:proofErr w:type="spellEnd"/>
    </w:p>
    <w:p w14:paraId="529A1161" w14:textId="77777777" w:rsidR="004F7BDA" w:rsidRDefault="004F7BDA" w:rsidP="004F7BDA">
      <w:r>
        <w:t>- Agendamento manual pela equipe (inclusive em horário bloqueado, como encaixe)</w:t>
      </w:r>
    </w:p>
    <w:p w14:paraId="7B999B63" w14:textId="77777777" w:rsidR="004F7BDA" w:rsidRDefault="004F7BDA" w:rsidP="004F7BDA">
      <w:r>
        <w:t>- Status: agendado, confirmado, check-in, em atendimento, concluído, faltou, cancelado, remarcado</w:t>
      </w:r>
    </w:p>
    <w:p w14:paraId="4EEB2D69" w14:textId="77777777" w:rsidR="004F7BDA" w:rsidRDefault="004F7BDA" w:rsidP="004F7BDA">
      <w:r>
        <w:lastRenderedPageBreak/>
        <w:t>- Agendamento recorrente (ex.: 2x por semana por 10 semanas), com consumo automático do pacote</w:t>
      </w:r>
    </w:p>
    <w:p w14:paraId="2F39E625" w14:textId="77777777" w:rsidR="004F7BDA" w:rsidRDefault="004F7BDA" w:rsidP="004F7BDA">
      <w:r>
        <w:t>- Lembretes automáticos por WhatsApp/e-mail (deixar integração preparada: Evolution API/</w:t>
      </w:r>
      <w:proofErr w:type="spellStart"/>
      <w:r>
        <w:t>Twilio</w:t>
      </w:r>
      <w:proofErr w:type="spellEnd"/>
      <w:r>
        <w:t>/</w:t>
      </w:r>
      <w:proofErr w:type="spellStart"/>
      <w:r>
        <w:t>Resend</w:t>
      </w:r>
      <w:proofErr w:type="spellEnd"/>
      <w:r>
        <w:t>)</w:t>
      </w:r>
    </w:p>
    <w:p w14:paraId="5B3EDA7A" w14:textId="77777777" w:rsidR="004F7BDA" w:rsidRDefault="004F7BDA" w:rsidP="004F7BDA">
      <w:r>
        <w:t>- Lista de espera</w:t>
      </w:r>
    </w:p>
    <w:p w14:paraId="15506DA3" w14:textId="77777777" w:rsidR="004F7BDA" w:rsidRDefault="004F7BDA" w:rsidP="004F7BDA">
      <w:r>
        <w:t>- Ao concluir a consulta, gerar a cobrança conforme o preço do segmento, ou descontar do pacote, ou registrar como guia de convênio</w:t>
      </w:r>
    </w:p>
    <w:p w14:paraId="498ACE98" w14:textId="77777777" w:rsidR="004F7BDA" w:rsidRDefault="004F7BDA" w:rsidP="004F7BDA"/>
    <w:p w14:paraId="6D2488E3" w14:textId="77777777" w:rsidR="004F7BDA" w:rsidRDefault="004F7BDA" w:rsidP="004F7BDA">
      <w:r>
        <w:t>## MÓDULO 5: PRONTUÁRIO ELETRÔNICO</w:t>
      </w:r>
    </w:p>
    <w:p w14:paraId="2DA46D58" w14:textId="77777777" w:rsidR="004F7BDA" w:rsidRDefault="004F7BDA" w:rsidP="004F7BDA">
      <w:r>
        <w:t>- Prontuário por paciente, com histórico cronológico e imutável. Edições posteriores geram nova versão, com log de auditoria (quem, quando, o quê).</w:t>
      </w:r>
    </w:p>
    <w:p w14:paraId="18038CA2" w14:textId="77777777" w:rsidR="004F7BDA" w:rsidRDefault="004F7BDA" w:rsidP="004F7BDA">
      <w:r>
        <w:t>- Acesso apenas a profissionais autorizados, com RLS.</w:t>
      </w:r>
    </w:p>
    <w:p w14:paraId="5B36D726" w14:textId="77777777" w:rsidR="004F7BDA" w:rsidRDefault="004F7BDA" w:rsidP="004F7BDA">
      <w:r>
        <w:t>- Anamnese inicial (queixa principal, histórico, medicações, alergias, cirurgias, hábitos), com formulários personalizáveis por especialidade</w:t>
      </w:r>
    </w:p>
    <w:p w14:paraId="61E8C4C3" w14:textId="77777777" w:rsidR="004F7BDA" w:rsidRDefault="004F7BDA" w:rsidP="004F7BDA">
      <w:r>
        <w:t>- Evolução por sessão (SOAP: Subjetivo, Objetivo, Avaliação, Plano), com escala de dor (EVA 0-10)</w:t>
      </w:r>
    </w:p>
    <w:p w14:paraId="39D165A0" w14:textId="77777777" w:rsidR="004F7BDA" w:rsidRDefault="004F7BDA" w:rsidP="004F7BDA">
      <w:r>
        <w:t>- Anexos (exames, fotos) e assinatura/confirmação do profissional</w:t>
      </w:r>
    </w:p>
    <w:p w14:paraId="31347D79" w14:textId="77777777" w:rsidR="004F7BDA" w:rsidRDefault="004F7BDA" w:rsidP="004F7BDA">
      <w:r>
        <w:t>- Impressão/exportação em PDF</w:t>
      </w:r>
    </w:p>
    <w:p w14:paraId="45BE5656" w14:textId="77777777" w:rsidR="004F7BDA" w:rsidRDefault="004F7BDA" w:rsidP="004F7BDA"/>
    <w:p w14:paraId="3202F0BE" w14:textId="77777777" w:rsidR="004F7BDA" w:rsidRDefault="004F7BDA" w:rsidP="004F7BDA">
      <w:r>
        <w:t>### 5.1 FISIOTERAPIA: Mapa corporal de lesões</w:t>
      </w:r>
    </w:p>
    <w:p w14:paraId="35DA7826" w14:textId="77777777" w:rsidR="004F7BDA" w:rsidRDefault="004F7BDA" w:rsidP="004F7BDA">
      <w:r>
        <w:t>- Imagem SVG interativa do corpo humano, vista de FRENTE e de COSTAS (lado a lado ou alternando)</w:t>
      </w:r>
    </w:p>
    <w:p w14:paraId="19401C74" w14:textId="77777777" w:rsidR="004F7BDA" w:rsidRDefault="004F7BDA" w:rsidP="004F7BDA">
      <w:r>
        <w:t>- O fisioterapeuta clica/toca sobre o corpo para marcar o local da lesão/dor</w:t>
      </w:r>
    </w:p>
    <w:p w14:paraId="4B904F07" w14:textId="77777777" w:rsidR="004F7BDA" w:rsidRDefault="004F7BDA" w:rsidP="004F7BDA">
      <w:r>
        <w:t>- Cada marcação tem: região, tipo (dor, contratura, edema, limitação, lesão), intensidade (0-10), lado, observações e data</w:t>
      </w:r>
    </w:p>
    <w:p w14:paraId="7A34A4EB" w14:textId="77777777" w:rsidR="004F7BDA" w:rsidRDefault="004F7BDA" w:rsidP="004F7BDA">
      <w:r>
        <w:t>- Marcações com cores e ícones diferentes por tipo</w:t>
      </w:r>
    </w:p>
    <w:p w14:paraId="50A7C25B" w14:textId="77777777" w:rsidR="004F7BDA" w:rsidRDefault="004F7BDA" w:rsidP="004F7BDA">
      <w:r>
        <w:t>- Cada sessão salva seu próprio mapa (snapshot), e é possível comparar a evolução entre sessões (antes/depois)</w:t>
      </w:r>
    </w:p>
    <w:p w14:paraId="4ED807FB" w14:textId="77777777" w:rsidR="004F7BDA" w:rsidRDefault="004F7BDA" w:rsidP="004F7BDA">
      <w:r>
        <w:t>- Regiões anatômicas nomeadas (cabeça, cervical, ombro D/E, lombar etc.)</w:t>
      </w:r>
    </w:p>
    <w:p w14:paraId="50B709BD" w14:textId="77777777" w:rsidR="004F7BDA" w:rsidRDefault="004F7BDA" w:rsidP="004F7BDA"/>
    <w:p w14:paraId="18FD8489" w14:textId="77777777" w:rsidR="004F7BDA" w:rsidRDefault="004F7BDA" w:rsidP="004F7BDA">
      <w:r>
        <w:t>### 5.2 ACUPUNTURA: Mapa de pontos</w:t>
      </w:r>
    </w:p>
    <w:p w14:paraId="50D22C53" w14:textId="77777777" w:rsidR="004F7BDA" w:rsidRDefault="004F7BDA" w:rsidP="004F7BDA">
      <w:r>
        <w:lastRenderedPageBreak/>
        <w:t>- Mesma imagem do corpo (frente e costas), com camadas ligáveis/desligáveis</w:t>
      </w:r>
    </w:p>
    <w:p w14:paraId="29FB3A9B" w14:textId="77777777" w:rsidR="004F7BDA" w:rsidRDefault="004F7BDA" w:rsidP="004F7BDA">
      <w:r>
        <w:t xml:space="preserve">- Base de dados COMPLETA dos pontos de acupuntura: os 12 meridianos principais (Pulmão P/LU, Intestino Grosso IG/LI, Estômago E/ST, Baço-Pâncreas BP/SP, Coração C/HT, Intestino Delgado ID/SI, Bexiga B/BL, Rim R/KI, Pericárdio PC/PC, Triplo Aquecedor TA/SJ, Vesícula Biliar VB/GB, Fígado F/LR), os 2 vasos extraordinários (Du Mai/VG e </w:t>
      </w:r>
      <w:proofErr w:type="spellStart"/>
      <w:r>
        <w:t>Ren</w:t>
      </w:r>
      <w:proofErr w:type="spellEnd"/>
      <w:r>
        <w:t xml:space="preserve"> Mai/VC), os pontos extras (EX) e, opcionalmente, auriculoterapia (mapa da orelha) e </w:t>
      </w:r>
      <w:proofErr w:type="spellStart"/>
      <w:r>
        <w:t>craniopuntura</w:t>
      </w:r>
      <w:proofErr w:type="spellEnd"/>
      <w:r>
        <w:t>, como módulo futuro</w:t>
      </w:r>
    </w:p>
    <w:p w14:paraId="2604069B" w14:textId="77777777" w:rsidR="004F7BDA" w:rsidRDefault="004F7BDA" w:rsidP="004F7BDA">
      <w:r>
        <w:t>- Tabela points com: código (ex.: E36/ST36), nome em pinyin, nome em português, meridiano, localização anatômica, indicações, coordenadas x/y no desenho (frente/costas) e tipo (tonificação, sedação, fonte etc.)</w:t>
      </w:r>
    </w:p>
    <w:p w14:paraId="037E27ED" w14:textId="77777777" w:rsidR="004F7BDA" w:rsidRDefault="004F7BDA" w:rsidP="004F7BDA">
      <w:r>
        <w:t xml:space="preserve">- Gere o </w:t>
      </w:r>
      <w:proofErr w:type="spellStart"/>
      <w:r>
        <w:t>seed</w:t>
      </w:r>
      <w:proofErr w:type="spellEnd"/>
      <w:r>
        <w:t xml:space="preserve"> SQL/JSON com o máximo possível de pontos, de forma organizada em arquivos por meridiano. Marque claramente os dados que precisam de revisão por profissional habilitado, e deixe as coordenadas no corpo ajustáveis por um editor visual interno.</w:t>
      </w:r>
    </w:p>
    <w:p w14:paraId="19CE6ABE" w14:textId="77777777" w:rsidR="004F7BDA" w:rsidRDefault="004F7BDA" w:rsidP="004F7BDA">
      <w:r>
        <w:t>- Busca de ponto por código ou nome, e filtro por meridiano</w:t>
      </w:r>
    </w:p>
    <w:p w14:paraId="1EE1C4FB" w14:textId="77777777" w:rsidR="004F7BDA" w:rsidRDefault="004F7BDA" w:rsidP="004F7BDA">
      <w:r>
        <w:t xml:space="preserve">- Na sessão, o acupunturista seleciona os pontos aplicados no desenho ou pela busca e, para cada ponto, registra: lado (D/E/bilateral), técnica (agulha, </w:t>
      </w:r>
      <w:proofErr w:type="spellStart"/>
      <w:r>
        <w:t>moxa</w:t>
      </w:r>
      <w:proofErr w:type="spellEnd"/>
      <w:r>
        <w:t xml:space="preserve">, ventosa, </w:t>
      </w:r>
      <w:proofErr w:type="spellStart"/>
      <w:r>
        <w:t>eletroacupuntura</w:t>
      </w:r>
      <w:proofErr w:type="spellEnd"/>
      <w:r>
        <w:t xml:space="preserve">, laser, </w:t>
      </w:r>
      <w:proofErr w:type="spellStart"/>
      <w:r>
        <w:t>auriculo</w:t>
      </w:r>
      <w:proofErr w:type="spellEnd"/>
      <w:r>
        <w:t>), tempo de retenção, profundidade e observações</w:t>
      </w:r>
    </w:p>
    <w:p w14:paraId="564E8F5F" w14:textId="77777777" w:rsidR="004F7BDA" w:rsidRDefault="004F7BDA" w:rsidP="004F7BDA">
      <w:r>
        <w:t>- Salvar um protocolo/receita de pontos para reutilizar (ex.: "Lombalgia – protocolo 1")</w:t>
      </w:r>
    </w:p>
    <w:p w14:paraId="1EDF2693" w14:textId="77777777" w:rsidR="004F7BDA" w:rsidRDefault="004F7BDA" w:rsidP="004F7BDA">
      <w:r>
        <w:t>- Histórico: ver quais pontos foram usados em cada sessão e sua frequência, com a opção "repetir sessão anterior"</w:t>
      </w:r>
    </w:p>
    <w:p w14:paraId="71D7A0ED" w14:textId="77777777" w:rsidR="004F7BDA" w:rsidRDefault="004F7BDA" w:rsidP="004F7BDA"/>
    <w:p w14:paraId="7845A7E5" w14:textId="77777777" w:rsidR="004F7BDA" w:rsidRDefault="004F7BDA" w:rsidP="004F7BDA">
      <w:r>
        <w:t>## MÓDULO 6: FINANCEIRO</w:t>
      </w:r>
    </w:p>
    <w:p w14:paraId="2346E984" w14:textId="77777777" w:rsidR="004F7BDA" w:rsidRDefault="004F7BDA" w:rsidP="004F7BDA">
      <w:r>
        <w:t>- Contas a receber geradas pelas consultas, pacotes e mensalidades</w:t>
      </w:r>
    </w:p>
    <w:p w14:paraId="72792107" w14:textId="77777777" w:rsidR="004F7BDA" w:rsidRDefault="004F7BDA" w:rsidP="004F7BDA">
      <w:r>
        <w:t>- Registro de pagamento: Pix, cartão, dinheiro, boleto, convênio, com pagamentos parciais</w:t>
      </w:r>
    </w:p>
    <w:p w14:paraId="2BF4EC9A" w14:textId="77777777" w:rsidR="004F7BDA" w:rsidRDefault="004F7BDA" w:rsidP="004F7BDA">
      <w:r>
        <w:t>- Caixa diário, contas a pagar (despesas, categorias, recorrência)</w:t>
      </w:r>
    </w:p>
    <w:p w14:paraId="6E258884" w14:textId="77777777" w:rsidR="004F7BDA" w:rsidRDefault="004F7BDA" w:rsidP="004F7BDA">
      <w:r>
        <w:t>- Faturamento de convênio: lotes por operadora, glosas, status (enviado, pago, glosado)</w:t>
      </w:r>
    </w:p>
    <w:p w14:paraId="30F30F1D" w14:textId="77777777" w:rsidR="004F7BDA" w:rsidRDefault="004F7BDA" w:rsidP="004F7BDA">
      <w:r>
        <w:t>- Repasse/comissão por profissional (percentual ou valor fixo)</w:t>
      </w:r>
    </w:p>
    <w:p w14:paraId="77979962" w14:textId="77777777" w:rsidR="004F7BDA" w:rsidRDefault="004F7BDA" w:rsidP="004F7BDA">
      <w:r>
        <w:t>- Relatórios: receita por período, por profissional, por serviço, por segmento e por convênio; inadimplência; ticket médio; DRE simplificado</w:t>
      </w:r>
    </w:p>
    <w:p w14:paraId="0DE43A3E" w14:textId="77777777" w:rsidR="004F7BDA" w:rsidRDefault="004F7BDA" w:rsidP="004F7BDA">
      <w:r>
        <w:lastRenderedPageBreak/>
        <w:t>- Exportar para CSV/PDF</w:t>
      </w:r>
    </w:p>
    <w:p w14:paraId="079B16E5" w14:textId="77777777" w:rsidR="004F7BDA" w:rsidRDefault="004F7BDA" w:rsidP="004F7BDA">
      <w:r>
        <w:t xml:space="preserve">- Integração opcional preparada para </w:t>
      </w:r>
      <w:proofErr w:type="spellStart"/>
      <w:r>
        <w:t>Asaas</w:t>
      </w:r>
      <w:proofErr w:type="spellEnd"/>
      <w:r>
        <w:t>/</w:t>
      </w:r>
      <w:proofErr w:type="spellStart"/>
      <w:r>
        <w:t>Stripe</w:t>
      </w:r>
      <w:proofErr w:type="spellEnd"/>
      <w:r>
        <w:t xml:space="preserve"> (cobrança Pix/boleto)</w:t>
      </w:r>
    </w:p>
    <w:p w14:paraId="63CA15C6" w14:textId="77777777" w:rsidR="004F7BDA" w:rsidRDefault="004F7BDA" w:rsidP="004F7BDA"/>
    <w:p w14:paraId="5AB22AD0" w14:textId="77777777" w:rsidR="004F7BDA" w:rsidRDefault="004F7BDA" w:rsidP="004F7BDA">
      <w:r>
        <w:t>## MÓDULO 7: DASHBOARD E RELATÓRIOS</w:t>
      </w:r>
    </w:p>
    <w:p w14:paraId="00215E42" w14:textId="77777777" w:rsidR="004F7BDA" w:rsidRDefault="004F7BDA" w:rsidP="004F7BDA">
      <w:r>
        <w:t>- Indicadores: consultas do dia, taxa de faltas, ocupação da agenda, novos pacientes, receita do mês, pacotes a vencer, pacientes inativos há mais de 30 dias</w:t>
      </w:r>
    </w:p>
    <w:p w14:paraId="1B29C4A6" w14:textId="77777777" w:rsidR="004F7BDA" w:rsidRDefault="004F7BDA" w:rsidP="004F7BDA">
      <w:r>
        <w:t xml:space="preserve">- Gráficos com </w:t>
      </w:r>
      <w:proofErr w:type="spellStart"/>
      <w:r>
        <w:t>Recharts</w:t>
      </w:r>
      <w:proofErr w:type="spellEnd"/>
    </w:p>
    <w:p w14:paraId="2C69D066" w14:textId="77777777" w:rsidR="004F7BDA" w:rsidRDefault="004F7BDA" w:rsidP="004F7BDA"/>
    <w:p w14:paraId="726CB4D7" w14:textId="77777777" w:rsidR="004F7BDA" w:rsidRDefault="004F7BDA" w:rsidP="004F7BDA">
      <w:r>
        <w:t>## REQUISITOS NÃO FUNCIONAIS</w:t>
      </w:r>
    </w:p>
    <w:p w14:paraId="4F628980" w14:textId="77777777" w:rsidR="004F7BDA" w:rsidRDefault="004F7BDA" w:rsidP="004F7BDA">
      <w:r>
        <w:t xml:space="preserve">- Segurança: RLS em tudo, validação </w:t>
      </w:r>
      <w:proofErr w:type="spellStart"/>
      <w:r>
        <w:t>Zod</w:t>
      </w:r>
      <w:proofErr w:type="spellEnd"/>
      <w:r>
        <w:t xml:space="preserve"> no servidor, variáveis de ambiente, sem chaves expostas no cliente, </w:t>
      </w:r>
      <w:proofErr w:type="spellStart"/>
      <w:r>
        <w:t>buckets</w:t>
      </w:r>
      <w:proofErr w:type="spellEnd"/>
      <w:r>
        <w:t xml:space="preserve"> privados, logs de auditoria</w:t>
      </w:r>
    </w:p>
    <w:p w14:paraId="1241D4D6" w14:textId="77777777" w:rsidR="004F7BDA" w:rsidRDefault="004F7BDA" w:rsidP="004F7BDA">
      <w:r>
        <w:t>- LGPD: dados de saúde são sensíveis. Incluir consentimento, exportação e exclusão de dados do paciente, política de privacidade e termos de uso</w:t>
      </w:r>
    </w:p>
    <w:p w14:paraId="028EC759" w14:textId="77777777" w:rsidR="004F7BDA" w:rsidRDefault="004F7BDA" w:rsidP="004F7BDA">
      <w:r>
        <w:t xml:space="preserve">- Performance: paginação, índices, Server </w:t>
      </w:r>
      <w:proofErr w:type="spellStart"/>
      <w:r>
        <w:t>Components</w:t>
      </w:r>
      <w:proofErr w:type="spellEnd"/>
      <w:r>
        <w:t xml:space="preserve"> quando fizer sentido</w:t>
      </w:r>
    </w:p>
    <w:p w14:paraId="3A825E40" w14:textId="77777777" w:rsidR="004F7BDA" w:rsidRDefault="004F7BDA" w:rsidP="004F7BDA">
      <w:r>
        <w:t>- Acessibilidade e UX simples para profissionais pouco técnicos</w:t>
      </w:r>
    </w:p>
    <w:p w14:paraId="36668A94" w14:textId="77777777" w:rsidR="004F7BDA" w:rsidRDefault="004F7BDA" w:rsidP="004F7BDA">
      <w:r>
        <w:t>- Testes dos fluxos críticos (agendamento, preço por segmento, RLS)</w:t>
      </w:r>
    </w:p>
    <w:p w14:paraId="16DF2BA1" w14:textId="77777777" w:rsidR="004F7BDA" w:rsidRDefault="004F7BDA" w:rsidP="004F7BDA">
      <w:r>
        <w:t xml:space="preserve">- Backup e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versionadas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 xml:space="preserve"> CLI)</w:t>
      </w:r>
    </w:p>
    <w:p w14:paraId="0A998D7E" w14:textId="77777777" w:rsidR="004F7BDA" w:rsidRDefault="004F7BDA" w:rsidP="004F7BDA">
      <w:r>
        <w:t xml:space="preserve">- </w:t>
      </w:r>
      <w:proofErr w:type="spellStart"/>
      <w:r>
        <w:t>Deploy</w:t>
      </w:r>
      <w:proofErr w:type="spellEnd"/>
      <w:r>
        <w:t xml:space="preserve">: passo a passo para </w:t>
      </w:r>
      <w:proofErr w:type="spellStart"/>
      <w:r>
        <w:t>Supabase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 xml:space="preserve"> (variáveis de ambiente, domínio personalizado, ambientes </w:t>
      </w:r>
      <w:proofErr w:type="spellStart"/>
      <w:r>
        <w:t>staging</w:t>
      </w:r>
      <w:proofErr w:type="spellEnd"/>
      <w:r>
        <w:t>/produção)</w:t>
      </w:r>
    </w:p>
    <w:p w14:paraId="3FD5D19F" w14:textId="77777777" w:rsidR="004F7BDA" w:rsidRDefault="004F7BDA" w:rsidP="004F7BDA"/>
    <w:p w14:paraId="08D7991B" w14:textId="77777777" w:rsidR="004F7BDA" w:rsidRDefault="004F7BDA" w:rsidP="004F7BDA">
      <w:r>
        <w:t>## MODELO DE DADOS (mínimo esperado, refine conforme necessário)</w:t>
      </w:r>
    </w:p>
    <w:p w14:paraId="52195A34" w14:textId="77777777" w:rsidR="004F7BDA" w:rsidRPr="004F7BDA" w:rsidRDefault="004F7BDA" w:rsidP="004F7BDA">
      <w:pPr>
        <w:rPr>
          <w:lang w:val="en-US"/>
        </w:rPr>
      </w:pPr>
      <w:r w:rsidRPr="004F7BDA">
        <w:rPr>
          <w:lang w:val="en-US"/>
        </w:rPr>
        <w:t xml:space="preserve">clinics, </w:t>
      </w:r>
      <w:proofErr w:type="spellStart"/>
      <w:r w:rsidRPr="004F7BDA">
        <w:rPr>
          <w:lang w:val="en-US"/>
        </w:rPr>
        <w:t>clinic_members</w:t>
      </w:r>
      <w:proofErr w:type="spellEnd"/>
      <w:r w:rsidRPr="004F7BDA">
        <w:rPr>
          <w:lang w:val="en-US"/>
        </w:rPr>
        <w:t xml:space="preserve">, professionals, patients, </w:t>
      </w:r>
      <w:proofErr w:type="spellStart"/>
      <w:r w:rsidRPr="004F7BDA">
        <w:rPr>
          <w:lang w:val="en-US"/>
        </w:rPr>
        <w:t>patient_segments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patient_segment_history</w:t>
      </w:r>
      <w:proofErr w:type="spellEnd"/>
      <w:r w:rsidRPr="004F7BDA">
        <w:rPr>
          <w:lang w:val="en-US"/>
        </w:rPr>
        <w:t xml:space="preserve">, services, </w:t>
      </w:r>
      <w:proofErr w:type="spellStart"/>
      <w:r w:rsidRPr="004F7BDA">
        <w:rPr>
          <w:lang w:val="en-US"/>
        </w:rPr>
        <w:t>service_prices</w:t>
      </w:r>
      <w:proofErr w:type="spellEnd"/>
      <w:r w:rsidRPr="004F7BDA">
        <w:rPr>
          <w:lang w:val="en-US"/>
        </w:rPr>
        <w:t xml:space="preserve">, packages, </w:t>
      </w:r>
      <w:proofErr w:type="spellStart"/>
      <w:r w:rsidRPr="004F7BDA">
        <w:rPr>
          <w:lang w:val="en-US"/>
        </w:rPr>
        <w:t>patient_packages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loyalty_plans</w:t>
      </w:r>
      <w:proofErr w:type="spellEnd"/>
      <w:r w:rsidRPr="004F7BDA">
        <w:rPr>
          <w:lang w:val="en-US"/>
        </w:rPr>
        <w:t xml:space="preserve">, insurers, </w:t>
      </w:r>
      <w:proofErr w:type="spellStart"/>
      <w:r w:rsidRPr="004F7BDA">
        <w:rPr>
          <w:lang w:val="en-US"/>
        </w:rPr>
        <w:t>insurance_plans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patient_insurances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insurance_authorizations</w:t>
      </w:r>
      <w:proofErr w:type="spellEnd"/>
      <w:r w:rsidRPr="004F7BDA">
        <w:rPr>
          <w:lang w:val="en-US"/>
        </w:rPr>
        <w:t xml:space="preserve">, schedules, </w:t>
      </w:r>
      <w:proofErr w:type="spellStart"/>
      <w:r w:rsidRPr="004F7BDA">
        <w:rPr>
          <w:lang w:val="en-US"/>
        </w:rPr>
        <w:t>schedule_rules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schedule_blocks</w:t>
      </w:r>
      <w:proofErr w:type="spellEnd"/>
      <w:r w:rsidRPr="004F7BDA">
        <w:rPr>
          <w:lang w:val="en-US"/>
        </w:rPr>
        <w:t xml:space="preserve">, slots/appointments, </w:t>
      </w:r>
      <w:proofErr w:type="spellStart"/>
      <w:r w:rsidRPr="004F7BDA">
        <w:rPr>
          <w:lang w:val="en-US"/>
        </w:rPr>
        <w:t>appointment_status_log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medical_records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record_entries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body_markings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acupuncture_points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acupuncture_session_points</w:t>
      </w:r>
      <w:proofErr w:type="spellEnd"/>
      <w:r w:rsidRPr="004F7BDA">
        <w:rPr>
          <w:lang w:val="en-US"/>
        </w:rPr>
        <w:t xml:space="preserve">, </w:t>
      </w:r>
      <w:proofErr w:type="spellStart"/>
      <w:r w:rsidRPr="004F7BDA">
        <w:rPr>
          <w:lang w:val="en-US"/>
        </w:rPr>
        <w:t>treatment_protocols</w:t>
      </w:r>
      <w:proofErr w:type="spellEnd"/>
      <w:r w:rsidRPr="004F7BDA">
        <w:rPr>
          <w:lang w:val="en-US"/>
        </w:rPr>
        <w:t xml:space="preserve">, attachments, receivables, payments, expenses, </w:t>
      </w:r>
      <w:proofErr w:type="spellStart"/>
      <w:r w:rsidRPr="004F7BDA">
        <w:rPr>
          <w:lang w:val="en-US"/>
        </w:rPr>
        <w:t>insurance_batches</w:t>
      </w:r>
      <w:proofErr w:type="spellEnd"/>
      <w:r w:rsidRPr="004F7BDA">
        <w:rPr>
          <w:lang w:val="en-US"/>
        </w:rPr>
        <w:t xml:space="preserve">, commissions, </w:t>
      </w:r>
      <w:proofErr w:type="spellStart"/>
      <w:r w:rsidRPr="004F7BDA">
        <w:rPr>
          <w:lang w:val="en-US"/>
        </w:rPr>
        <w:t>audit_logs</w:t>
      </w:r>
      <w:proofErr w:type="spellEnd"/>
      <w:r w:rsidRPr="004F7BDA">
        <w:rPr>
          <w:lang w:val="en-US"/>
        </w:rPr>
        <w:t xml:space="preserve">, subscriptions, </w:t>
      </w:r>
      <w:proofErr w:type="spellStart"/>
      <w:r w:rsidRPr="004F7BDA">
        <w:rPr>
          <w:lang w:val="en-US"/>
        </w:rPr>
        <w:t>public_pages</w:t>
      </w:r>
      <w:proofErr w:type="spellEnd"/>
      <w:r w:rsidRPr="004F7BDA">
        <w:rPr>
          <w:lang w:val="en-US"/>
        </w:rPr>
        <w:t>.</w:t>
      </w:r>
    </w:p>
    <w:p w14:paraId="31A65BFA" w14:textId="77777777" w:rsidR="004F7BDA" w:rsidRPr="004F7BDA" w:rsidRDefault="004F7BDA" w:rsidP="004F7BDA">
      <w:pPr>
        <w:rPr>
          <w:lang w:val="en-US"/>
        </w:rPr>
      </w:pPr>
    </w:p>
    <w:p w14:paraId="56234C8D" w14:textId="77777777" w:rsidR="004F7BDA" w:rsidRDefault="004F7BDA" w:rsidP="004F7BDA">
      <w:r>
        <w:t>## COMO COMEÇAR</w:t>
      </w:r>
    </w:p>
    <w:p w14:paraId="26666918" w14:textId="233CA90C" w:rsidR="004F7BDA" w:rsidRDefault="004F7BDA" w:rsidP="004F7BDA">
      <w:r>
        <w:lastRenderedPageBreak/>
        <w:t xml:space="preserve">Primeiro responda com: (1) resumo da arquitetura, (2) diagrama de entidades em texto, (3) estrutura de pastas, (4) lista das etapas de desenvolvimento com ordem sugerida (MVP primeiro: setup, pacientes, agenda, QR </w:t>
      </w:r>
      <w:proofErr w:type="spellStart"/>
      <w:r>
        <w:t>Code</w:t>
      </w:r>
      <w:proofErr w:type="spellEnd"/>
      <w:r>
        <w:t>, prontuário; depois financeiro e convênios). Aguarde minha aprovação antes de gerar o código.</w:t>
      </w:r>
    </w:p>
    <w:p w14:paraId="22E13E33" w14:textId="77777777" w:rsidR="004F7BDA" w:rsidRDefault="004F7BDA" w:rsidP="004F7BDA"/>
    <w:p w14:paraId="665CFB51" w14:textId="77777777" w:rsidR="004F7BDA" w:rsidRDefault="004F7BDA" w:rsidP="004F7BDA"/>
    <w:p w14:paraId="3DD11811" w14:textId="77777777" w:rsidR="004F7BDA" w:rsidRPr="004F7BDA" w:rsidRDefault="004F7BDA" w:rsidP="004F7BDA">
      <w:pPr>
        <w:rPr>
          <w:b/>
          <w:bCs/>
        </w:rPr>
      </w:pPr>
      <w:r w:rsidRPr="004F7BDA">
        <w:rPr>
          <w:b/>
          <w:bCs/>
        </w:rPr>
        <w:t xml:space="preserve">. Conceito do Símbolo &amp; </w:t>
      </w:r>
      <w:proofErr w:type="spellStart"/>
      <w:r w:rsidRPr="004F7BDA">
        <w:rPr>
          <w:b/>
          <w:bCs/>
        </w:rPr>
        <w:t>Naming</w:t>
      </w:r>
      <w:proofErr w:type="spellEnd"/>
    </w:p>
    <w:p w14:paraId="19952882" w14:textId="77777777" w:rsidR="004F7BDA" w:rsidRPr="004F7BDA" w:rsidRDefault="004F7BDA" w:rsidP="004F7BDA">
      <w:pPr>
        <w:numPr>
          <w:ilvl w:val="0"/>
          <w:numId w:val="2"/>
        </w:numPr>
      </w:pPr>
      <w:r w:rsidRPr="004F7BDA">
        <w:rPr>
          <w:b/>
          <w:bCs/>
        </w:rPr>
        <w:t>O Nome ("Agenda" + "Zen"):</w:t>
      </w:r>
      <w:r w:rsidRPr="004F7BDA">
        <w:t xml:space="preserve"> </w:t>
      </w:r>
    </w:p>
    <w:p w14:paraId="0A3FBF06" w14:textId="77777777" w:rsidR="004F7BDA" w:rsidRPr="004F7BDA" w:rsidRDefault="004F7BDA" w:rsidP="004F7BDA">
      <w:pPr>
        <w:numPr>
          <w:ilvl w:val="1"/>
          <w:numId w:val="2"/>
        </w:numPr>
      </w:pPr>
      <w:r w:rsidRPr="004F7BDA">
        <w:rPr>
          <w:b/>
          <w:bCs/>
        </w:rPr>
        <w:t>Agenda:</w:t>
      </w:r>
      <w:r w:rsidRPr="004F7BDA">
        <w:t xml:space="preserve"> Transmite pontualidade, organização médica, gestão de horários, fluxo financeiro e controle da clínica.</w:t>
      </w:r>
    </w:p>
    <w:p w14:paraId="4A8FFAB5" w14:textId="77777777" w:rsidR="004F7BDA" w:rsidRPr="004F7BDA" w:rsidRDefault="004F7BDA" w:rsidP="004F7BDA">
      <w:pPr>
        <w:numPr>
          <w:ilvl w:val="1"/>
          <w:numId w:val="2"/>
        </w:numPr>
      </w:pPr>
      <w:r w:rsidRPr="004F7BDA">
        <w:rPr>
          <w:b/>
          <w:bCs/>
        </w:rPr>
        <w:t>Zen:</w:t>
      </w:r>
      <w:r w:rsidRPr="004F7BDA">
        <w:t xml:space="preserve"> Conecta diretamente com a acupuntura, medicina integrativa, alívio da dor, equilíbrio corporal e tranquilidade para o paciente e para o profissional.</w:t>
      </w:r>
    </w:p>
    <w:p w14:paraId="1091CE12" w14:textId="77777777" w:rsidR="004F7BDA" w:rsidRPr="004F7BDA" w:rsidRDefault="004F7BDA" w:rsidP="004F7BDA">
      <w:pPr>
        <w:numPr>
          <w:ilvl w:val="0"/>
          <w:numId w:val="2"/>
        </w:numPr>
      </w:pPr>
      <w:r w:rsidRPr="004F7BDA">
        <w:rPr>
          <w:b/>
          <w:bCs/>
        </w:rPr>
        <w:t>O Ícone:</w:t>
      </w:r>
      <w:r w:rsidRPr="004F7BDA">
        <w:t xml:space="preserve"> </w:t>
      </w:r>
    </w:p>
    <w:p w14:paraId="449B339F" w14:textId="77777777" w:rsidR="004F7BDA" w:rsidRPr="004F7BDA" w:rsidRDefault="004F7BDA" w:rsidP="004F7BDA">
      <w:pPr>
        <w:numPr>
          <w:ilvl w:val="1"/>
          <w:numId w:val="2"/>
        </w:numPr>
      </w:pPr>
      <w:r w:rsidRPr="004F7BDA">
        <w:t xml:space="preserve">Curvas ergonômicas e fluidas que remetem ao </w:t>
      </w:r>
      <w:r w:rsidRPr="004F7BDA">
        <w:rPr>
          <w:b/>
          <w:bCs/>
        </w:rPr>
        <w:t>alinhamento postural da coluna vertebral</w:t>
      </w:r>
      <w:r w:rsidRPr="004F7BDA">
        <w:t xml:space="preserve"> (essência da fisioterapia).</w:t>
      </w:r>
    </w:p>
    <w:p w14:paraId="1118459D" w14:textId="77777777" w:rsidR="004F7BDA" w:rsidRPr="004F7BDA" w:rsidRDefault="004F7BDA" w:rsidP="004F7BDA">
      <w:pPr>
        <w:numPr>
          <w:ilvl w:val="1"/>
          <w:numId w:val="2"/>
        </w:numPr>
      </w:pPr>
      <w:r w:rsidRPr="004F7BDA">
        <w:t xml:space="preserve">O círculo/arco e os pontos precisos que evocam o </w:t>
      </w:r>
      <w:r w:rsidRPr="004F7BDA">
        <w:rPr>
          <w:b/>
          <w:bCs/>
        </w:rPr>
        <w:t>círculo Enso (harmonia Zen)</w:t>
      </w:r>
      <w:r w:rsidRPr="004F7BDA">
        <w:t xml:space="preserve"> e os </w:t>
      </w:r>
      <w:r w:rsidRPr="004F7BDA">
        <w:rPr>
          <w:b/>
          <w:bCs/>
        </w:rPr>
        <w:t>pontos de acupuntura / meridianos de energia</w:t>
      </w:r>
      <w:r w:rsidRPr="004F7BDA">
        <w:t>.</w:t>
      </w:r>
    </w:p>
    <w:p w14:paraId="6B334C42" w14:textId="77777777" w:rsidR="004F7BDA" w:rsidRPr="004F7BDA" w:rsidRDefault="004F7BDA" w:rsidP="004F7BDA">
      <w:pPr>
        <w:numPr>
          <w:ilvl w:val="1"/>
          <w:numId w:val="2"/>
        </w:numPr>
      </w:pPr>
      <w:r w:rsidRPr="004F7BDA">
        <w:t xml:space="preserve">Formato limpo e geométrico, ideal tanto para ícone de aplicativo (favicon / app </w:t>
      </w:r>
      <w:proofErr w:type="spellStart"/>
      <w:r w:rsidRPr="004F7BDA">
        <w:t>icon</w:t>
      </w:r>
      <w:proofErr w:type="spellEnd"/>
      <w:r w:rsidRPr="004F7BDA">
        <w:t xml:space="preserve"> no celular) quanto para impressão em receituários e uniformes.</w:t>
      </w:r>
    </w:p>
    <w:p w14:paraId="2A0170F8" w14:textId="77777777" w:rsidR="004F7BDA" w:rsidRPr="004F7BDA" w:rsidRDefault="004F7BDA" w:rsidP="004F7BDA">
      <w:r w:rsidRPr="004F7BDA">
        <w:pict w14:anchorId="624CF7F3">
          <v:rect id="_x0000_i1031" style="width:0;height:1.5pt" o:hralign="center" o:hrstd="t" o:hr="t" fillcolor="#a0a0a0" stroked="f"/>
        </w:pict>
      </w:r>
    </w:p>
    <w:p w14:paraId="1457B0A4" w14:textId="77777777" w:rsidR="004F7BDA" w:rsidRPr="004F7BDA" w:rsidRDefault="004F7BDA" w:rsidP="004F7BDA">
      <w:pPr>
        <w:rPr>
          <w:b/>
          <w:bCs/>
        </w:rPr>
      </w:pPr>
      <w:r w:rsidRPr="004F7BDA">
        <w:rPr>
          <w:b/>
          <w:bCs/>
        </w:rPr>
        <w:t>2. Paleta de Cores Oficial</w:t>
      </w:r>
    </w:p>
    <w:p w14:paraId="03202F31" w14:textId="77777777" w:rsidR="004F7BDA" w:rsidRPr="004F7BDA" w:rsidRDefault="004F7BDA" w:rsidP="004F7BDA">
      <w:r w:rsidRPr="004F7BDA">
        <w:t>A paleta combina a seriedade e segurança de um software clínico com o frescor terapêutico da saúde integrativa: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032"/>
        <w:gridCol w:w="3008"/>
        <w:gridCol w:w="2448"/>
      </w:tblGrid>
      <w:tr w:rsidR="004F7BDA" w:rsidRPr="004F7BDA" w14:paraId="62D84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F1357" w14:textId="77777777" w:rsidR="004F7BDA" w:rsidRPr="004F7BDA" w:rsidRDefault="004F7BDA" w:rsidP="004F7BDA">
            <w:pPr>
              <w:rPr>
                <w:b/>
                <w:bCs/>
              </w:rPr>
            </w:pPr>
            <w:r w:rsidRPr="004F7BDA">
              <w:rPr>
                <w:b/>
                <w:bCs/>
              </w:rPr>
              <w:t>Cor</w:t>
            </w:r>
          </w:p>
        </w:tc>
        <w:tc>
          <w:tcPr>
            <w:tcW w:w="0" w:type="auto"/>
            <w:vAlign w:val="center"/>
            <w:hideMark/>
          </w:tcPr>
          <w:p w14:paraId="3155AE5A" w14:textId="77777777" w:rsidR="004F7BDA" w:rsidRPr="004F7BDA" w:rsidRDefault="004F7BDA" w:rsidP="004F7BDA">
            <w:pPr>
              <w:rPr>
                <w:b/>
                <w:bCs/>
              </w:rPr>
            </w:pPr>
            <w:r w:rsidRPr="004F7BDA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3F0E7094" w14:textId="77777777" w:rsidR="004F7BDA" w:rsidRPr="004F7BDA" w:rsidRDefault="004F7BDA" w:rsidP="004F7BDA">
            <w:pPr>
              <w:rPr>
                <w:b/>
                <w:bCs/>
              </w:rPr>
            </w:pPr>
            <w:r w:rsidRPr="004F7BDA">
              <w:rPr>
                <w:b/>
                <w:bCs/>
              </w:rPr>
              <w:t xml:space="preserve">Função na Interface (Next.js / </w:t>
            </w:r>
            <w:proofErr w:type="spellStart"/>
            <w:r w:rsidRPr="004F7BDA">
              <w:rPr>
                <w:b/>
                <w:bCs/>
              </w:rPr>
              <w:t>Tailwind</w:t>
            </w:r>
            <w:proofErr w:type="spellEnd"/>
            <w:r w:rsidRPr="004F7BD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01A9B5" w14:textId="77777777" w:rsidR="004F7BDA" w:rsidRPr="004F7BDA" w:rsidRDefault="004F7BDA" w:rsidP="004F7BDA">
            <w:pPr>
              <w:rPr>
                <w:b/>
                <w:bCs/>
              </w:rPr>
            </w:pPr>
            <w:r w:rsidRPr="004F7BDA">
              <w:rPr>
                <w:b/>
                <w:bCs/>
              </w:rPr>
              <w:t>Significado Psicológico</w:t>
            </w:r>
          </w:p>
        </w:tc>
      </w:tr>
      <w:tr w:rsidR="004F7BDA" w:rsidRPr="004F7BDA" w14:paraId="0CF6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F9EC" w14:textId="77777777" w:rsidR="004F7BDA" w:rsidRPr="004F7BDA" w:rsidRDefault="004F7BDA" w:rsidP="004F7BDA">
            <w:proofErr w:type="spellStart"/>
            <w:r w:rsidRPr="004F7BDA">
              <w:rPr>
                <w:b/>
                <w:bCs/>
              </w:rPr>
              <w:t>Deep</w:t>
            </w:r>
            <w:proofErr w:type="spellEnd"/>
            <w:r w:rsidRPr="004F7BDA">
              <w:rPr>
                <w:b/>
                <w:bCs/>
              </w:rPr>
              <w:t xml:space="preserve"> </w:t>
            </w:r>
            <w:proofErr w:type="spellStart"/>
            <w:r w:rsidRPr="004F7BDA">
              <w:rPr>
                <w:b/>
                <w:bCs/>
              </w:rPr>
              <w:t>Teal</w:t>
            </w:r>
            <w:proofErr w:type="spellEnd"/>
            <w:r w:rsidRPr="004F7BDA">
              <w:rPr>
                <w:b/>
                <w:bCs/>
              </w:rPr>
              <w:t xml:space="preserve"> (Verde Petróleo Profundo)</w:t>
            </w:r>
          </w:p>
        </w:tc>
        <w:tc>
          <w:tcPr>
            <w:tcW w:w="0" w:type="auto"/>
            <w:vAlign w:val="center"/>
            <w:hideMark/>
          </w:tcPr>
          <w:p w14:paraId="33789712" w14:textId="77777777" w:rsidR="004F7BDA" w:rsidRPr="004F7BDA" w:rsidRDefault="004F7BDA" w:rsidP="004F7BDA">
            <w:r w:rsidRPr="004F7BDA">
              <w:t>#0F4C5C</w:t>
            </w:r>
          </w:p>
        </w:tc>
        <w:tc>
          <w:tcPr>
            <w:tcW w:w="0" w:type="auto"/>
            <w:vAlign w:val="center"/>
            <w:hideMark/>
          </w:tcPr>
          <w:p w14:paraId="34485A31" w14:textId="77777777" w:rsidR="004F7BDA" w:rsidRPr="004F7BDA" w:rsidRDefault="004F7BDA" w:rsidP="004F7BDA">
            <w:r w:rsidRPr="004F7BDA">
              <w:t>Cor primária, cabeçalhos, botões principais (</w:t>
            </w:r>
            <w:proofErr w:type="spellStart"/>
            <w:r w:rsidRPr="004F7BDA">
              <w:t>primary</w:t>
            </w:r>
            <w:proofErr w:type="spellEnd"/>
            <w:r w:rsidRPr="004F7BDA">
              <w:t>), barras de navegação</w:t>
            </w:r>
          </w:p>
        </w:tc>
        <w:tc>
          <w:tcPr>
            <w:tcW w:w="0" w:type="auto"/>
            <w:vAlign w:val="center"/>
            <w:hideMark/>
          </w:tcPr>
          <w:p w14:paraId="56B8DCAC" w14:textId="77777777" w:rsidR="004F7BDA" w:rsidRPr="004F7BDA" w:rsidRDefault="004F7BDA" w:rsidP="004F7BDA">
            <w:r w:rsidRPr="004F7BDA">
              <w:t>Segurança, solidez institucional, precisão técnica</w:t>
            </w:r>
          </w:p>
        </w:tc>
      </w:tr>
      <w:tr w:rsidR="004F7BDA" w:rsidRPr="004F7BDA" w14:paraId="1A80B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E4CE" w14:textId="77777777" w:rsidR="004F7BDA" w:rsidRPr="004F7BDA" w:rsidRDefault="004F7BDA" w:rsidP="004F7BDA">
            <w:r w:rsidRPr="004F7BDA">
              <w:rPr>
                <w:b/>
                <w:bCs/>
              </w:rPr>
              <w:lastRenderedPageBreak/>
              <w:t xml:space="preserve">Jade / </w:t>
            </w:r>
            <w:proofErr w:type="spellStart"/>
            <w:r w:rsidRPr="004F7BDA">
              <w:rPr>
                <w:b/>
                <w:bCs/>
              </w:rPr>
              <w:t>Sage</w:t>
            </w:r>
            <w:proofErr w:type="spellEnd"/>
            <w:r w:rsidRPr="004F7BDA">
              <w:rPr>
                <w:b/>
                <w:bCs/>
              </w:rPr>
              <w:t xml:space="preserve"> Green (Verde Sálvia)</w:t>
            </w:r>
          </w:p>
        </w:tc>
        <w:tc>
          <w:tcPr>
            <w:tcW w:w="0" w:type="auto"/>
            <w:vAlign w:val="center"/>
            <w:hideMark/>
          </w:tcPr>
          <w:p w14:paraId="1714AAF3" w14:textId="77777777" w:rsidR="004F7BDA" w:rsidRPr="004F7BDA" w:rsidRDefault="004F7BDA" w:rsidP="004F7BDA">
            <w:r w:rsidRPr="004F7BDA">
              <w:t>#52B788</w:t>
            </w:r>
          </w:p>
        </w:tc>
        <w:tc>
          <w:tcPr>
            <w:tcW w:w="0" w:type="auto"/>
            <w:vAlign w:val="center"/>
            <w:hideMark/>
          </w:tcPr>
          <w:p w14:paraId="0EEEE646" w14:textId="77777777" w:rsidR="004F7BDA" w:rsidRPr="004F7BDA" w:rsidRDefault="004F7BDA" w:rsidP="004F7BDA">
            <w:r w:rsidRPr="004F7BDA">
              <w:t>Cor secundária, ações de sucesso, horários livres, destaques positivos (</w:t>
            </w:r>
            <w:proofErr w:type="spellStart"/>
            <w:r w:rsidRPr="004F7BDA">
              <w:t>success</w:t>
            </w:r>
            <w:proofErr w:type="spellEnd"/>
            <w:r w:rsidRPr="004F7BDA">
              <w:t>)</w:t>
            </w:r>
          </w:p>
        </w:tc>
        <w:tc>
          <w:tcPr>
            <w:tcW w:w="0" w:type="auto"/>
            <w:vAlign w:val="center"/>
            <w:hideMark/>
          </w:tcPr>
          <w:p w14:paraId="7E04D588" w14:textId="77777777" w:rsidR="004F7BDA" w:rsidRPr="004F7BDA" w:rsidRDefault="004F7BDA" w:rsidP="004F7BDA">
            <w:r w:rsidRPr="004F7BDA">
              <w:t>Cura, vitalidade, alívio da dor, medicina natural e bem-estar</w:t>
            </w:r>
          </w:p>
        </w:tc>
      </w:tr>
      <w:tr w:rsidR="004F7BDA" w:rsidRPr="004F7BDA" w14:paraId="1668D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A402" w14:textId="77777777" w:rsidR="004F7BDA" w:rsidRPr="004F7BDA" w:rsidRDefault="004F7BDA" w:rsidP="004F7BDA">
            <w:r w:rsidRPr="004F7BDA">
              <w:rPr>
                <w:b/>
                <w:bCs/>
              </w:rPr>
              <w:t xml:space="preserve">Soft </w:t>
            </w:r>
            <w:proofErr w:type="spellStart"/>
            <w:r w:rsidRPr="004F7BDA">
              <w:rPr>
                <w:b/>
                <w:bCs/>
              </w:rPr>
              <w:t>Warm</w:t>
            </w:r>
            <w:proofErr w:type="spellEnd"/>
            <w:r w:rsidRPr="004F7BDA">
              <w:rPr>
                <w:b/>
                <w:bCs/>
              </w:rPr>
              <w:t xml:space="preserve"> Gold (Dourado Suave / Areia)</w:t>
            </w:r>
          </w:p>
        </w:tc>
        <w:tc>
          <w:tcPr>
            <w:tcW w:w="0" w:type="auto"/>
            <w:vAlign w:val="center"/>
            <w:hideMark/>
          </w:tcPr>
          <w:p w14:paraId="1EA8D35F" w14:textId="77777777" w:rsidR="004F7BDA" w:rsidRPr="004F7BDA" w:rsidRDefault="004F7BDA" w:rsidP="004F7BDA">
            <w:r w:rsidRPr="004F7BDA">
              <w:t>#E0A96D</w:t>
            </w:r>
          </w:p>
        </w:tc>
        <w:tc>
          <w:tcPr>
            <w:tcW w:w="0" w:type="auto"/>
            <w:vAlign w:val="center"/>
            <w:hideMark/>
          </w:tcPr>
          <w:p w14:paraId="4DC1938A" w14:textId="77777777" w:rsidR="004F7BDA" w:rsidRPr="004F7BDA" w:rsidRDefault="004F7BDA" w:rsidP="004F7BDA">
            <w:proofErr w:type="gramStart"/>
            <w:r w:rsidRPr="004F7BDA">
              <w:t>Acentos</w:t>
            </w:r>
            <w:proofErr w:type="gramEnd"/>
            <w:r w:rsidRPr="004F7BDA">
              <w:t>, selos de planos VIP/fidelidade, marcações especiais e alertas suaves</w:t>
            </w:r>
          </w:p>
        </w:tc>
        <w:tc>
          <w:tcPr>
            <w:tcW w:w="0" w:type="auto"/>
            <w:vAlign w:val="center"/>
            <w:hideMark/>
          </w:tcPr>
          <w:p w14:paraId="1645FF89" w14:textId="77777777" w:rsidR="004F7BDA" w:rsidRPr="004F7BDA" w:rsidRDefault="004F7BDA" w:rsidP="004F7BDA">
            <w:r w:rsidRPr="004F7BDA">
              <w:t>Energia vital (</w:t>
            </w:r>
            <w:r w:rsidRPr="004F7BDA">
              <w:rPr>
                <w:i/>
                <w:iCs/>
              </w:rPr>
              <w:t>Qi</w:t>
            </w:r>
            <w:r w:rsidRPr="004F7BDA">
              <w:t>), calor humano, agulhas de acupuntura</w:t>
            </w:r>
          </w:p>
        </w:tc>
      </w:tr>
      <w:tr w:rsidR="004F7BDA" w:rsidRPr="004F7BDA" w14:paraId="7F189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6D37" w14:textId="77777777" w:rsidR="004F7BDA" w:rsidRPr="004F7BDA" w:rsidRDefault="004F7BDA" w:rsidP="004F7BDA">
            <w:r w:rsidRPr="004F7BDA">
              <w:rPr>
                <w:b/>
                <w:bCs/>
              </w:rPr>
              <w:t>Slate Gray (Cinza Ardósia)</w:t>
            </w:r>
          </w:p>
        </w:tc>
        <w:tc>
          <w:tcPr>
            <w:tcW w:w="0" w:type="auto"/>
            <w:vAlign w:val="center"/>
            <w:hideMark/>
          </w:tcPr>
          <w:p w14:paraId="6459AB46" w14:textId="77777777" w:rsidR="004F7BDA" w:rsidRPr="004F7BDA" w:rsidRDefault="004F7BDA" w:rsidP="004F7BDA">
            <w:r w:rsidRPr="004F7BDA">
              <w:t>#2B2D42</w:t>
            </w:r>
          </w:p>
        </w:tc>
        <w:tc>
          <w:tcPr>
            <w:tcW w:w="0" w:type="auto"/>
            <w:vAlign w:val="center"/>
            <w:hideMark/>
          </w:tcPr>
          <w:p w14:paraId="5F0C8388" w14:textId="77777777" w:rsidR="004F7BDA" w:rsidRPr="004F7BDA" w:rsidRDefault="004F7BDA" w:rsidP="004F7BDA">
            <w:r w:rsidRPr="004F7BDA">
              <w:t>Tipografia principal, títulos, textos de prontuário e ícones neutros</w:t>
            </w:r>
          </w:p>
        </w:tc>
        <w:tc>
          <w:tcPr>
            <w:tcW w:w="0" w:type="auto"/>
            <w:vAlign w:val="center"/>
            <w:hideMark/>
          </w:tcPr>
          <w:p w14:paraId="7E1ECFD8" w14:textId="77777777" w:rsidR="004F7BDA" w:rsidRPr="004F7BDA" w:rsidRDefault="004F7BDA" w:rsidP="004F7BDA">
            <w:r w:rsidRPr="004F7BDA">
              <w:t>Clareza de leitura, alto contraste e elegância moderna</w:t>
            </w:r>
          </w:p>
        </w:tc>
      </w:tr>
      <w:tr w:rsidR="004F7BDA" w:rsidRPr="004F7BDA" w14:paraId="12A02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E6FC" w14:textId="77777777" w:rsidR="004F7BDA" w:rsidRPr="004F7BDA" w:rsidRDefault="004F7BDA" w:rsidP="004F7BDA">
            <w:r w:rsidRPr="004F7BDA">
              <w:rPr>
                <w:b/>
                <w:bCs/>
              </w:rPr>
              <w:t>Clean Background (Fundo Limpo)</w:t>
            </w:r>
          </w:p>
        </w:tc>
        <w:tc>
          <w:tcPr>
            <w:tcW w:w="0" w:type="auto"/>
            <w:vAlign w:val="center"/>
            <w:hideMark/>
          </w:tcPr>
          <w:p w14:paraId="35714829" w14:textId="77777777" w:rsidR="004F7BDA" w:rsidRPr="004F7BDA" w:rsidRDefault="004F7BDA" w:rsidP="004F7BDA">
            <w:r w:rsidRPr="004F7BDA">
              <w:t>#F8FAFC</w:t>
            </w:r>
          </w:p>
        </w:tc>
        <w:tc>
          <w:tcPr>
            <w:tcW w:w="0" w:type="auto"/>
            <w:vAlign w:val="center"/>
            <w:hideMark/>
          </w:tcPr>
          <w:p w14:paraId="55EA150D" w14:textId="77777777" w:rsidR="004F7BDA" w:rsidRPr="004F7BDA" w:rsidRDefault="004F7BDA" w:rsidP="004F7BDA">
            <w:r w:rsidRPr="004F7BDA">
              <w:t>Fundo geral da aplicação (bg-slate-50)</w:t>
            </w:r>
          </w:p>
        </w:tc>
        <w:tc>
          <w:tcPr>
            <w:tcW w:w="0" w:type="auto"/>
            <w:vAlign w:val="center"/>
            <w:hideMark/>
          </w:tcPr>
          <w:p w14:paraId="10366A7E" w14:textId="77777777" w:rsidR="004F7BDA" w:rsidRPr="004F7BDA" w:rsidRDefault="004F7BDA" w:rsidP="004F7BDA">
            <w:r w:rsidRPr="004F7BDA">
              <w:t>Higiene, amplitude e descanso visual</w:t>
            </w:r>
          </w:p>
        </w:tc>
      </w:tr>
      <w:tr w:rsidR="004F7BDA" w:rsidRPr="004F7BDA" w14:paraId="6FA5F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ED6C" w14:textId="77777777" w:rsidR="004F7BDA" w:rsidRPr="004F7BDA" w:rsidRDefault="004F7BDA" w:rsidP="004F7BDA">
            <w:r w:rsidRPr="004F7BDA">
              <w:rPr>
                <w:b/>
                <w:bCs/>
              </w:rPr>
              <w:t>White (Branco Puro)</w:t>
            </w:r>
          </w:p>
        </w:tc>
        <w:tc>
          <w:tcPr>
            <w:tcW w:w="0" w:type="auto"/>
            <w:vAlign w:val="center"/>
            <w:hideMark/>
          </w:tcPr>
          <w:p w14:paraId="334D071A" w14:textId="77777777" w:rsidR="004F7BDA" w:rsidRPr="004F7BDA" w:rsidRDefault="004F7BDA" w:rsidP="004F7BDA">
            <w:r w:rsidRPr="004F7BDA">
              <w:t>#FFFFFF</w:t>
            </w:r>
          </w:p>
        </w:tc>
        <w:tc>
          <w:tcPr>
            <w:tcW w:w="0" w:type="auto"/>
            <w:vAlign w:val="center"/>
            <w:hideMark/>
          </w:tcPr>
          <w:p w14:paraId="2D163322" w14:textId="77777777" w:rsidR="004F7BDA" w:rsidRPr="004F7BDA" w:rsidRDefault="004F7BDA" w:rsidP="004F7BDA">
            <w:r w:rsidRPr="004F7BDA">
              <w:t>Cards, modais de agendamento, tabelas e superfícies</w:t>
            </w:r>
          </w:p>
        </w:tc>
        <w:tc>
          <w:tcPr>
            <w:tcW w:w="0" w:type="auto"/>
            <w:vAlign w:val="center"/>
            <w:hideMark/>
          </w:tcPr>
          <w:p w14:paraId="47B46C27" w14:textId="77777777" w:rsidR="004F7BDA" w:rsidRPr="004F7BDA" w:rsidRDefault="004F7BDA" w:rsidP="004F7BDA">
            <w:r w:rsidRPr="004F7BDA">
              <w:t>Contraste clínico e organização</w:t>
            </w:r>
          </w:p>
        </w:tc>
      </w:tr>
    </w:tbl>
    <w:p w14:paraId="763EEDE0" w14:textId="77777777" w:rsidR="004F7BDA" w:rsidRDefault="004F7BDA" w:rsidP="004F7BDA"/>
    <w:p w14:paraId="3399C71A" w14:textId="2BD7B067" w:rsidR="004F7BDA" w:rsidRDefault="004F7BDA" w:rsidP="004F7BDA">
      <w:r w:rsidRPr="004F7BDA">
        <w:t xml:space="preserve">Configuração para o </w:t>
      </w:r>
      <w:proofErr w:type="spellStart"/>
      <w:r w:rsidRPr="004F7BDA">
        <w:t>tailwind.config.ts</w:t>
      </w:r>
      <w:proofErr w:type="spellEnd"/>
      <w:r w:rsidRPr="004F7BDA">
        <w:t>:</w:t>
      </w:r>
    </w:p>
    <w:p w14:paraId="2CE1B6BA" w14:textId="77777777" w:rsidR="004F7BDA" w:rsidRPr="004F7BDA" w:rsidRDefault="004F7BDA" w:rsidP="004F7BDA">
      <w:pPr>
        <w:rPr>
          <w:lang w:val="en-US"/>
        </w:rPr>
      </w:pPr>
      <w:proofErr w:type="gramStart"/>
      <w:r w:rsidRPr="004F7BDA">
        <w:rPr>
          <w:lang w:val="en-US"/>
        </w:rPr>
        <w:t>colors: {</w:t>
      </w:r>
      <w:proofErr w:type="gramEnd"/>
    </w:p>
    <w:p w14:paraId="6A2BBCF5" w14:textId="77777777" w:rsidR="004F7BDA" w:rsidRPr="004F7BDA" w:rsidRDefault="004F7BDA" w:rsidP="004F7BDA">
      <w:pPr>
        <w:rPr>
          <w:lang w:val="en-US"/>
        </w:rPr>
      </w:pPr>
      <w:r w:rsidRPr="004F7BDA">
        <w:rPr>
          <w:lang w:val="en-US"/>
        </w:rPr>
        <w:t xml:space="preserve">  </w:t>
      </w:r>
      <w:proofErr w:type="gramStart"/>
      <w:r w:rsidRPr="004F7BDA">
        <w:rPr>
          <w:lang w:val="en-US"/>
        </w:rPr>
        <w:t>brand: {</w:t>
      </w:r>
      <w:proofErr w:type="gramEnd"/>
    </w:p>
    <w:p w14:paraId="2AFCF678" w14:textId="77777777" w:rsidR="004F7BDA" w:rsidRPr="004F7BDA" w:rsidRDefault="004F7BDA" w:rsidP="004F7BDA">
      <w:pPr>
        <w:rPr>
          <w:lang w:val="en-US"/>
        </w:rPr>
      </w:pPr>
      <w:r w:rsidRPr="004F7BDA">
        <w:rPr>
          <w:lang w:val="en-US"/>
        </w:rPr>
        <w:t xml:space="preserve">    dark</w:t>
      </w:r>
      <w:proofErr w:type="gramStart"/>
      <w:r w:rsidRPr="004F7BDA">
        <w:rPr>
          <w:lang w:val="en-US"/>
        </w:rPr>
        <w:t>: '#</w:t>
      </w:r>
      <w:proofErr w:type="gramEnd"/>
      <w:r w:rsidRPr="004F7BDA">
        <w:rPr>
          <w:lang w:val="en-US"/>
        </w:rPr>
        <w:t>0F4C5C</w:t>
      </w:r>
      <w:proofErr w:type="gramStart"/>
      <w:r w:rsidRPr="004F7BDA">
        <w:rPr>
          <w:lang w:val="en-US"/>
        </w:rPr>
        <w:t xml:space="preserve">',   </w:t>
      </w:r>
      <w:proofErr w:type="gramEnd"/>
      <w:r w:rsidRPr="004F7BDA">
        <w:rPr>
          <w:lang w:val="en-US"/>
        </w:rPr>
        <w:t xml:space="preserve">   // Deep Teal</w:t>
      </w:r>
    </w:p>
    <w:p w14:paraId="45882FE9" w14:textId="77777777" w:rsidR="004F7BDA" w:rsidRDefault="004F7BDA" w:rsidP="004F7BDA">
      <w:r w:rsidRPr="004F7BDA">
        <w:rPr>
          <w:lang w:val="en-US"/>
        </w:rPr>
        <w:t xml:space="preserve">    </w:t>
      </w:r>
      <w:proofErr w:type="spellStart"/>
      <w:r>
        <w:t>primary</w:t>
      </w:r>
      <w:proofErr w:type="spellEnd"/>
      <w:r>
        <w:t>: '#13677A</w:t>
      </w:r>
      <w:proofErr w:type="gramStart"/>
      <w:r>
        <w:t xml:space="preserve">',   </w:t>
      </w:r>
      <w:proofErr w:type="gramEnd"/>
      <w:r>
        <w:t xml:space="preserve">// </w:t>
      </w:r>
      <w:proofErr w:type="spellStart"/>
      <w:r>
        <w:t>Teal</w:t>
      </w:r>
      <w:proofErr w:type="spellEnd"/>
      <w:r>
        <w:t xml:space="preserve"> intermediário para botões </w:t>
      </w:r>
      <w:proofErr w:type="spellStart"/>
      <w:r>
        <w:t>hover</w:t>
      </w:r>
      <w:proofErr w:type="spellEnd"/>
    </w:p>
    <w:p w14:paraId="14A2E114" w14:textId="77777777" w:rsidR="004F7BDA" w:rsidRDefault="004F7BDA" w:rsidP="004F7BDA">
      <w:r>
        <w:t xml:space="preserve">    light: '#52B788</w:t>
      </w:r>
      <w:proofErr w:type="gramStart"/>
      <w:r>
        <w:t xml:space="preserve">',   </w:t>
      </w:r>
      <w:proofErr w:type="gramEnd"/>
      <w:r>
        <w:t xml:space="preserve">  // Jade / </w:t>
      </w:r>
      <w:proofErr w:type="spellStart"/>
      <w:r>
        <w:t>Sage</w:t>
      </w:r>
      <w:proofErr w:type="spellEnd"/>
    </w:p>
    <w:p w14:paraId="47A1712A" w14:textId="77777777" w:rsidR="004F7BDA" w:rsidRDefault="004F7BDA" w:rsidP="004F7BDA">
      <w:r>
        <w:t xml:space="preserve">    </w:t>
      </w:r>
      <w:proofErr w:type="spellStart"/>
      <w:r>
        <w:t>accent</w:t>
      </w:r>
      <w:proofErr w:type="spellEnd"/>
      <w:r>
        <w:t>: '#E0A96D</w:t>
      </w:r>
      <w:proofErr w:type="gramStart"/>
      <w:r>
        <w:t xml:space="preserve">',   </w:t>
      </w:r>
      <w:proofErr w:type="gramEnd"/>
      <w:r>
        <w:t xml:space="preserve"> // Dourado / Areia</w:t>
      </w:r>
    </w:p>
    <w:p w14:paraId="177F3B3E" w14:textId="77777777" w:rsidR="004F7BDA" w:rsidRDefault="004F7BDA" w:rsidP="004F7BDA">
      <w:r>
        <w:t xml:space="preserve">    surface: '#F8FAFC</w:t>
      </w:r>
      <w:proofErr w:type="gramStart"/>
      <w:r>
        <w:t xml:space="preserve">',   </w:t>
      </w:r>
      <w:proofErr w:type="gramEnd"/>
      <w:r>
        <w:t>// Fundo suave</w:t>
      </w:r>
    </w:p>
    <w:p w14:paraId="07106AFB" w14:textId="77777777" w:rsidR="004F7BDA" w:rsidRDefault="004F7BDA" w:rsidP="004F7BDA">
      <w:r>
        <w:t xml:space="preserve">    </w:t>
      </w:r>
      <w:proofErr w:type="spellStart"/>
      <w:r>
        <w:t>text</w:t>
      </w:r>
      <w:proofErr w:type="spellEnd"/>
      <w:r>
        <w:t>: '#2B2D42</w:t>
      </w:r>
      <w:proofErr w:type="gramStart"/>
      <w:r>
        <w:t xml:space="preserve">',   </w:t>
      </w:r>
      <w:proofErr w:type="gramEnd"/>
      <w:r>
        <w:t xml:space="preserve">   // Texto escuro</w:t>
      </w:r>
    </w:p>
    <w:p w14:paraId="1BE4CE2B" w14:textId="77777777" w:rsidR="004F7BDA" w:rsidRDefault="004F7BDA" w:rsidP="004F7BDA">
      <w:r>
        <w:t xml:space="preserve">  }</w:t>
      </w:r>
    </w:p>
    <w:p w14:paraId="711E24F7" w14:textId="33C5F6D4" w:rsidR="004F7BDA" w:rsidRDefault="004F7BDA" w:rsidP="004F7BDA">
      <w:r>
        <w:t>}</w:t>
      </w:r>
    </w:p>
    <w:p w14:paraId="170E241C" w14:textId="77777777" w:rsidR="004F7BDA" w:rsidRDefault="004F7BDA" w:rsidP="004F7BDA"/>
    <w:p w14:paraId="335D7AAA" w14:textId="77777777" w:rsidR="004F7BDA" w:rsidRPr="004F7BDA" w:rsidRDefault="004F7BDA" w:rsidP="004F7BDA">
      <w:pPr>
        <w:rPr>
          <w:b/>
          <w:bCs/>
        </w:rPr>
      </w:pPr>
      <w:r w:rsidRPr="004F7BDA">
        <w:rPr>
          <w:b/>
          <w:bCs/>
        </w:rPr>
        <w:lastRenderedPageBreak/>
        <w:t>3. Tipografia Recomendada para o Sistema</w:t>
      </w:r>
    </w:p>
    <w:p w14:paraId="243788FA" w14:textId="77777777" w:rsidR="004F7BDA" w:rsidRPr="004F7BDA" w:rsidRDefault="004F7BDA" w:rsidP="004F7BDA">
      <w:r w:rsidRPr="004F7BDA">
        <w:t xml:space="preserve">Para uma leitura agradável tanto no computador quanto na tela pequena do celular (prontuário e agendamento via QR </w:t>
      </w:r>
      <w:proofErr w:type="spellStart"/>
      <w:r w:rsidRPr="004F7BDA">
        <w:t>Code</w:t>
      </w:r>
      <w:proofErr w:type="spellEnd"/>
      <w:r w:rsidRPr="004F7BDA">
        <w:t>):</w:t>
      </w:r>
    </w:p>
    <w:p w14:paraId="018EA1A9" w14:textId="77777777" w:rsidR="004F7BDA" w:rsidRPr="004F7BDA" w:rsidRDefault="004F7BDA" w:rsidP="004F7BDA">
      <w:pPr>
        <w:numPr>
          <w:ilvl w:val="0"/>
          <w:numId w:val="3"/>
        </w:numPr>
      </w:pPr>
      <w:r w:rsidRPr="004F7BDA">
        <w:rPr>
          <w:b/>
          <w:bCs/>
        </w:rPr>
        <w:t>Fonte Principal (Interface / Sistema):</w:t>
      </w:r>
      <w:r w:rsidRPr="004F7BDA">
        <w:t xml:space="preserve"> </w:t>
      </w:r>
    </w:p>
    <w:p w14:paraId="57DC84C5" w14:textId="77777777" w:rsidR="004F7BDA" w:rsidRPr="004F7BDA" w:rsidRDefault="004F7BDA" w:rsidP="004F7BDA">
      <w:pPr>
        <w:numPr>
          <w:ilvl w:val="1"/>
          <w:numId w:val="3"/>
        </w:numPr>
      </w:pPr>
      <w:r w:rsidRPr="004F7BDA">
        <w:rPr>
          <w:b/>
          <w:bCs/>
        </w:rPr>
        <w:t>Inter</w:t>
      </w:r>
      <w:r w:rsidRPr="004F7BDA">
        <w:t xml:space="preserve"> ou </w:t>
      </w:r>
      <w:r w:rsidRPr="004F7BDA">
        <w:rPr>
          <w:b/>
          <w:bCs/>
        </w:rPr>
        <w:t xml:space="preserve">Plus Jakarta </w:t>
      </w:r>
      <w:proofErr w:type="spellStart"/>
      <w:r w:rsidRPr="004F7BDA">
        <w:rPr>
          <w:b/>
          <w:bCs/>
        </w:rPr>
        <w:t>Sans</w:t>
      </w:r>
      <w:proofErr w:type="spellEnd"/>
      <w:r w:rsidRPr="004F7BDA">
        <w:t xml:space="preserve"> (disponíveis no Google </w:t>
      </w:r>
      <w:proofErr w:type="spellStart"/>
      <w:r w:rsidRPr="004F7BDA">
        <w:t>Fonts</w:t>
      </w:r>
      <w:proofErr w:type="spellEnd"/>
      <w:r w:rsidRPr="004F7BDA">
        <w:t>).</w:t>
      </w:r>
    </w:p>
    <w:p w14:paraId="41DE5222" w14:textId="77777777" w:rsidR="004F7BDA" w:rsidRPr="004F7BDA" w:rsidRDefault="004F7BDA" w:rsidP="004F7BDA">
      <w:pPr>
        <w:numPr>
          <w:ilvl w:val="1"/>
          <w:numId w:val="3"/>
        </w:numPr>
      </w:pPr>
      <w:proofErr w:type="gramStart"/>
      <w:r w:rsidRPr="004F7BDA">
        <w:rPr>
          <w:i/>
          <w:iCs/>
        </w:rPr>
        <w:t>Por que</w:t>
      </w:r>
      <w:proofErr w:type="gramEnd"/>
      <w:r w:rsidRPr="004F7BDA">
        <w:rPr>
          <w:i/>
          <w:iCs/>
        </w:rPr>
        <w:t>:</w:t>
      </w:r>
      <w:r w:rsidRPr="004F7BDA">
        <w:t xml:space="preserve"> São fontes geométricas modernas, ultra legíveis em tabelas financeiras, listas de horários e formulários de prontuário SOAP.</w:t>
      </w:r>
    </w:p>
    <w:p w14:paraId="0901BC1F" w14:textId="77777777" w:rsidR="004F7BDA" w:rsidRPr="004F7BDA" w:rsidRDefault="004F7BDA" w:rsidP="004F7BDA">
      <w:pPr>
        <w:numPr>
          <w:ilvl w:val="0"/>
          <w:numId w:val="3"/>
        </w:numPr>
      </w:pPr>
      <w:r w:rsidRPr="004F7BDA">
        <w:rPr>
          <w:b/>
          <w:bCs/>
        </w:rPr>
        <w:t>Títulos e Destaques Institucionais:</w:t>
      </w:r>
      <w:r w:rsidRPr="004F7BDA">
        <w:t xml:space="preserve"> </w:t>
      </w:r>
    </w:p>
    <w:p w14:paraId="229A959B" w14:textId="77777777" w:rsidR="004F7BDA" w:rsidRPr="004F7BDA" w:rsidRDefault="004F7BDA" w:rsidP="004F7BDA">
      <w:pPr>
        <w:numPr>
          <w:ilvl w:val="1"/>
          <w:numId w:val="3"/>
        </w:numPr>
      </w:pPr>
      <w:r w:rsidRPr="004F7BDA">
        <w:rPr>
          <w:b/>
          <w:bCs/>
        </w:rPr>
        <w:t xml:space="preserve">Plus Jakarta </w:t>
      </w:r>
      <w:proofErr w:type="spellStart"/>
      <w:r w:rsidRPr="004F7BDA">
        <w:rPr>
          <w:b/>
          <w:bCs/>
        </w:rPr>
        <w:t>Sans</w:t>
      </w:r>
      <w:proofErr w:type="spellEnd"/>
      <w:r w:rsidRPr="004F7BDA">
        <w:t xml:space="preserve"> (</w:t>
      </w:r>
      <w:proofErr w:type="spellStart"/>
      <w:r w:rsidRPr="004F7BDA">
        <w:t>Semi-Bold</w:t>
      </w:r>
      <w:proofErr w:type="spellEnd"/>
      <w:r w:rsidRPr="004F7BDA">
        <w:t xml:space="preserve"> / Bold), transmitindo tecnologia e inovação médica.</w:t>
      </w:r>
    </w:p>
    <w:p w14:paraId="1F6A1275" w14:textId="77777777" w:rsidR="004F7BDA" w:rsidRPr="004F7BDA" w:rsidRDefault="004F7BDA" w:rsidP="004F7BDA">
      <w:r w:rsidRPr="004F7BDA">
        <w:pict w14:anchorId="7F8F3126">
          <v:rect id="_x0000_i1039" style="width:0;height:1.5pt" o:hralign="center" o:hrstd="t" o:hr="t" fillcolor="#a0a0a0" stroked="f"/>
        </w:pict>
      </w:r>
    </w:p>
    <w:p w14:paraId="4352E05B" w14:textId="77777777" w:rsidR="004F7BDA" w:rsidRPr="004F7BDA" w:rsidRDefault="004F7BDA" w:rsidP="004F7BDA">
      <w:pPr>
        <w:rPr>
          <w:b/>
          <w:bCs/>
        </w:rPr>
      </w:pPr>
      <w:r w:rsidRPr="004F7BDA">
        <w:rPr>
          <w:b/>
          <w:bCs/>
        </w:rPr>
        <w:t>4. Aplicações no Produto</w:t>
      </w:r>
    </w:p>
    <w:p w14:paraId="5D75D255" w14:textId="77777777" w:rsidR="004F7BDA" w:rsidRPr="004F7BDA" w:rsidRDefault="004F7BDA" w:rsidP="004F7BDA">
      <w:pPr>
        <w:numPr>
          <w:ilvl w:val="0"/>
          <w:numId w:val="4"/>
        </w:numPr>
      </w:pPr>
      <w:r w:rsidRPr="004F7BDA">
        <w:rPr>
          <w:b/>
          <w:bCs/>
        </w:rPr>
        <w:t>Favicon e Ícone de App (PWA):</w:t>
      </w:r>
      <w:r w:rsidRPr="004F7BDA">
        <w:t xml:space="preserve"> </w:t>
      </w:r>
    </w:p>
    <w:p w14:paraId="0C12E777" w14:textId="77777777" w:rsidR="004F7BDA" w:rsidRPr="004F7BDA" w:rsidRDefault="004F7BDA" w:rsidP="004F7BDA">
      <w:pPr>
        <w:numPr>
          <w:ilvl w:val="1"/>
          <w:numId w:val="4"/>
        </w:numPr>
      </w:pPr>
      <w:r w:rsidRPr="004F7BDA">
        <w:t>O símbolo minimalista do círculo com o ponto central funciona perfeitamente em 32×32px no navegador e como ícone na tela de início do smartphone do paciente.</w:t>
      </w:r>
    </w:p>
    <w:p w14:paraId="4C4678E0" w14:textId="77777777" w:rsidR="004F7BDA" w:rsidRPr="004F7BDA" w:rsidRDefault="004F7BDA" w:rsidP="004F7BDA">
      <w:pPr>
        <w:numPr>
          <w:ilvl w:val="0"/>
          <w:numId w:val="4"/>
        </w:numPr>
      </w:pPr>
      <w:r w:rsidRPr="004F7BDA">
        <w:rPr>
          <w:b/>
          <w:bCs/>
        </w:rPr>
        <w:t xml:space="preserve">Tela do QR </w:t>
      </w:r>
      <w:proofErr w:type="spellStart"/>
      <w:r w:rsidRPr="004F7BDA">
        <w:rPr>
          <w:b/>
          <w:bCs/>
        </w:rPr>
        <w:t>Code</w:t>
      </w:r>
      <w:proofErr w:type="spellEnd"/>
      <w:r w:rsidRPr="004F7BDA">
        <w:rPr>
          <w:b/>
          <w:bCs/>
        </w:rPr>
        <w:t xml:space="preserve"> (Totem ou Balcão da Clínica):</w:t>
      </w:r>
      <w:r w:rsidRPr="004F7BDA">
        <w:t xml:space="preserve"> </w:t>
      </w:r>
    </w:p>
    <w:p w14:paraId="46980F81" w14:textId="77777777" w:rsidR="004F7BDA" w:rsidRPr="004F7BDA" w:rsidRDefault="004F7BDA" w:rsidP="004F7BDA">
      <w:pPr>
        <w:numPr>
          <w:ilvl w:val="1"/>
          <w:numId w:val="4"/>
        </w:numPr>
      </w:pPr>
      <w:r w:rsidRPr="004F7BDA">
        <w:t xml:space="preserve">Plaquinha com fundo branco, logo </w:t>
      </w:r>
      <w:proofErr w:type="spellStart"/>
      <w:r w:rsidRPr="004F7BDA">
        <w:t>AgendaZen</w:t>
      </w:r>
      <w:proofErr w:type="spellEnd"/>
      <w:r w:rsidRPr="004F7BDA">
        <w:t xml:space="preserve"> ou </w:t>
      </w:r>
      <w:proofErr w:type="spellStart"/>
      <w:r w:rsidRPr="004F7BDA">
        <w:t>co-branded</w:t>
      </w:r>
      <w:proofErr w:type="spellEnd"/>
      <w:r w:rsidRPr="004F7BDA">
        <w:t xml:space="preserve"> com a clínica, com a chamada: </w:t>
      </w:r>
    </w:p>
    <w:p w14:paraId="52979171" w14:textId="77777777" w:rsidR="004F7BDA" w:rsidRPr="004F7BDA" w:rsidRDefault="004F7BDA" w:rsidP="004F7BDA">
      <w:r w:rsidRPr="004F7BDA">
        <w:rPr>
          <w:i/>
          <w:iCs/>
        </w:rPr>
        <w:t>"Escaneie para fazer seu cadastro e escolher seu horário de atendimento."</w:t>
      </w:r>
    </w:p>
    <w:p w14:paraId="1BB38421" w14:textId="77777777" w:rsidR="004F7BDA" w:rsidRPr="004F7BDA" w:rsidRDefault="004F7BDA" w:rsidP="004F7BDA">
      <w:pPr>
        <w:numPr>
          <w:ilvl w:val="0"/>
          <w:numId w:val="4"/>
        </w:numPr>
      </w:pPr>
      <w:r w:rsidRPr="004F7BDA">
        <w:rPr>
          <w:b/>
          <w:bCs/>
        </w:rPr>
        <w:t>Mapas Anatômicos do Prontuário:</w:t>
      </w:r>
      <w:r w:rsidRPr="004F7BDA">
        <w:t xml:space="preserve"> </w:t>
      </w:r>
    </w:p>
    <w:p w14:paraId="50E0A4ED" w14:textId="77777777" w:rsidR="004F7BDA" w:rsidRPr="004F7BDA" w:rsidRDefault="004F7BDA" w:rsidP="004F7BDA">
      <w:pPr>
        <w:numPr>
          <w:ilvl w:val="1"/>
          <w:numId w:val="4"/>
        </w:numPr>
      </w:pPr>
      <w:r w:rsidRPr="004F7BDA">
        <w:t xml:space="preserve">O tom </w:t>
      </w:r>
      <w:proofErr w:type="spellStart"/>
      <w:r w:rsidRPr="004F7BDA">
        <w:rPr>
          <w:b/>
          <w:bCs/>
        </w:rPr>
        <w:t>Deep</w:t>
      </w:r>
      <w:proofErr w:type="spellEnd"/>
      <w:r w:rsidRPr="004F7BDA">
        <w:rPr>
          <w:b/>
          <w:bCs/>
        </w:rPr>
        <w:t xml:space="preserve"> </w:t>
      </w:r>
      <w:proofErr w:type="spellStart"/>
      <w:r w:rsidRPr="004F7BDA">
        <w:rPr>
          <w:b/>
          <w:bCs/>
        </w:rPr>
        <w:t>Teal</w:t>
      </w:r>
      <w:proofErr w:type="spellEnd"/>
      <w:r w:rsidRPr="004F7BDA">
        <w:t xml:space="preserve"> pode delimitar a silhueta corporal neutra;</w:t>
      </w:r>
    </w:p>
    <w:p w14:paraId="5524081D" w14:textId="77777777" w:rsidR="004F7BDA" w:rsidRPr="004F7BDA" w:rsidRDefault="004F7BDA" w:rsidP="004F7BDA">
      <w:pPr>
        <w:numPr>
          <w:ilvl w:val="1"/>
          <w:numId w:val="4"/>
        </w:numPr>
      </w:pPr>
      <w:r w:rsidRPr="004F7BDA">
        <w:t xml:space="preserve">O </w:t>
      </w:r>
      <w:proofErr w:type="spellStart"/>
      <w:r w:rsidRPr="004F7BDA">
        <w:rPr>
          <w:b/>
          <w:bCs/>
        </w:rPr>
        <w:t>Sage</w:t>
      </w:r>
      <w:proofErr w:type="spellEnd"/>
      <w:r w:rsidRPr="004F7BDA">
        <w:rPr>
          <w:b/>
          <w:bCs/>
        </w:rPr>
        <w:t xml:space="preserve"> Green</w:t>
      </w:r>
      <w:r w:rsidRPr="004F7BDA">
        <w:t xml:space="preserve"> indica pontos de acupuntura tratados ou regiões sem queixas;</w:t>
      </w:r>
    </w:p>
    <w:p w14:paraId="62582F94" w14:textId="77777777" w:rsidR="004F7BDA" w:rsidRPr="004F7BDA" w:rsidRDefault="004F7BDA" w:rsidP="004F7BDA">
      <w:pPr>
        <w:numPr>
          <w:ilvl w:val="1"/>
          <w:numId w:val="4"/>
        </w:numPr>
      </w:pPr>
      <w:r w:rsidRPr="004F7BDA">
        <w:t xml:space="preserve">O </w:t>
      </w:r>
      <w:proofErr w:type="spellStart"/>
      <w:r w:rsidRPr="004F7BDA">
        <w:rPr>
          <w:b/>
          <w:bCs/>
        </w:rPr>
        <w:t>Warm</w:t>
      </w:r>
      <w:proofErr w:type="spellEnd"/>
      <w:r w:rsidRPr="004F7BDA">
        <w:rPr>
          <w:b/>
          <w:bCs/>
        </w:rPr>
        <w:t xml:space="preserve"> Gold / Coral</w:t>
      </w:r>
      <w:r w:rsidRPr="004F7BDA">
        <w:t xml:space="preserve"> destaca pontos de gatilho, lesões agudas ou agulhas retidas na sessão.</w:t>
      </w:r>
    </w:p>
    <w:p w14:paraId="6C2621F2" w14:textId="77777777" w:rsidR="004F7BDA" w:rsidRPr="004F7BDA" w:rsidRDefault="004F7BDA" w:rsidP="004F7BDA">
      <w:r w:rsidRPr="004F7BDA">
        <w:t xml:space="preserve">Se desejar, podemos desmembrar esse ícone para um formato de ícone de aplicativo (app </w:t>
      </w:r>
      <w:proofErr w:type="spellStart"/>
      <w:r w:rsidRPr="004F7BDA">
        <w:t>icon</w:t>
      </w:r>
      <w:proofErr w:type="spellEnd"/>
      <w:r w:rsidRPr="004F7BDA">
        <w:t xml:space="preserve"> quadrado) ou gerar o modelo da tela de agendamento do paciente com essa identidade!</w:t>
      </w:r>
    </w:p>
    <w:p w14:paraId="57E13364" w14:textId="77777777" w:rsidR="004F7BDA" w:rsidRDefault="004F7BDA" w:rsidP="004F7BDA"/>
    <w:sectPr w:rsidR="004F7B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24E87"/>
    <w:multiLevelType w:val="multilevel"/>
    <w:tmpl w:val="8A32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76C71"/>
    <w:multiLevelType w:val="multilevel"/>
    <w:tmpl w:val="E1A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962D1"/>
    <w:multiLevelType w:val="multilevel"/>
    <w:tmpl w:val="643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F675E"/>
    <w:multiLevelType w:val="multilevel"/>
    <w:tmpl w:val="7702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51434">
    <w:abstractNumId w:val="1"/>
  </w:num>
  <w:num w:numId="2" w16cid:durableId="1900238412">
    <w:abstractNumId w:val="3"/>
  </w:num>
  <w:num w:numId="3" w16cid:durableId="1943102374">
    <w:abstractNumId w:val="2"/>
  </w:num>
  <w:num w:numId="4" w16cid:durableId="485821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DA"/>
    <w:rsid w:val="004F7BDA"/>
    <w:rsid w:val="00B6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E7E1"/>
  <w15:chartTrackingRefBased/>
  <w15:docId w15:val="{534D85A3-EBCA-4714-90DC-EFF1004B8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7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7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7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7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7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7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7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7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7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7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F7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7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7B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7B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7B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7B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7B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7B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7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7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7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7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7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7B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7B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7B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7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7B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7BDA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F7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F7BD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2374</Words>
  <Characters>12825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Syngenta AG</Company>
  <LinksUpToDate>false</LinksUpToDate>
  <CharactersWithSpaces>15169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Spirito Eduardo BRSP</dc:creator>
  <cp:keywords/>
  <dc:description/>
  <cp:lastModifiedBy>Spirito Eduardo BRSP</cp:lastModifiedBy>
  <cp:revision>1</cp:revision>
  <dcterms:created xsi:type="dcterms:W3CDTF">2026-10-22T17:32:00Z</dcterms:created>
  <dcterms:modified xsi:type="dcterms:W3CDTF">2026-10-22T17:44:00Z</dcterms:modified>
</cp:coreProperties>
</file>