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228783446"/>
    <w:p w:rsidR="00134ACB" w:rsidRPr="00BE20CB" w:rsidRDefault="00742ECE">
      <w:pPr>
        <w:jc w:val="both"/>
        <w:rPr>
          <w:b/>
          <w:sz w:val="2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-117475</wp:posOffset>
                </wp:positionV>
                <wp:extent cx="798830" cy="811530"/>
                <wp:effectExtent l="0" t="0" r="0" b="0"/>
                <wp:wrapTight wrapText="bothSides">
                  <wp:wrapPolygon edited="1">
                    <wp:start x="8757" y="0"/>
                    <wp:lineTo x="0" y="3042"/>
                    <wp:lineTo x="0" y="14197"/>
                    <wp:lineTo x="515" y="16732"/>
                    <wp:lineTo x="6181" y="21296"/>
                    <wp:lineTo x="6696" y="21296"/>
                    <wp:lineTo x="13908" y="21296"/>
                    <wp:lineTo x="14938" y="21296"/>
                    <wp:lineTo x="20604" y="16732"/>
                    <wp:lineTo x="21119" y="14704"/>
                    <wp:lineTo x="21119" y="2535"/>
                    <wp:lineTo x="12877" y="0"/>
                    <wp:lineTo x="8757" y="0"/>
                  </wp:wrapPolygon>
                </wp:wrapTight>
                <wp:docPr id="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98830" cy="811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9264;o:allowoverlap:true;o:allowincell:true;mso-position-horizontal-relative:text;margin-left:187.25pt;mso-position-horizontal:absolute;mso-position-vertical-relative:text;margin-top:-9.25pt;mso-position-vertical:absolute;width:62.90pt;height:63.90pt;mso-wrap-distance-left:9.00pt;mso-wrap-distance-top:0.00pt;mso-wrap-distance-right:9.00pt;mso-wrap-distance-bottom:0.00pt;z-index:1;" wrapcoords="40542 0 0 14083 0 65727 2384 77463 28616 98593 31000 98593 64389 98593 69157 98593 95389 77463 97773 68074 97773 11736 59616 0 40542 0" stroked="f">
                <w10:wrap type="tight"/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noProof/>
          <w:lang w:val="uz-Latn-U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3434715</wp:posOffset>
                </wp:positionH>
                <wp:positionV relativeFrom="paragraph">
                  <wp:posOffset>-76200</wp:posOffset>
                </wp:positionV>
                <wp:extent cx="2522855" cy="852805"/>
                <wp:effectExtent l="0" t="2540" r="1270" b="1905"/>
                <wp:wrapNone/>
                <wp:docPr id="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2855" cy="85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34ACB" w:rsidRDefault="00134ACB">
                            <w:pPr>
                              <w:jc w:val="center"/>
                              <w:rPr>
                                <w:rFonts w:ascii="BalticaUzbek" w:hAnsi="BalticaUzbek"/>
                                <w:sz w:val="10"/>
                              </w:rPr>
                            </w:pP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THE MINISTRY OF FOREIGN AFFAIRS</w:t>
                            </w: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OF THE REPUBLIC OF UZBEKISTAN</w:t>
                            </w:r>
                          </w:p>
                          <w:p w:rsidR="00134ACB" w:rsidRDefault="00134ACB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THE UNIVERSITY OF WORLD</w:t>
                            </w: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ECONOMY AND DIPLOMACY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left:0;text-align:left;margin-left:270.45pt;margin-top:-6pt;width:198.65pt;height:6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" filled="f" stroked="f">
                <v:textbox inset="1pt,1pt,1pt,1pt">
                  <w:txbxContent>
                    <w:p w:rsidR="00134ACB" w:rsidRDefault="00134ACB">
                      <w:pPr>
                        <w:jc w:val="center"/>
                        <w:rPr>
                          <w:rFonts w:ascii="BalticaUzbek" w:hAnsi="BalticaUzbek"/>
                          <w:sz w:val="10"/>
                        </w:rPr>
                      </w:pP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THE MINISTRY OF FOREIGN AFFAIRS</w:t>
                      </w: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OF THE REPUBLIC OF UZBEKISTAN</w:t>
                      </w:r>
                    </w:p>
                    <w:p w:rsidR="00134ACB" w:rsidRDefault="00134ACB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THE UNIVERSITY OF WORLD</w:t>
                      </w: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ECONOMY AND DIPLOMACY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uz-Latn-UZ"/>
        </w:rPr>
        <w:t xml:space="preserve">   </w:t>
      </w:r>
      <w:r>
        <w:rPr>
          <w:b/>
          <w:sz w:val="20"/>
          <w:lang w:val="uz-Latn-UZ"/>
        </w:rPr>
        <w:t>O</w:t>
      </w:r>
      <w:r>
        <w:rPr>
          <w:b/>
          <w:sz w:val="20"/>
          <w:lang w:val="en-US"/>
        </w:rPr>
        <w:t>ʻ</w:t>
      </w:r>
      <w:r>
        <w:rPr>
          <w:b/>
          <w:sz w:val="20"/>
          <w:lang w:val="uz-Latn-UZ"/>
        </w:rPr>
        <w:t xml:space="preserve">ZBEKISTON RESPUBLIKASI </w:t>
      </w:r>
    </w:p>
    <w:p w:rsidR="00134ACB" w:rsidRDefault="00742ECE">
      <w:pPr>
        <w:pStyle w:val="1"/>
        <w:jc w:val="left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szCs w:val="24"/>
          <w:lang w:val="uz-Latn-UZ"/>
        </w:rPr>
        <w:t xml:space="preserve">     </w:t>
      </w:r>
      <w:r>
        <w:rPr>
          <w:rFonts w:ascii="Times New Roman" w:hAnsi="Times New Roman"/>
          <w:bCs/>
          <w:szCs w:val="24"/>
          <w:lang w:val="uz-Latn-UZ"/>
        </w:rPr>
        <w:t>TASHQI ISHLAR VAZIRLIGI</w:t>
      </w:r>
    </w:p>
    <w:p w:rsidR="00134ACB" w:rsidRPr="00BE20CB" w:rsidRDefault="00742ECE">
      <w:pPr>
        <w:jc w:val="both"/>
        <w:rPr>
          <w:b/>
          <w:bCs/>
          <w:sz w:val="20"/>
          <w:lang w:val="en-US"/>
        </w:rPr>
      </w:pPr>
      <w:r>
        <w:rPr>
          <w:b/>
          <w:bCs/>
          <w:sz w:val="20"/>
          <w:lang w:val="uz-Latn-UZ"/>
        </w:rPr>
        <w:t xml:space="preserve">      </w:t>
      </w:r>
    </w:p>
    <w:p w:rsidR="00134ACB" w:rsidRDefault="00742ECE">
      <w:pPr>
        <w:pStyle w:val="2"/>
        <w:jc w:val="left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  <w:lang w:val="uz-Latn-UZ"/>
        </w:rPr>
        <w:t xml:space="preserve">     JAHON IQTISODIYOTI VA </w:t>
      </w:r>
    </w:p>
    <w:p w:rsidR="00134ACB" w:rsidRDefault="00742ECE">
      <w:pPr>
        <w:pStyle w:val="2"/>
        <w:jc w:val="left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  <w:lang w:val="uz-Latn-UZ"/>
        </w:rPr>
        <w:t xml:space="preserve">   DIPLOMATIYA UNIVERSITETI</w:t>
      </w:r>
    </w:p>
    <w:p w:rsidR="00134ACB" w:rsidRPr="00BE20CB" w:rsidRDefault="00742ECE">
      <w:pPr>
        <w:jc w:val="both"/>
        <w:rPr>
          <w:i/>
          <w:iCs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62230</wp:posOffset>
                </wp:positionV>
                <wp:extent cx="6148705" cy="17780"/>
                <wp:effectExtent l="0" t="0" r="0" b="0"/>
                <wp:wrapNone/>
                <wp:docPr id="3" name="_x0000_s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614870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a="http://schemas.openxmlformats.org/drawingml/2006/main">
            <w:pict>
              <v:shape id="shape 2" o:spid="_x0000_s2" o:spt="1" type="#_x0000_t1" style="position:absolute;z-index:251658240;o:allowoverlap:true;o:allowincell:true;mso-position-horizontal-relative:text;margin-left:0.00pt;mso-position-horizontal:absolute;mso-position-vertical-relative:text;margin-top:4.90pt;mso-position-vertical:absolute;width:484.15pt;height:1.40pt;mso-wrap-distance-left:9.00pt;mso-wrap-distance-top:0.00pt;mso-wrap-distance-right:9.00pt;mso-wrap-distance-bottom:0.00pt;flip:y;visibility:visible;" fillcolor="#000000" stroked="f"/>
            </w:pict>
          </mc:Fallback>
        </mc:AlternateContent>
      </w:r>
      <w:r>
        <w:rPr>
          <w:i/>
          <w:iCs/>
          <w:lang w:val="uz-Cyrl-UZ"/>
        </w:rPr>
        <w:t xml:space="preserve">      </w:t>
      </w:r>
    </w:p>
    <w:p w:rsidR="00134ACB" w:rsidRPr="00BE20CB" w:rsidRDefault="00134ACB">
      <w:pPr>
        <w:jc w:val="center"/>
        <w:rPr>
          <w:bCs/>
          <w:sz w:val="32"/>
          <w:szCs w:val="32"/>
          <w:lang w:val="en-US"/>
        </w:rPr>
      </w:pPr>
    </w:p>
    <w:p w:rsidR="00134ACB" w:rsidRPr="00BE20CB" w:rsidRDefault="00742ECE">
      <w:pPr>
        <w:jc w:val="center"/>
        <w:rPr>
          <w:b/>
          <w:sz w:val="40"/>
          <w:szCs w:val="40"/>
          <w:lang w:val="en-US"/>
        </w:rPr>
      </w:pPr>
      <w:r>
        <w:rPr>
          <w:b/>
          <w:noProof/>
          <w:lang w:val="uz-Cyrl-UZ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520065</wp:posOffset>
                </wp:positionV>
                <wp:extent cx="6332855" cy="457835"/>
                <wp:effectExtent l="3810" t="4445" r="0" b="4445"/>
                <wp:wrapSquare wrapText="bothSides"/>
                <wp:docPr id="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2855" cy="457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34ACB" w:rsidRDefault="00742E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{{SANA_UZUN}}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/>
                            </w:r>
                            <w:r w:rsidR="00F24ED7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/>
                            </w:r>
                            <w:r w:rsidR="00D8637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/>
                            </w:r>
                            <w:r w:rsidR="0061388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61388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Toshkent shahri</w:t>
                            </w:r>
                          </w:p>
                          <w:p w:rsidR="00134ACB" w:rsidRDefault="00134AC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7" style="position:absolute;left:0;text-align:left;margin-left:0;margin-top:40.95pt;width:498.65pt;height:36.0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" filled="f" stroked="f">
                <v:textbox inset="1pt,1pt,1pt,1pt">
                  <w:txbxContent>
                    <w:p w:rsidR="00134ACB" w:rsidRDefault="00742E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{{SANA_UZUN}}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/>
                      </w:r>
                      <w:r w:rsidR="00F24ED7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/>
                      </w:r>
                      <w:r w:rsidR="00D86376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/>
                      </w:r>
                      <w:r w:rsidR="00613889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  <w:t xml:space="preserve">           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 w:rsidR="00613889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  Toshkent shahri</w:t>
                      </w:r>
                    </w:p>
                    <w:p w:rsidR="00134ACB" w:rsidRDefault="00134AC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F96201">
        <w:rPr>
          <w:b/>
          <w:sz w:val="40"/>
          <w:szCs w:val="40"/>
          <w:lang w:val="en-US"/>
        </w:rPr>
        <w:t xml:space="preserve">{{RAQAM}}-T-sonli</w:t>
      </w:r>
      <w:r w:rsidR="008E412F">
        <w:rPr>
          <w:b/>
          <w:sz w:val="40"/>
          <w:szCs w:val="40"/>
          <w:lang w:val="en-US"/>
        </w:rPr>
        <w:t xml:space="preserve"/>
      </w:r>
      <w:bookmarkStart w:id="1" w:name="_GoBack"/>
      <w:bookmarkEnd w:id="1"/>
      <w:r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uz-Latn-UZ"/>
        </w:rPr>
        <w:t>BUYRUQ</w:t>
      </w:r>
    </w:p>
    <w:p w:rsidR="00134ACB" w:rsidRPr="00BE20CB" w:rsidRDefault="00134ACB">
      <w:pPr>
        <w:rPr>
          <w:b/>
          <w:lang w:val="en-US"/>
        </w:rPr>
      </w:pPr>
    </w:p>
    <w:p w:rsidR="00134ACB" w:rsidRPr="00BE20CB" w:rsidRDefault="00134ACB">
      <w:pPr>
        <w:rPr>
          <w:b/>
          <w:lang w:val="en-US"/>
        </w:rPr>
      </w:pPr>
    </w:p>
    <w:p w:rsidR="00134ACB" w:rsidRPr="00BE20CB" w:rsidRDefault="00742ECE">
      <w:pPr>
        <w:pBdr>
          <w:top w:val="none" w:sz="4" w:space="0" w:color="000000"/>
          <w:left w:val="none" w:sz="4" w:space="0" w:color="000000"/>
          <w:bottom w:val="single" w:sz="6" w:space="0" w:color="000000"/>
          <w:right w:val="none" w:sz="4" w:space="0" w:color="000000"/>
        </w:pBdr>
        <w:tabs>
          <w:tab w:val="left" w:pos="720"/>
        </w:tabs>
        <w:jc w:val="center"/>
        <w:rPr>
          <w:lang w:val="en-US"/>
        </w:rPr>
      </w:pPr>
      <w:r w:rsidRPr="00BE20CB">
        <w:rPr>
          <w:b/>
          <w:color w:val="000000"/>
          <w:sz w:val="28"/>
          <w:lang w:val="en-US"/>
        </w:rPr>
        <w:t xml:space="preserve">Jahon iqtisodiyoti va diplomatiya universiteti talabalariga </w:t>
      </w:r>
    </w:p>
    <w:p w:rsidR="00134ACB" w:rsidRPr="00BE20CB" w:rsidRDefault="00742ECE">
      <w:pPr>
        <w:pBdr>
          <w:top w:val="none" w:sz="4" w:space="0" w:color="000000"/>
          <w:left w:val="none" w:sz="4" w:space="0" w:color="000000"/>
          <w:bottom w:val="single" w:sz="6" w:space="0" w:color="000000"/>
          <w:right w:val="none" w:sz="4" w:space="0" w:color="000000"/>
        </w:pBdr>
        <w:tabs>
          <w:tab w:val="left" w:pos="720"/>
        </w:tabs>
        <w:jc w:val="center"/>
        <w:rPr>
          <w:lang w:val="en-US"/>
        </w:rPr>
      </w:pPr>
      <w:r w:rsidRPr="00BE20CB">
        <w:rPr>
          <w:b/>
          <w:color w:val="000000"/>
          <w:sz w:val="28"/>
          <w:lang w:val="en-US"/>
        </w:rPr>
        <w:t>“Hayfsan” berish toʻgʻrisida</w:t>
      </w:r>
    </w:p>
    <w:p w:rsidR="00134ACB" w:rsidRPr="00BE20CB" w:rsidRDefault="00134ACB">
      <w:pPr>
        <w:ind w:firstLine="567"/>
        <w:jc w:val="both"/>
        <w:rPr>
          <w:sz w:val="16"/>
          <w:szCs w:val="16"/>
          <w:lang w:val="en-US"/>
        </w:rPr>
      </w:pPr>
    </w:p>
    <w:p w:rsidR="00134ACB" w:rsidRPr="00BE20CB" w:rsidRDefault="00742ECE">
      <w:pPr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 xml:space="preserve">Jahon iqtisodiyoti va diplomatiya universitetining 2026-yil </w:t>
      </w:r>
      <w:r w:rsidR="00034410">
        <w:rPr>
          <w:sz w:val="28"/>
          <w:szCs w:val="28"/>
          <w:lang w:val="en-US"/>
        </w:rPr>
        <w:t>7</w:t>
      </w:r>
      <w:r>
        <w:rPr>
          <w:sz w:val="28"/>
          <w:szCs w:val="28"/>
          <w:lang w:val="uz-Cyrl-UZ"/>
        </w:rPr>
        <w:t>-</w:t>
      </w:r>
      <w:r w:rsidR="00034410">
        <w:rPr>
          <w:sz w:val="28"/>
          <w:szCs w:val="28"/>
          <w:lang w:val="en-US"/>
        </w:rPr>
        <w:t>sentabr</w:t>
      </w:r>
      <w:r>
        <w:rPr>
          <w:sz w:val="28"/>
          <w:szCs w:val="28"/>
          <w:lang w:val="uz-Cyrl-UZ"/>
        </w:rPr>
        <w:t>dagi “Jahon iqtisodiyoti va diplomatiya universitetining Akademik nizomi”ning 6-bob, 1</w:t>
      </w:r>
      <w:r w:rsidR="00034410">
        <w:rPr>
          <w:sz w:val="28"/>
          <w:szCs w:val="28"/>
          <w:lang w:val="en-US"/>
        </w:rPr>
        <w:t>13</w:t>
      </w:r>
      <w:r>
        <w:rPr>
          <w:sz w:val="28"/>
          <w:szCs w:val="28"/>
          <w:lang w:val="uz-Cyrl-UZ"/>
        </w:rPr>
        <w:t xml:space="preserve">-bandi, 2025-yil 14-oktabrdagi “Jahon iqtisodiyoti va diplomatiya universitetining Odob-axloq Kodeksi, Ichki tartib-qoidalari (ichki mehnat tartibi), “Odob-axloq komissiyasi to‘g‘risida”gi Nizom va tarkibini tasdiqlash to‘g‘risida”gi 256-UM-sonli buyruq bilan tasdiqlangan “JIDU Ichki tartib-qoidalari (ichki mehnat tartibi)ning 81-bandiga asosan, </w:t>
      </w:r>
    </w:p>
    <w:p w:rsidR="00134ACB" w:rsidRPr="00BE20CB" w:rsidRDefault="00134ACB">
      <w:pPr>
        <w:ind w:firstLine="567"/>
        <w:jc w:val="center"/>
        <w:rPr>
          <w:b/>
          <w:bCs/>
          <w:iCs/>
          <w:sz w:val="28"/>
          <w:szCs w:val="28"/>
          <w:lang w:val="en-US"/>
        </w:rPr>
      </w:pPr>
    </w:p>
    <w:p w:rsidR="00134ACB" w:rsidRDefault="00742ECE">
      <w:pPr>
        <w:ind w:firstLine="567"/>
        <w:jc w:val="center"/>
        <w:rPr>
          <w:b/>
          <w:bCs/>
          <w:iCs/>
          <w:sz w:val="26"/>
          <w:szCs w:val="26"/>
        </w:rPr>
      </w:pPr>
      <w:r>
        <w:rPr>
          <w:b/>
          <w:bCs/>
          <w:iCs/>
          <w:sz w:val="26"/>
          <w:szCs w:val="26"/>
          <w:lang w:val="en-US"/>
        </w:rPr>
        <w:t>B U Y U R A M A N</w:t>
      </w:r>
      <w:r>
        <w:rPr>
          <w:b/>
          <w:bCs/>
          <w:iCs/>
          <w:sz w:val="26"/>
          <w:szCs w:val="26"/>
          <w:lang w:val="uz-Cyrl-UZ"/>
        </w:rPr>
        <w:t>:</w:t>
      </w:r>
    </w:p>
    <w:p w:rsidR="00134ACB" w:rsidRDefault="00134ACB">
      <w:pPr>
        <w:ind w:firstLine="567"/>
        <w:jc w:val="center"/>
        <w:rPr>
          <w:b/>
          <w:bCs/>
          <w:iCs/>
          <w:sz w:val="18"/>
          <w:szCs w:val="18"/>
        </w:rPr>
      </w:pPr>
    </w:p>
    <w:p w:rsidR="00134ACB" w:rsidRDefault="00134ACB">
      <w:pPr>
        <w:ind w:firstLine="567"/>
        <w:jc w:val="both"/>
        <w:rPr>
          <w:sz w:val="8"/>
          <w:szCs w:val="8"/>
        </w:rPr>
      </w:pPr>
    </w:p>
    <w:p w:rsidR="00134ACB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 xml:space="preserve">{{OQUV_YILI}}-o‘quv yili {{SEMESTR}}-semestrida</w:t>
      </w:r>
      <w:r w:rsidR="00524BD1" w:rsidRPr="00524BD1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="00524BD1" w:rsidRPr="00524BD1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="00524BD1" w:rsidRPr="00524BD1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> “Jahon iqtisodiyoti va diplomatiya universiteti Akademik nizomi”ning 6-bob, 1</w:t>
      </w:r>
      <w:r w:rsidR="00034410" w:rsidRPr="00034410">
        <w:rPr>
          <w:sz w:val="28"/>
          <w:szCs w:val="28"/>
        </w:rPr>
        <w:t>13</w:t>
      </w:r>
      <w:r>
        <w:rPr>
          <w:sz w:val="28"/>
          <w:szCs w:val="28"/>
          <w:lang w:val="uz-Cyrl-UZ"/>
        </w:rPr>
        <w:t xml:space="preserve">-moddasi </w:t>
      </w:r>
      <w:r>
        <w:rPr>
          <w:i/>
          <w:iCs/>
          <w:sz w:val="28"/>
          <w:szCs w:val="28"/>
          <w:lang w:val="uz-Cyrl-UZ"/>
        </w:rPr>
        <w:t>(…54 soatdan ortgan holatda universitet tomonidan hayfsan e’lon qilinadi)</w:t>
      </w:r>
      <w:r>
        <w:rPr>
          <w:sz w:val="28"/>
          <w:szCs w:val="28"/>
          <w:lang w:val="uz-Cyrl-UZ"/>
        </w:rPr>
        <w:t xml:space="preserve">da belgilangan tartib-qoidalarni buzganligi sababli “Xalqaro </w:t>
      </w:r>
      <w:r>
        <w:rPr>
          <w:sz w:val="28"/>
          <w:szCs w:val="28"/>
          <w:lang w:val="uz-Latn-UZ"/>
        </w:rPr>
        <w:t>munosabatlar</w:t>
      </w:r>
      <w:r>
        <w:rPr>
          <w:sz w:val="28"/>
          <w:szCs w:val="28"/>
          <w:lang w:val="uz-Cyrl-UZ"/>
        </w:rPr>
        <w:t>” fakultetining quyidagi nomi keltirilgan talaba</w:t>
      </w:r>
      <w:r w:rsidR="00BB6233">
        <w:rPr>
          <w:sz w:val="28"/>
          <w:szCs w:val="28"/>
          <w:lang w:val="en-US"/>
        </w:rPr>
        <w:t>s</w:t>
      </w:r>
      <w:r>
        <w:rPr>
          <w:sz w:val="28"/>
          <w:szCs w:val="28"/>
          <w:lang w:val="uz-Cyrl-UZ"/>
        </w:rPr>
        <w:t xml:space="preserve">iga </w:t>
      </w:r>
      <w:r>
        <w:rPr>
          <w:b/>
          <w:bCs/>
          <w:sz w:val="28"/>
          <w:szCs w:val="28"/>
          <w:lang w:val="uz-Cyrl-UZ"/>
        </w:rPr>
        <w:t>“Hayfsan”</w:t>
      </w:r>
      <w:r>
        <w:rPr>
          <w:sz w:val="28"/>
          <w:szCs w:val="28"/>
          <w:lang w:val="uz-Cyrl-UZ"/>
        </w:rPr>
        <w:t xml:space="preserve"> e’lon qilinsin.</w:t>
      </w:r>
    </w:p>
    <w:p w:rsidR="00134ACB" w:rsidRDefault="00134ACB">
      <w:pPr>
        <w:ind w:firstLine="567"/>
        <w:jc w:val="center"/>
      </w:pPr>
    </w:p>
    <w:tbl>
      <w:tblPr>
        <w:tblW w:w="95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6083"/>
        <w:gridCol w:w="1756"/>
        <w:gridCol w:w="1166"/>
      </w:tblGrid>
      <w:tr w:rsidR="00134ACB" w:rsidTr="009E6DA2">
        <w:trPr>
          <w:trHeight w:val="397"/>
          <w:jc w:val="center"/>
        </w:trPr>
        <w:tc>
          <w:tcPr>
            <w:tcW w:w="498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6083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en-US"/>
              </w:rPr>
              <w:t>F.I.Sh.</w:t>
            </w:r>
          </w:p>
        </w:tc>
        <w:tc>
          <w:tcPr>
            <w:tcW w:w="1756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en-US"/>
              </w:rPr>
              <w:t>Fakultet</w:t>
            </w:r>
          </w:p>
        </w:tc>
        <w:tc>
          <w:tcPr>
            <w:tcW w:w="1166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en-US"/>
              </w:rPr>
              <w:t>Bosqich</w:t>
            </w:r>
          </w:p>
        </w:tc>
      </w:tr>
      <w:tr w:rsidR="00802057" w:rsidRPr="009E6DA2" w:rsidTr="00A86351">
        <w:trPr>
          <w:trHeight w:val="454"/>
          <w:jc w:val="center"/>
        </w:trPr>
        <w:tc>
          <w:tcPr>
            <w:tcW w:w="498" w:type="dxa"/>
            <w:vAlign w:val="center"/>
          </w:tcPr>
          <w:p w:rsidR="00802057" w:rsidRPr="00C0123C" w:rsidRDefault="00802057" w:rsidP="00802057">
            <w:pPr>
              <w:tabs>
                <w:tab w:val="left" w:pos="1200"/>
              </w:tabs>
              <w:spacing w:line="360" w:lineRule="auto"/>
              <w:jc w:val="center"/>
            </w:pPr>
            <w:bookmarkStart w:id="2" w:name="_Hlk243043990"/>
            <w:r w:rsidRPr="00C0123C">
              <w:rPr>
                <w:lang w:val="en-US"/>
              </w:rPr>
              <w:t xml:space="preserve">{{T_N}}</w:t>
            </w:r>
          </w:p>
        </w:tc>
        <w:tc>
          <w:tcPr>
            <w:tcW w:w="6083" w:type="dxa"/>
            <w:vAlign w:val="center"/>
          </w:tcPr>
          <w:p w:rsidR="00802057" w:rsidRPr="00467747" w:rsidRDefault="00802057" w:rsidP="00802057">
            <w:pPr>
              <w:rPr>
                <w:sz w:val="22"/>
                <w:szCs w:val="22"/>
              </w:rPr>
            </w:pPr>
            <w:r w:rsidRPr="00467747">
              <w:rPr>
                <w:sz w:val="22"/>
                <w:szCs w:val="22"/>
              </w:rPr>
              <w:t xml:space="preserve">{{T_FISH}}</w:t>
            </w:r>
          </w:p>
        </w:tc>
        <w:tc>
          <w:tcPr>
            <w:tcW w:w="1756" w:type="dxa"/>
            <w:vAlign w:val="center"/>
          </w:tcPr>
          <w:p w:rsidR="00802057" w:rsidRPr="00C0123C" w:rsidRDefault="00802057" w:rsidP="00802057">
            <w:pPr>
              <w:tabs>
                <w:tab w:val="left" w:pos="1200"/>
              </w:tabs>
              <w:jc w:val="center"/>
              <w:rPr>
                <w:lang w:val="en-US"/>
              </w:rPr>
            </w:pPr>
            <w:r w:rsidRPr="00C0123C">
              <w:rPr>
                <w:lang w:val="en-US"/>
              </w:rPr>
              <w:t xml:space="preserve">{{T_FAKULTET}}</w:t>
            </w:r>
          </w:p>
        </w:tc>
        <w:tc>
          <w:tcPr>
            <w:tcW w:w="1166" w:type="dxa"/>
            <w:vAlign w:val="center"/>
          </w:tcPr>
          <w:p w:rsidR="00802057" w:rsidRPr="00C0123C" w:rsidRDefault="00802057" w:rsidP="00802057">
            <w:pPr>
              <w:tabs>
                <w:tab w:val="left" w:pos="1200"/>
              </w:tabs>
              <w:spacing w:line="360" w:lineRule="auto"/>
              <w:jc w:val="center"/>
              <w:rPr>
                <w:lang w:val="en-US"/>
              </w:rPr>
            </w:pPr>
            <w:r w:rsidRPr="00C0123C">
              <w:rPr>
                <w:lang w:val="en-US"/>
              </w:rPr>
              <w:t xml:space="preserve">{{T_BOSQICH}}</w:t>
            </w:r>
          </w:p>
        </w:tc>
      </w:tr>
    </w:tbl>
    <w:bookmarkEnd w:id="2"/>
    <w:p w:rsidR="00134ACB" w:rsidRPr="00A86351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Uch kun muddatda ushbu buyruq mazmuni bilan barcha talabalar tanishtirilsin va guruhlarda muhokama oʻtkazilsin. (Mas’ul: M.Turg‘unov).</w:t>
      </w:r>
    </w:p>
    <w:p w:rsidR="00134ACB" w:rsidRPr="00BE20CB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Mazkur buyruqning mazmuni </w:t>
      </w:r>
      <w:r>
        <w:rPr>
          <w:sz w:val="28"/>
          <w:szCs w:val="28"/>
          <w:lang w:val="en-US"/>
        </w:rPr>
        <w:t>bilan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talaba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shaxsan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tanishtirilsin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va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lang w:val="uz-Cyrl-UZ"/>
        </w:rPr>
        <w:t>ning ota-ona</w:t>
      </w:r>
      <w:r>
        <w:rPr>
          <w:sz w:val="28"/>
          <w:szCs w:val="28"/>
          <w:lang w:val="en-US"/>
        </w:rPr>
        <w:t>la</w:t>
      </w:r>
      <w:r w:rsidR="00BB6233">
        <w:rPr>
          <w:sz w:val="28"/>
          <w:szCs w:val="28"/>
          <w:lang w:val="en-US"/>
        </w:rPr>
        <w:t>s</w:t>
      </w:r>
      <w:r>
        <w:rPr>
          <w:sz w:val="28"/>
          <w:szCs w:val="28"/>
          <w:lang w:val="uz-Cyrl-UZ"/>
        </w:rPr>
        <w:t>i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xabardor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qilinishi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 xml:space="preserve">ta’minlansin. (Mas’ul: </w:t>
      </w:r>
      <w:r w:rsidRPr="00BE20CB">
        <w:rPr>
          <w:sz w:val="28"/>
          <w:szCs w:val="28"/>
          <w:lang w:val="uz-Cyrl-UZ"/>
        </w:rPr>
        <w:t xml:space="preserve">kurs koordinatori {{KOORDINATORLAR}})</w:t>
      </w:r>
      <w:r w:rsidR="00802057" w:rsidRPr="00802057">
        <w:rPr>
          <w:sz w:val="28"/>
          <w:szCs w:val="28"/>
          <w:lang w:val="uz-Cyrl-UZ"/>
        </w:rPr>
        <w:t xml:space="preserve"/>
      </w:r>
      <w:r w:rsidR="00613889" w:rsidRPr="0037539B">
        <w:rPr>
          <w:sz w:val="28"/>
          <w:szCs w:val="28"/>
          <w:lang w:val="uz-Cyrl-UZ"/>
        </w:rPr>
        <w:t xml:space="preserve"/>
      </w:r>
      <w:r w:rsidR="00802057">
        <w:rPr>
          <w:sz w:val="28"/>
          <w:szCs w:val="28"/>
          <w:lang w:val="en-US"/>
        </w:rPr>
        <w:t xml:space="preserve"/>
      </w:r>
      <w:r w:rsidR="0037539B" w:rsidRPr="0037539B">
        <w:rPr>
          <w:sz w:val="28"/>
          <w:szCs w:val="28"/>
          <w:lang w:val="uz-Cyrl-UZ"/>
        </w:rPr>
        <w:t xml:space="preserve"/>
      </w:r>
      <w:r>
        <w:rPr>
          <w:sz w:val="28"/>
          <w:szCs w:val="28"/>
          <w:lang w:val="uz-Cyrl-UZ"/>
        </w:rPr>
        <w:t xml:space="preserve">.</w:t>
      </w:r>
    </w:p>
    <w:p w:rsidR="00134ACB" w:rsidRPr="00BB6233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Ushbu talaba tomonidan tartibbuzarlik holati qayta sodir etilsa u</w:t>
      </w:r>
      <w:r w:rsidR="00BB6233">
        <w:rPr>
          <w:sz w:val="28"/>
          <w:szCs w:val="28"/>
          <w:lang w:val="en-US"/>
        </w:rPr>
        <w:t>n</w:t>
      </w:r>
      <w:r>
        <w:rPr>
          <w:sz w:val="28"/>
          <w:szCs w:val="28"/>
          <w:lang w:val="uz-Cyrl-UZ"/>
        </w:rPr>
        <w:t>ga nisbatan talabalar safidan chetlashtiri</w:t>
      </w:r>
      <w:r w:rsidRPr="00BB6233">
        <w:rPr>
          <w:sz w:val="28"/>
          <w:szCs w:val="28"/>
          <w:lang w:val="uz-Cyrl-UZ"/>
        </w:rPr>
        <w:t>sh</w:t>
      </w:r>
      <w:r>
        <w:rPr>
          <w:sz w:val="28"/>
          <w:szCs w:val="28"/>
          <w:lang w:val="uz-Cyrl-UZ"/>
        </w:rPr>
        <w:t xml:space="preserve"> chorasi qoʻllanilishi inobatga olinsin. (Mas’ul: </w:t>
      </w:r>
      <w:r w:rsidRPr="00BB6233">
        <w:rPr>
          <w:sz w:val="28"/>
          <w:szCs w:val="28"/>
          <w:lang w:val="uz-Cyrl-UZ"/>
        </w:rPr>
        <w:t>M.Abdullayeva</w:t>
      </w:r>
      <w:r>
        <w:rPr>
          <w:sz w:val="28"/>
          <w:szCs w:val="28"/>
          <w:lang w:val="uz-Cyrl-UZ"/>
        </w:rPr>
        <w:t>).</w:t>
      </w:r>
    </w:p>
    <w:p w:rsidR="00134ACB" w:rsidRPr="00C6476C" w:rsidRDefault="00742ECE">
      <w:pPr>
        <w:tabs>
          <w:tab w:val="left" w:pos="851"/>
        </w:tabs>
        <w:ind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5. Mazkur buyruqning ijrosi nazorati “Xalqaro </w:t>
      </w:r>
      <w:r>
        <w:rPr>
          <w:sz w:val="28"/>
          <w:szCs w:val="28"/>
          <w:lang w:val="uz-Latn-UZ"/>
        </w:rPr>
        <w:t>Munosabatlar</w:t>
      </w:r>
      <w:r>
        <w:rPr>
          <w:sz w:val="28"/>
          <w:szCs w:val="28"/>
          <w:lang w:val="uz-Cyrl-UZ"/>
        </w:rPr>
        <w:t xml:space="preserve">” fakulteti dekani </w:t>
      </w:r>
      <w:r>
        <w:rPr>
          <w:sz w:val="28"/>
          <w:szCs w:val="28"/>
          <w:lang w:val="uz-Latn-UZ"/>
        </w:rPr>
        <w:t>M</w:t>
      </w:r>
      <w:r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Latn-UZ"/>
        </w:rPr>
        <w:t>Abdullayeva</w:t>
      </w:r>
      <w:r>
        <w:rPr>
          <w:sz w:val="28"/>
          <w:szCs w:val="28"/>
          <w:lang w:val="uz-Cyrl-UZ"/>
        </w:rPr>
        <w:t xml:space="preserve"> zimmasiga yuklatilsin.</w:t>
      </w:r>
    </w:p>
    <w:p w:rsidR="00134ACB" w:rsidRPr="00C6476C" w:rsidRDefault="00742ECE" w:rsidP="004C090D">
      <w:pPr>
        <w:pBdr>
          <w:bottom w:val="single" w:sz="6" w:space="1" w:color="000000"/>
        </w:pBdr>
        <w:ind w:firstLine="567"/>
        <w:jc w:val="both"/>
        <w:rPr>
          <w:lang w:val="uz-Cyrl-UZ"/>
        </w:rPr>
      </w:pPr>
      <w:r>
        <w:rPr>
          <w:b/>
          <w:sz w:val="22"/>
          <w:szCs w:val="22"/>
          <w:lang w:val="uz-Cyrl-UZ"/>
        </w:rPr>
        <w:lastRenderedPageBreak/>
        <w:t>Asos:</w:t>
      </w:r>
      <w:r>
        <w:rPr>
          <w:lang w:val="uz-Cyrl-UZ"/>
        </w:rPr>
        <w:t xml:space="preserve"> </w:t>
      </w:r>
      <w:r>
        <w:rPr>
          <w:i/>
          <w:iCs/>
          <w:lang w:val="uz-Cyrl-UZ"/>
        </w:rPr>
        <w:t xml:space="preserve">Jahon iqtisodiyoti va diplomatiya universitetining 2026-yil </w:t>
      </w:r>
      <w:r w:rsidR="00034410" w:rsidRPr="00034410">
        <w:rPr>
          <w:i/>
          <w:iCs/>
          <w:lang w:val="uz-Cyrl-UZ"/>
        </w:rPr>
        <w:t>7</w:t>
      </w:r>
      <w:r>
        <w:rPr>
          <w:i/>
          <w:iCs/>
          <w:lang w:val="uz-Cyrl-UZ"/>
        </w:rPr>
        <w:t>-</w:t>
      </w:r>
      <w:r w:rsidR="00034410" w:rsidRPr="00034410">
        <w:rPr>
          <w:i/>
          <w:iCs/>
          <w:lang w:val="uz-Cyrl-UZ"/>
        </w:rPr>
        <w:t>sentabr</w:t>
      </w:r>
      <w:r>
        <w:rPr>
          <w:i/>
          <w:iCs/>
          <w:lang w:val="uz-Cyrl-UZ"/>
        </w:rPr>
        <w:t>dagi “Jahon iqtisodiyoti va diplomatiya universitetining Akademik nizomi”ning 6-bob, 1</w:t>
      </w:r>
      <w:r w:rsidR="00034410" w:rsidRPr="00034410">
        <w:rPr>
          <w:i/>
          <w:iCs/>
          <w:lang w:val="uz-Cyrl-UZ"/>
        </w:rPr>
        <w:t>13</w:t>
      </w:r>
      <w:r>
        <w:rPr>
          <w:i/>
          <w:iCs/>
          <w:lang w:val="uz-Cyrl-UZ"/>
        </w:rPr>
        <w:t xml:space="preserve">-bandi, 2025-yil 14-oktabrdagi “Jahon iqtisodiyoti va diplomatiya universitetining Odob-axloq Kodeksi, Ichki tartib-qoidalari (ichki mehnat tartibi), “Odob-axloq komissiyasi to‘g‘risida”gi Nizom va tarkibini tasdiqlash to‘g‘risida”gi 256-UM-sonli buyruq, {{ASOS}}, </w:t>
      </w:r>
      <w:r w:rsidR="00623A27" w:rsidRPr="00623A27">
        <w:rPr>
          <w:i/>
          <w:iCs/>
          <w:lang w:val="uz-Cyrl-UZ"/>
        </w:rPr>
        <w:t xml:space="preserve"/>
      </w:r>
      <w:r w:rsidR="00613889" w:rsidRPr="00613889">
        <w:rPr>
          <w:i/>
          <w:iCs/>
          <w:lang w:val="uz-Cyrl-UZ"/>
        </w:rPr>
        <w:t xml:space="preserve"/>
      </w:r>
      <w:r w:rsidR="00BB6233" w:rsidRPr="00C6476C">
        <w:rPr>
          <w:i/>
          <w:iCs/>
          <w:lang w:val="uz-Cyrl-UZ"/>
        </w:rPr>
        <w:t xml:space="preserve"/>
      </w:r>
      <w:r w:rsidR="00613889" w:rsidRPr="00613889">
        <w:rPr>
          <w:i/>
          <w:iCs/>
          <w:lang w:val="uz-Cyrl-UZ"/>
        </w:rPr>
        <w:t xml:space="preserve"/>
      </w:r>
      <w:r w:rsidR="00623A27" w:rsidRPr="00623A27">
        <w:rPr>
          <w:i/>
          <w:iCs/>
          <w:lang w:val="uz-Cyrl-UZ"/>
        </w:rPr>
        <w:t xml:space="preserve"/>
      </w:r>
      <w:r w:rsidRPr="004C090D">
        <w:rPr>
          <w:i/>
          <w:iCs/>
          <w:lang w:val="uz-Cyrl-UZ"/>
        </w:rPr>
        <w:t xml:space="preserve"/>
      </w:r>
      <w:r w:rsidR="00BB6233" w:rsidRPr="00C6476C">
        <w:rPr>
          <w:i/>
          <w:iCs/>
          <w:lang w:val="uz-Cyrl-UZ"/>
        </w:rPr>
        <w:t xml:space="preserve"/>
      </w:r>
      <w:r w:rsidRPr="004C090D">
        <w:rPr>
          <w:i/>
          <w:iCs/>
          <w:lang w:val="uz-Cyrl-UZ"/>
        </w:rPr>
        <w:t xml:space="preserve"/>
      </w:r>
      <w:r>
        <w:rPr>
          <w:i/>
          <w:iCs/>
          <w:lang w:val="uz-Cyrl-UZ"/>
        </w:rPr>
        <w:t xml:space="preserve">Talabaning darslarga kelmayotganiligi to‘g‘risidagi dalolatnoma, talabaning </w:t>
      </w:r>
      <w:r w:rsidR="00BE20CB" w:rsidRPr="00C6476C">
        <w:rPr>
          <w:i/>
          <w:iCs/>
          <w:lang w:val="uz-Cyrl-UZ"/>
        </w:rPr>
        <w:t>ota-</w:t>
      </w:r>
      <w:r>
        <w:rPr>
          <w:i/>
          <w:iCs/>
          <w:lang w:val="uz-Cyrl-UZ"/>
        </w:rPr>
        <w:t>onasi</w:t>
      </w:r>
      <w:r w:rsidR="00BB6233" w:rsidRPr="00C6476C">
        <w:rPr>
          <w:i/>
          <w:iCs/>
          <w:lang w:val="uz-Cyrl-UZ"/>
        </w:rPr>
        <w:t>ga</w:t>
      </w:r>
      <w:r>
        <w:rPr>
          <w:i/>
          <w:iCs/>
          <w:lang w:val="uz-Cyrl-UZ"/>
        </w:rPr>
        <w:t xml:space="preserve"> </w:t>
      </w:r>
      <w:r w:rsidR="009E6DA2" w:rsidRPr="00C6476C">
        <w:rPr>
          <w:i/>
          <w:iCs/>
          <w:lang w:val="uz-Cyrl-UZ"/>
        </w:rPr>
        <w:t>yuborilgan xatlar.</w:t>
      </w:r>
    </w:p>
    <w:p w:rsidR="00134ACB" w:rsidRPr="00C6476C" w:rsidRDefault="00134ACB" w:rsidP="004C090D">
      <w:pPr>
        <w:pBdr>
          <w:bottom w:val="single" w:sz="6" w:space="1" w:color="000000"/>
        </w:pBdr>
        <w:jc w:val="both"/>
        <w:rPr>
          <w:sz w:val="44"/>
          <w:szCs w:val="44"/>
          <w:lang w:val="uz-Cyrl-UZ"/>
        </w:rPr>
      </w:pPr>
    </w:p>
    <w:p w:rsidR="009E6DA2" w:rsidRPr="004C090D" w:rsidRDefault="00742ECE" w:rsidP="004C090D">
      <w:pPr>
        <w:pBdr>
          <w:bottom w:val="single" w:sz="6" w:space="1" w:color="000000"/>
        </w:pBdr>
        <w:ind w:firstLine="708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Birinchi prorektor</w:t>
      </w:r>
      <w:r>
        <w:rPr>
          <w:b/>
          <w:sz w:val="28"/>
          <w:szCs w:val="28"/>
          <w:lang w:val="uz-Cyrl-UZ"/>
        </w:rPr>
        <w:tab/>
      </w:r>
      <w:r>
        <w:rPr>
          <w:b/>
          <w:sz w:val="28"/>
          <w:szCs w:val="28"/>
          <w:lang w:val="uz-Cyrl-UZ"/>
        </w:rPr>
        <w:tab/>
        <w:t xml:space="preserve">                                          </w:t>
      </w:r>
      <w:r>
        <w:rPr>
          <w:b/>
          <w:sz w:val="28"/>
          <w:szCs w:val="28"/>
          <w:lang w:val="en-US"/>
        </w:rPr>
        <w:t>A.Umarov</w:t>
      </w:r>
    </w:p>
    <w:p w:rsidR="004C090D" w:rsidRDefault="004C090D" w:rsidP="004C090D">
      <w:pPr>
        <w:spacing w:line="480" w:lineRule="auto"/>
        <w:jc w:val="both"/>
        <w:rPr>
          <w:b/>
          <w:sz w:val="28"/>
          <w:szCs w:val="28"/>
          <w:lang w:val="uz-Cyrl-UZ"/>
        </w:rPr>
      </w:pPr>
    </w:p>
    <w:p w:rsidR="004C090D" w:rsidRDefault="004C090D" w:rsidP="004C090D">
      <w:pPr>
        <w:spacing w:line="480" w:lineRule="auto"/>
        <w:jc w:val="both"/>
        <w:rPr>
          <w:b/>
          <w:sz w:val="28"/>
          <w:szCs w:val="28"/>
          <w:lang w:val="uz-Cyrl-UZ"/>
        </w:rPr>
      </w:pPr>
    </w:p>
    <w:p w:rsidR="00134ACB" w:rsidRPr="00BE20CB" w:rsidRDefault="00742ECE" w:rsidP="004C090D">
      <w:pPr>
        <w:spacing w:line="48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Kelishildi:</w:t>
      </w:r>
    </w:p>
    <w:p w:rsidR="004C090D" w:rsidRPr="004C090D" w:rsidRDefault="00742ECE" w:rsidP="004C090D">
      <w:pPr>
        <w:tabs>
          <w:tab w:val="left" w:pos="6489"/>
        </w:tabs>
        <w:spacing w:line="48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Yoshlar ittifoqi U.B.T. raisi</w:t>
      </w:r>
      <w:r w:rsidR="009E6DA2">
        <w:rPr>
          <w:sz w:val="28"/>
          <w:szCs w:val="28"/>
          <w:lang w:val="en-US"/>
        </w:rPr>
        <w:t xml:space="preserve"> </w:t>
      </w:r>
      <w:r w:rsidR="0037539B">
        <w:rPr>
          <w:sz w:val="28"/>
          <w:szCs w:val="28"/>
          <w:lang w:val="en-US"/>
        </w:rPr>
        <w:t>B</w:t>
      </w:r>
      <w:r w:rsidR="009E6DA2">
        <w:rPr>
          <w:sz w:val="28"/>
          <w:szCs w:val="28"/>
          <w:lang w:val="en-US"/>
        </w:rPr>
        <w:t>.</w:t>
      </w:r>
      <w:r w:rsidR="00075358">
        <w:rPr>
          <w:sz w:val="28"/>
          <w:szCs w:val="28"/>
          <w:lang w:val="en-US"/>
        </w:rPr>
        <w:t>Nodirov</w:t>
      </w:r>
      <w:r>
        <w:rPr>
          <w:sz w:val="28"/>
          <w:szCs w:val="28"/>
          <w:lang w:val="en-US"/>
        </w:rPr>
        <w:t xml:space="preserve">  _____________ </w:t>
      </w:r>
      <w:r w:rsidR="00517AC6">
        <w:rPr>
          <w:sz w:val="28"/>
          <w:szCs w:val="28"/>
          <w:lang w:val="en-US"/>
        </w:rPr>
        <w:tab/>
      </w: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 w:rsidP="004A10A8">
      <w:pPr>
        <w:ind w:firstLine="142"/>
        <w:jc w:val="center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802057" w:rsidRDefault="00802057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BB6233" w:rsidRPr="0037539B" w:rsidRDefault="00742ECE" w:rsidP="0037539B">
      <w:pPr>
        <w:ind w:firstLine="14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Buyruq bilan tanishdim</w:t>
      </w:r>
      <w:r>
        <w:rPr>
          <w:sz w:val="28"/>
          <w:szCs w:val="28"/>
          <w:lang w:val="en-US"/>
        </w:rPr>
        <w:t xml:space="preserve"> va nusxa oldim</w:t>
      </w:r>
      <w:r>
        <w:rPr>
          <w:sz w:val="28"/>
          <w:szCs w:val="28"/>
          <w:lang w:val="uz-Cyrl-UZ"/>
        </w:rPr>
        <w:t>.</w:t>
      </w:r>
    </w:p>
    <w:p w:rsidR="00BB6233" w:rsidRDefault="00BB6233">
      <w:pPr>
        <w:spacing w:line="360" w:lineRule="auto"/>
        <w:jc w:val="both"/>
        <w:rPr>
          <w:sz w:val="22"/>
          <w:szCs w:val="28"/>
          <w:lang w:val="en-US"/>
        </w:rPr>
      </w:pPr>
    </w:p>
    <w:p w:rsidR="00BB6233" w:rsidRDefault="00BB6233">
      <w:pPr>
        <w:spacing w:line="360" w:lineRule="auto"/>
        <w:jc w:val="both"/>
        <w:rPr>
          <w:sz w:val="22"/>
          <w:szCs w:val="28"/>
          <w:lang w:val="en-US"/>
        </w:rPr>
      </w:pPr>
    </w:p>
    <w:p w:rsidR="00BB6233" w:rsidRDefault="00BB6233">
      <w:pPr>
        <w:spacing w:line="360" w:lineRule="auto"/>
        <w:jc w:val="both"/>
        <w:rPr>
          <w:sz w:val="22"/>
          <w:szCs w:val="28"/>
          <w:lang w:val="en-US"/>
        </w:rPr>
      </w:pPr>
    </w:p>
    <w:p w:rsidR="009E6DA2" w:rsidRPr="00BE20CB" w:rsidRDefault="00742ECE">
      <w:pPr>
        <w:spacing w:line="360" w:lineRule="auto"/>
        <w:jc w:val="both"/>
        <w:rPr>
          <w:sz w:val="22"/>
          <w:szCs w:val="28"/>
          <w:lang w:val="en-US"/>
        </w:rPr>
      </w:pPr>
      <w:r>
        <w:rPr>
          <w:sz w:val="22"/>
          <w:szCs w:val="28"/>
          <w:lang w:val="en-US"/>
        </w:rPr>
        <w:t xml:space="preserve">Talaba: </w:t>
      </w:r>
      <w:r>
        <w:rPr>
          <w:bCs/>
          <w:szCs w:val="28"/>
          <w:u w:val="single"/>
          <w:lang w:val="en-US"/>
        </w:rPr>
        <w:t>______________________________</w:t>
      </w:r>
      <w:r>
        <w:rPr>
          <w:b/>
          <w:szCs w:val="28"/>
          <w:lang w:val="en-US"/>
        </w:rPr>
        <w:t xml:space="preserve"> </w:t>
      </w:r>
      <w:r>
        <w:rPr>
          <w:bCs/>
          <w:i/>
          <w:iCs/>
          <w:sz w:val="18"/>
          <w:szCs w:val="22"/>
          <w:lang w:val="en-US"/>
        </w:rPr>
        <w:t>(F.I.O)</w:t>
      </w:r>
      <w:r>
        <w:rPr>
          <w:bCs/>
          <w:szCs w:val="28"/>
          <w:lang w:val="en-US"/>
        </w:rPr>
        <w:tab/>
        <w:t xml:space="preserve"> </w:t>
      </w:r>
      <w:r>
        <w:rPr>
          <w:sz w:val="22"/>
          <w:szCs w:val="28"/>
          <w:lang w:val="en-US"/>
        </w:rPr>
        <w:t>___________   “____” ___________   2026-yil</w:t>
      </w:r>
      <w:bookmarkEnd w:id="0"/>
    </w:p>
    <w:sectPr w:rsidR="009E6DA2" w:rsidRPr="00BE20CB" w:rsidSect="00517AC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709" w:right="849" w:bottom="851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438B8" w:rsidRDefault="003438B8">
      <w:r>
        <w:separator/>
      </w:r>
    </w:p>
  </w:endnote>
  <w:endnote w:type="continuationSeparator" w:id="0">
    <w:p w:rsidR="003438B8" w:rsidRDefault="00343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lticaUzbek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134AC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134ACB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134AC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438B8" w:rsidRDefault="003438B8">
      <w:r>
        <w:separator/>
      </w:r>
    </w:p>
  </w:footnote>
  <w:footnote w:type="continuationSeparator" w:id="0">
    <w:p w:rsidR="003438B8" w:rsidRDefault="00343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3438B8">
    <w:pPr>
      <w:pStyle w:val="aa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2953297" o:spid="_x0000_s2050" type="#_x0000_t136" style="position:absolute;margin-left:0;margin-top:0;width:577.05pt;height:82.4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IMZOLANMAG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3438B8">
    <w:pPr>
      <w:pStyle w:val="aa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2953298" o:spid="_x0000_s2051" type="#_x0000_t136" style="position:absolute;margin-left:0;margin-top:0;width:577.05pt;height:91.1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IMZOLANMAG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3438B8">
    <w:pPr>
      <w:pStyle w:val="aa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2953296" o:spid="_x0000_s2049" type="#_x0000_t136" style="position:absolute;margin-left:0;margin-top:0;width:577.05pt;height:82.4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IMZOLANMAG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070C9"/>
    <w:multiLevelType w:val="multilevel"/>
    <w:tmpl w:val="5268BCC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280FCB"/>
    <w:multiLevelType w:val="multilevel"/>
    <w:tmpl w:val="00343A5C"/>
    <w:lvl w:ilvl="0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C18C4"/>
    <w:multiLevelType w:val="multilevel"/>
    <w:tmpl w:val="B72CB018"/>
    <w:lvl w:ilvl="0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662A"/>
    <w:multiLevelType w:val="multilevel"/>
    <w:tmpl w:val="598CDD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3F343B"/>
    <w:multiLevelType w:val="multilevel"/>
    <w:tmpl w:val="13A635F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9AC17D8"/>
    <w:multiLevelType w:val="multilevel"/>
    <w:tmpl w:val="F2D0A33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901D6A"/>
    <w:multiLevelType w:val="multilevel"/>
    <w:tmpl w:val="5F6AF9C6"/>
    <w:lvl w:ilvl="0">
      <w:start w:val="1"/>
      <w:numFmt w:val="decimal"/>
      <w:lvlText w:val="%1."/>
      <w:lvlJc w:val="left"/>
      <w:pPr>
        <w:tabs>
          <w:tab w:val="num" w:pos="2130"/>
        </w:tabs>
        <w:ind w:left="2130" w:hanging="141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3E06EB2"/>
    <w:multiLevelType w:val="multilevel"/>
    <w:tmpl w:val="CA26945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3532BF"/>
    <w:multiLevelType w:val="multilevel"/>
    <w:tmpl w:val="EC8407B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719179A"/>
    <w:multiLevelType w:val="multilevel"/>
    <w:tmpl w:val="4E78C46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5A0074"/>
    <w:multiLevelType w:val="multilevel"/>
    <w:tmpl w:val="21F8B1F4"/>
    <w:lvl w:ilvl="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36AD4537"/>
    <w:multiLevelType w:val="multilevel"/>
    <w:tmpl w:val="3100309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CDC7FAC"/>
    <w:multiLevelType w:val="multilevel"/>
    <w:tmpl w:val="659CA5B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30180A"/>
    <w:multiLevelType w:val="multilevel"/>
    <w:tmpl w:val="EFD0B20E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E07597"/>
    <w:multiLevelType w:val="multilevel"/>
    <w:tmpl w:val="E4ECC88C"/>
    <w:lvl w:ilvl="0">
      <w:start w:val="1"/>
      <w:numFmt w:val="decimal"/>
      <w:lvlText w:val="%1."/>
      <w:lvlJc w:val="right"/>
      <w:pPr>
        <w:ind w:left="12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67" w:hanging="360"/>
      </w:pPr>
    </w:lvl>
    <w:lvl w:ilvl="2">
      <w:start w:val="1"/>
      <w:numFmt w:val="lowerRoman"/>
      <w:lvlText w:val="%3."/>
      <w:lvlJc w:val="right"/>
      <w:pPr>
        <w:ind w:left="2187" w:hanging="180"/>
      </w:pPr>
    </w:lvl>
    <w:lvl w:ilvl="3">
      <w:start w:val="1"/>
      <w:numFmt w:val="decimal"/>
      <w:lvlText w:val="%4."/>
      <w:lvlJc w:val="left"/>
      <w:pPr>
        <w:ind w:left="2907" w:hanging="360"/>
      </w:pPr>
    </w:lvl>
    <w:lvl w:ilvl="4">
      <w:start w:val="1"/>
      <w:numFmt w:val="lowerLetter"/>
      <w:lvlText w:val="%5."/>
      <w:lvlJc w:val="left"/>
      <w:pPr>
        <w:ind w:left="3627" w:hanging="360"/>
      </w:pPr>
    </w:lvl>
    <w:lvl w:ilvl="5">
      <w:start w:val="1"/>
      <w:numFmt w:val="lowerRoman"/>
      <w:lvlText w:val="%6."/>
      <w:lvlJc w:val="right"/>
      <w:pPr>
        <w:ind w:left="4347" w:hanging="180"/>
      </w:pPr>
    </w:lvl>
    <w:lvl w:ilvl="6">
      <w:start w:val="1"/>
      <w:numFmt w:val="decimal"/>
      <w:lvlText w:val="%7."/>
      <w:lvlJc w:val="left"/>
      <w:pPr>
        <w:ind w:left="5067" w:hanging="360"/>
      </w:pPr>
    </w:lvl>
    <w:lvl w:ilvl="7">
      <w:start w:val="1"/>
      <w:numFmt w:val="lowerLetter"/>
      <w:lvlText w:val="%8."/>
      <w:lvlJc w:val="left"/>
      <w:pPr>
        <w:ind w:left="5787" w:hanging="360"/>
      </w:pPr>
    </w:lvl>
    <w:lvl w:ilvl="8">
      <w:start w:val="1"/>
      <w:numFmt w:val="lowerRoman"/>
      <w:lvlText w:val="%9."/>
      <w:lvlJc w:val="right"/>
      <w:pPr>
        <w:ind w:left="6507" w:hanging="180"/>
      </w:pPr>
    </w:lvl>
  </w:abstractNum>
  <w:abstractNum w:abstractNumId="15" w15:restartNumberingAfterBreak="0">
    <w:nsid w:val="50A33932"/>
    <w:multiLevelType w:val="multilevel"/>
    <w:tmpl w:val="D820ED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6A44DD"/>
    <w:multiLevelType w:val="multilevel"/>
    <w:tmpl w:val="4AF87A3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1321E8"/>
    <w:multiLevelType w:val="multilevel"/>
    <w:tmpl w:val="D6D07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362C06"/>
    <w:multiLevelType w:val="multilevel"/>
    <w:tmpl w:val="150E17C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C7D753E"/>
    <w:multiLevelType w:val="multilevel"/>
    <w:tmpl w:val="3CB0B1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13C0742"/>
    <w:multiLevelType w:val="multilevel"/>
    <w:tmpl w:val="3DD6C204"/>
    <w:lvl w:ilvl="0">
      <w:start w:val="1"/>
      <w:numFmt w:val="decimal"/>
      <w:lvlText w:val="%1."/>
      <w:lvlJc w:val="righ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E7C85"/>
    <w:multiLevelType w:val="multilevel"/>
    <w:tmpl w:val="9620F6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4781F89"/>
    <w:multiLevelType w:val="multilevel"/>
    <w:tmpl w:val="F966491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A9A7173"/>
    <w:multiLevelType w:val="hybridMultilevel"/>
    <w:tmpl w:val="11C2A74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53C4974"/>
    <w:multiLevelType w:val="multilevel"/>
    <w:tmpl w:val="3500BF3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773866F7"/>
    <w:multiLevelType w:val="multilevel"/>
    <w:tmpl w:val="D38E85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785025E"/>
    <w:multiLevelType w:val="multilevel"/>
    <w:tmpl w:val="128E388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787532C"/>
    <w:multiLevelType w:val="multilevel"/>
    <w:tmpl w:val="FE42F0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3"/>
  </w:num>
  <w:num w:numId="5">
    <w:abstractNumId w:val="16"/>
  </w:num>
  <w:num w:numId="6">
    <w:abstractNumId w:val="17"/>
  </w:num>
  <w:num w:numId="7">
    <w:abstractNumId w:val="25"/>
  </w:num>
  <w:num w:numId="8">
    <w:abstractNumId w:val="11"/>
  </w:num>
  <w:num w:numId="9">
    <w:abstractNumId w:val="19"/>
  </w:num>
  <w:num w:numId="10">
    <w:abstractNumId w:val="21"/>
  </w:num>
  <w:num w:numId="11">
    <w:abstractNumId w:val="15"/>
  </w:num>
  <w:num w:numId="12">
    <w:abstractNumId w:val="8"/>
  </w:num>
  <w:num w:numId="13">
    <w:abstractNumId w:val="24"/>
  </w:num>
  <w:num w:numId="14">
    <w:abstractNumId w:val="0"/>
  </w:num>
  <w:num w:numId="15">
    <w:abstractNumId w:val="18"/>
  </w:num>
  <w:num w:numId="16">
    <w:abstractNumId w:val="9"/>
  </w:num>
  <w:num w:numId="17">
    <w:abstractNumId w:val="7"/>
  </w:num>
  <w:num w:numId="18">
    <w:abstractNumId w:val="4"/>
  </w:num>
  <w:num w:numId="19">
    <w:abstractNumId w:val="5"/>
  </w:num>
  <w:num w:numId="20">
    <w:abstractNumId w:val="26"/>
  </w:num>
  <w:num w:numId="21">
    <w:abstractNumId w:val="12"/>
  </w:num>
  <w:num w:numId="22">
    <w:abstractNumId w:val="22"/>
  </w:num>
  <w:num w:numId="23">
    <w:abstractNumId w:val="20"/>
  </w:num>
  <w:num w:numId="24">
    <w:abstractNumId w:val="2"/>
  </w:num>
  <w:num w:numId="25">
    <w:abstractNumId w:val="14"/>
  </w:num>
  <w:num w:numId="26">
    <w:abstractNumId w:val="1"/>
  </w:num>
  <w:num w:numId="27">
    <w:abstractNumId w:val="27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ACB"/>
    <w:rsid w:val="000228A6"/>
    <w:rsid w:val="00034410"/>
    <w:rsid w:val="00075358"/>
    <w:rsid w:val="000A1FDB"/>
    <w:rsid w:val="000D5297"/>
    <w:rsid w:val="00134ACB"/>
    <w:rsid w:val="00137BEF"/>
    <w:rsid w:val="001457F2"/>
    <w:rsid w:val="00252073"/>
    <w:rsid w:val="002B5B65"/>
    <w:rsid w:val="002D0A16"/>
    <w:rsid w:val="002D796D"/>
    <w:rsid w:val="00336BE0"/>
    <w:rsid w:val="003438B8"/>
    <w:rsid w:val="0037539B"/>
    <w:rsid w:val="00485583"/>
    <w:rsid w:val="004A10A8"/>
    <w:rsid w:val="004C090D"/>
    <w:rsid w:val="004D5BDD"/>
    <w:rsid w:val="00517AC6"/>
    <w:rsid w:val="00524BD1"/>
    <w:rsid w:val="00574E29"/>
    <w:rsid w:val="00613889"/>
    <w:rsid w:val="00623A27"/>
    <w:rsid w:val="00710334"/>
    <w:rsid w:val="0071348C"/>
    <w:rsid w:val="00742ECE"/>
    <w:rsid w:val="00802057"/>
    <w:rsid w:val="008A6E46"/>
    <w:rsid w:val="008E412F"/>
    <w:rsid w:val="00901883"/>
    <w:rsid w:val="009607A3"/>
    <w:rsid w:val="009E6DA2"/>
    <w:rsid w:val="00A86351"/>
    <w:rsid w:val="00AA7F36"/>
    <w:rsid w:val="00B502EE"/>
    <w:rsid w:val="00B70508"/>
    <w:rsid w:val="00BB6233"/>
    <w:rsid w:val="00BE20CB"/>
    <w:rsid w:val="00C0123C"/>
    <w:rsid w:val="00C6476C"/>
    <w:rsid w:val="00C96693"/>
    <w:rsid w:val="00CF4409"/>
    <w:rsid w:val="00D25BC0"/>
    <w:rsid w:val="00D34616"/>
    <w:rsid w:val="00D86376"/>
    <w:rsid w:val="00E33979"/>
    <w:rsid w:val="00E55FFD"/>
    <w:rsid w:val="00EF485C"/>
    <w:rsid w:val="00F24ED7"/>
    <w:rsid w:val="00F76ED3"/>
    <w:rsid w:val="00F96201"/>
    <w:rsid w:val="00FA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2DBC583"/>
  <w15:docId w15:val="{9499E814-FDBE-4600-B45C-346A90D0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BalticaUzbek" w:hAnsi="BalticaUzbek"/>
      <w:b/>
      <w:sz w:val="20"/>
      <w:szCs w:val="20"/>
      <w:lang w:val="en-US"/>
    </w:rPr>
  </w:style>
  <w:style w:type="paragraph" w:styleId="2">
    <w:name w:val="heading 2"/>
    <w:basedOn w:val="a"/>
    <w:next w:val="a"/>
    <w:link w:val="20"/>
    <w:qFormat/>
    <w:pPr>
      <w:keepNext/>
      <w:jc w:val="both"/>
      <w:outlineLvl w:val="1"/>
    </w:pPr>
    <w:rPr>
      <w:rFonts w:ascii="BalticaUzbek" w:hAnsi="BalticaUzbek"/>
      <w:b/>
      <w:szCs w:val="20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Grid Table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-12">
    <w:name w:val="Grid Table 1 Light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-13">
    <w:name w:val="Grid Table 1 Light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-14">
    <w:name w:val="Grid Table 1 Light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-15">
    <w:name w:val="Grid Table 1 Light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-16">
    <w:name w:val="Grid Table 1 Light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22">
    <w:name w:val="Grid Table 2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26">
    <w:name w:val="Grid Table 2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32">
    <w:name w:val="Grid Table 3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36">
    <w:name w:val="Grid Table 3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-42">
    <w:name w:val="Grid Table 4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46">
    <w:name w:val="Grid Table 4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-52">
    <w:name w:val="Grid Table 5 Dark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-56">
    <w:name w:val="Grid Table 5 Dark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62">
    <w:name w:val="Grid Table 6 Colorful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66">
    <w:name w:val="Grid Table 6 Colorful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72">
    <w:name w:val="Grid Table 7 Colorful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6">
    <w:name w:val="Grid Table 7 Colorful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-120">
    <w:name w:val="List Table 1 Light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-160">
    <w:name w:val="List Table 1 Light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220">
    <w:name w:val="List Table 2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260">
    <w:name w:val="List Table 2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-320">
    <w:name w:val="List Table 3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-330">
    <w:name w:val="List Table 3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-340">
    <w:name w:val="List Table 3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-350">
    <w:name w:val="List Table 3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-360">
    <w:name w:val="List Table 3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420">
    <w:name w:val="List Table 4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460">
    <w:name w:val="List Table 4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-520">
    <w:name w:val="List Table 5 Dark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-560">
    <w:name w:val="List Table 5 Dark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620">
    <w:name w:val="List Table 6 Colorful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660">
    <w:name w:val="List Table 6 Colorful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720">
    <w:name w:val="List Table 7 Colorful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760">
    <w:name w:val="List Table 7 Colorful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alloon Text"/>
    <w:basedOn w:val="a"/>
    <w:semiHidden/>
    <w:rPr>
      <w:rFonts w:ascii="Tahoma" w:hAnsi="Tahoma" w:cs="Tahoma"/>
      <w:sz w:val="16"/>
      <w:szCs w:val="16"/>
    </w:rPr>
  </w:style>
  <w:style w:type="table" w:styleId="af9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List Paragraph"/>
    <w:basedOn w:val="a"/>
    <w:uiPriority w:val="34"/>
    <w:qFormat/>
    <w:pPr>
      <w:ind w:left="708"/>
    </w:pPr>
  </w:style>
  <w:style w:type="character" w:styleId="afb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8DBBE-E745-410D-8827-B1BC9E39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O’ZBEKISTON RESPUBLIKASI</vt:lpstr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O’ZBEKISTON RESPUBLIKASI</dc:title>
  <dc:subject/>
  <dc:creator/>
  <cp:keywords/>
  <cp:lastModifiedBy/>
  <cp:revision>18</cp:revision>
  <cp:lastPrinted>2026-10-17T05:32:00Z</cp:lastPrinted>
  <dcterms:created xsi:type="dcterms:W3CDTF">2026-10-20T08:47:00Z</dcterms:created>
  <dcterms:modified xsi:type="dcterms:W3CDTF">2026-10-24T08:04:00Z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352f8be74e4282104d917d917581cd04b2fcdcc29791ddbbacb2e14cee0acb56</vt:lpwstr>
  </property>
</Properties>
</file>