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ind w:left="5100" w:firstLine="0"/>
        <w:jc w:val="left"/>
      </w:pPr>
      <w:r>
        <w:t xml:space="preserve">“Xalqaro munosabatlar” fakulteti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dekani M.Abdullayevaga</w:t>
      </w:r>
    </w:p>
    <w:p>
      <w:pPr>
        <w:spacing w:before="0" w:after="0" w:line="276" w:lineRule="auto"/>
        <w:ind w:left="5100" w:firstLine="0"/>
        <w:jc w:val="left"/>
      </w:pPr>
      <w:r>
        <w:t xml:space="preserve">{{BOSQICH}}-bosqich kurs koordinatori</w:t>
      </w:r>
    </w:p>
    <w:p>
      <w:pPr>
        <w:spacing w:before="0" w:after="0" w:line="276" w:lineRule="auto"/>
        <w:ind w:left="5100" w:firstLine="0"/>
        <w:jc w:val="left"/>
      </w:pPr>
      <w:r>
        <w:rPr>
          <w:b/>
        </w:rPr>
        <w:t xml:space="preserve">{{KOORDINATORLAR}}dan</w:t>
      </w:r>
    </w:p>
    <w:p>
      <w:pPr>
        <w:spacing w:before="360" w:after="240" w:line="276" w:lineRule="auto"/>
        <w:ind w:left="0" w:firstLine="0"/>
        <w:jc w:val="center"/>
      </w:pPr>
      <w:r>
        <w:rPr>
          <w:b/>
        </w:rPr>
        <w:t xml:space="preserve">B I L D I R I S H N O M A</w:t>
      </w:r>
    </w:p>
    <w:p>
      <w:pPr>
        <w:spacing w:before="0" w:after="160" w:line="276" w:lineRule="auto"/>
        <w:ind w:left="0" w:firstLine="709"/>
        <w:jc w:val="both"/>
      </w:pPr>
      <w:r>
        <w:t xml:space="preserve">Shuni ma’lum qilamanki, {{BOSQICH}}-bosqichning quyidagi {{SONI}} nafar talabasi tomonidan {{QOIDA}} talablari buzilganligi aniqlandi:</w:t>
      </w:r>
    </w:p>
    <w:tbl>
      <w:tblPr>
        <w:tblW w:w="9300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00"/>
        <w:gridCol w:w="4500"/>
        <w:gridCol w:w="1800"/>
        <w:gridCol w:w="2400"/>
      </w:tblGrid>
      <w:tr>
        <w:trPr>
          <w:tblHeader/>
        </w:trP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F.I.Sh.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Guruh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Holat (sana, izoh)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{{T_N}}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{{T_FISH}}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{{T_GURUH}}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  <w:jc w:val="center"/>
            </w:pPr>
            <w:r>
              <w:t xml:space="preserve">{{T_IZOH}}</w:t>
            </w:r>
          </w:p>
        </w:tc>
      </w:tr>
    </w:tbl>
    <w:p>
      <w:pPr>
        <w:spacing w:before="240" w:after="0" w:line="276" w:lineRule="auto"/>
        <w:ind w:left="0" w:firstLine="709"/>
        <w:jc w:val="both"/>
      </w:pPr>
      <w:r>
        <w:t xml:space="preserve">Yuqoridagilarni inobatga olib, mazkur talabalarga nisbatan </w:t>
      </w:r>
      <w:r>
        <w:rPr>
          <w:b/>
        </w:rPr>
        <w:t xml:space="preserve">{{CHORA}}</w:t>
      </w:r>
      <w:r>
        <w:t xml:space="preserve"> chorasini ko‘rishingizni so‘rayman.</w:t>
      </w:r>
    </w:p>
    <w:p>
      <w:pPr>
        <w:spacing w:before="120" w:after="0" w:line="276" w:lineRule="auto"/>
        <w:ind w:left="0" w:firstLine="709"/>
        <w:jc w:val="both"/>
      </w:pPr>
      <w:r>
        <w:t xml:space="preserve">Ilova: talabalarning tushuntirish xatlari.</w:t>
      </w:r>
    </w:p>
    <w:p>
      <w:pPr>
        <w:spacing w:before="480" w:after="0" w:line="276" w:lineRule="auto"/>
        <w:ind w:left="0" w:firstLine="0"/>
        <w:jc w:val="left"/>
      </w:pPr>
      <w:r>
        <w:t xml:space="preserve">{{SANA_QISQA}}</w:t>
      </w:r>
    </w:p>
    <w:p>
      <w:pPr>
        <w:spacing w:before="120" w:after="0" w:line="276" w:lineRule="auto"/>
        <w:ind w:left="0" w:firstLine="0"/>
        <w:jc w:val="left"/>
      </w:pPr>
      <w:r>
        <w:rPr>
          <w:b/>
        </w:rPr>
        <w:t xml:space="preserve">Kurs koordinatori:  ________________  {{KOORDINATORLAR}}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z-Latn-UZ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