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3742698"/>
        <w:docPartObj>
          <w:docPartGallery w:val="Cover Pages"/>
          <w:docPartUnique/>
        </w:docPartObj>
      </w:sdtPr>
      <w:sdtContent>
        <w:p w14:paraId="14E82F7C" w14:textId="6E163034" w:rsidR="00B83705" w:rsidRDefault="00F43F57">
          <w:pPr>
            <w:rPr>
              <w:noProof/>
            </w:rPr>
          </w:pPr>
          <w:r>
            <w:rPr>
              <w:noProof/>
            </w:rPr>
            <w:drawing>
              <wp:anchor distT="0" distB="0" distL="114300" distR="114300" simplePos="0" relativeHeight="251666432" behindDoc="1" locked="0" layoutInCell="1" allowOverlap="1" wp14:anchorId="3778C4FE" wp14:editId="0400C3DB">
                <wp:simplePos x="0" y="0"/>
                <wp:positionH relativeFrom="page">
                  <wp:align>left</wp:align>
                </wp:positionH>
                <wp:positionV relativeFrom="page">
                  <wp:align>top</wp:align>
                </wp:positionV>
                <wp:extent cx="7599676" cy="10745521"/>
                <wp:effectExtent l="0" t="0" r="1905" b="0"/>
                <wp:wrapNone/>
                <wp:docPr id="4208151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5157" name="Imagen 4208151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9676" cy="10745521"/>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287F1AC3" w14:textId="77777777" w:rsidR="00F43F57" w:rsidRDefault="00F43F57">
          <w:pPr>
            <w:rPr>
              <w:noProof/>
            </w:rPr>
          </w:pPr>
        </w:p>
        <w:p w14:paraId="3BC06AEF" w14:textId="77777777" w:rsidR="00F43F57" w:rsidRDefault="00F43F57">
          <w:pPr>
            <w:rPr>
              <w:noProof/>
            </w:rPr>
          </w:pPr>
        </w:p>
        <w:p w14:paraId="40DE8487" w14:textId="77777777" w:rsidR="00F43F57" w:rsidRDefault="00F43F57">
          <w:pPr>
            <w:rPr>
              <w:noProof/>
            </w:rPr>
          </w:pPr>
        </w:p>
        <w:p w14:paraId="123D6D4D" w14:textId="77777777" w:rsidR="00F43F57" w:rsidRDefault="00F43F57">
          <w:pPr>
            <w:rPr>
              <w:noProof/>
            </w:rPr>
          </w:pPr>
        </w:p>
        <w:p w14:paraId="0C545871" w14:textId="77777777" w:rsidR="00F43F57" w:rsidRDefault="00F43F57">
          <w:pPr>
            <w:rPr>
              <w:noProof/>
            </w:rPr>
          </w:pPr>
        </w:p>
        <w:p w14:paraId="774451A6" w14:textId="77777777" w:rsidR="00F43F57" w:rsidRDefault="00F43F57">
          <w:pPr>
            <w:rPr>
              <w:noProof/>
            </w:rPr>
          </w:pPr>
        </w:p>
        <w:p w14:paraId="1B5F5CDE" w14:textId="77777777" w:rsidR="00F43F57" w:rsidRDefault="00F43F57">
          <w:pPr>
            <w:rPr>
              <w:noProof/>
            </w:rPr>
          </w:pPr>
        </w:p>
        <w:p w14:paraId="5A8A6151" w14:textId="77777777" w:rsidR="00F43F57" w:rsidRDefault="00F43F57">
          <w:pPr>
            <w:rPr>
              <w:noProof/>
            </w:rPr>
          </w:pPr>
        </w:p>
        <w:p w14:paraId="48C26B74" w14:textId="77777777" w:rsidR="00F43F57" w:rsidRDefault="00F43F57">
          <w:pPr>
            <w:rPr>
              <w:noProof/>
            </w:rPr>
          </w:pPr>
        </w:p>
        <w:p w14:paraId="6E251CEB" w14:textId="77777777" w:rsidR="00F43F57" w:rsidRDefault="00F43F57">
          <w:pPr>
            <w:rPr>
              <w:noProof/>
            </w:rPr>
          </w:pPr>
        </w:p>
        <w:p w14:paraId="6497DE80" w14:textId="77777777" w:rsidR="00F43F57" w:rsidRDefault="00F43F57">
          <w:pPr>
            <w:rPr>
              <w:noProof/>
            </w:rPr>
          </w:pPr>
        </w:p>
        <w:p w14:paraId="763D8CAD" w14:textId="77777777" w:rsidR="00F43F57" w:rsidRDefault="00F43F57">
          <w:pPr>
            <w:rPr>
              <w:noProof/>
            </w:rPr>
          </w:pPr>
        </w:p>
        <w:p w14:paraId="77B144AE" w14:textId="77777777" w:rsidR="00F43F57" w:rsidRDefault="00F43F57">
          <w:pPr>
            <w:rPr>
              <w:noProof/>
            </w:rPr>
          </w:pPr>
        </w:p>
        <w:p w14:paraId="58863638" w14:textId="77777777" w:rsidR="00F43F57" w:rsidRDefault="00F43F57">
          <w:pPr>
            <w:rPr>
              <w:noProof/>
            </w:rPr>
          </w:pPr>
        </w:p>
        <w:p w14:paraId="7C57508F" w14:textId="77777777" w:rsidR="00F43F57" w:rsidRDefault="00F43F57">
          <w:pPr>
            <w:rPr>
              <w:noProof/>
            </w:rPr>
          </w:pPr>
        </w:p>
        <w:p w14:paraId="58F3D66F" w14:textId="307EF41C" w:rsidR="00F43F57" w:rsidRDefault="00000000">
          <w:sdt>
            <w:sdtPr>
              <w:rPr>
                <w:color w:val="FFFFFF" w:themeColor="background1"/>
                <w:sz w:val="40"/>
                <w:szCs w:val="40"/>
              </w:rPr>
              <w:alias w:val="Título"/>
              <w:tag w:val=""/>
              <w:id w:val="-1807458126"/>
              <w:dataBinding w:prefixMappings="xmlns:ns0='http://purl.org/dc/elements/1.1/' xmlns:ns1='http://schemas.openxmlformats.org/package/2006/metadata/core-properties' " w:xpath="/ns1:coreProperties[1]/ns0:title[1]" w:storeItemID="{6C3C8BC8-F283-45AE-878A-BAB7291924A1}"/>
              <w:text/>
            </w:sdtPr>
            <w:sdtContent>
              <w:r w:rsidR="00AB77EA">
                <w:rPr>
                  <w:color w:val="FFFFFF" w:themeColor="background1"/>
                  <w:sz w:val="40"/>
                  <w:szCs w:val="40"/>
                </w:rPr>
                <w:t>Estándar y Buenas Prácticas de Desarrollo en Databricks – Bit Solución</w:t>
              </w:r>
            </w:sdtContent>
          </w:sdt>
        </w:p>
        <w:p w14:paraId="642E420B" w14:textId="77777777" w:rsidR="00F43F57" w:rsidRDefault="00F43F57"/>
        <w:p w14:paraId="243CCE12" w14:textId="77777777" w:rsidR="00F43F57" w:rsidRDefault="00F43F57"/>
        <w:p w14:paraId="44E1DD00" w14:textId="77777777" w:rsidR="00F43F57" w:rsidRDefault="00F43F57"/>
        <w:p w14:paraId="1136D0A4" w14:textId="77777777" w:rsidR="00F43F57" w:rsidRDefault="00F43F57"/>
        <w:p w14:paraId="62F3A9AE" w14:textId="7DFC97F6" w:rsidR="00B83705" w:rsidRDefault="00B83705">
          <w:r>
            <w:br w:type="page"/>
          </w:r>
        </w:p>
        <w:p w14:paraId="4A1A75CC" w14:textId="0A7E5841" w:rsidR="0075038A" w:rsidRDefault="0075038A" w:rsidP="007D40D1">
          <w:pPr>
            <w:tabs>
              <w:tab w:val="center" w:pos="4513"/>
            </w:tabs>
            <w:rPr>
              <w:noProof/>
            </w:rPr>
          </w:pPr>
          <w:r>
            <w:rPr>
              <w:noProof/>
            </w:rPr>
            <w:lastRenderedPageBreak/>
            <w:drawing>
              <wp:anchor distT="0" distB="0" distL="114300" distR="114300" simplePos="0" relativeHeight="251671552" behindDoc="1" locked="0" layoutInCell="1" allowOverlap="1" wp14:anchorId="5412F06E" wp14:editId="0A2A9259">
                <wp:simplePos x="0" y="0"/>
                <wp:positionH relativeFrom="page">
                  <wp:align>left</wp:align>
                </wp:positionH>
                <wp:positionV relativeFrom="page">
                  <wp:align>top</wp:align>
                </wp:positionV>
                <wp:extent cx="7563182" cy="10685526"/>
                <wp:effectExtent l="0" t="0" r="0" b="1905"/>
                <wp:wrapNone/>
                <wp:docPr id="16709199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09196" name="Imagen 1296609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3182" cy="10685526"/>
                        </a:xfrm>
                        <a:prstGeom prst="rect">
                          <a:avLst/>
                        </a:prstGeom>
                      </pic:spPr>
                    </pic:pic>
                  </a:graphicData>
                </a:graphic>
                <wp14:sizeRelH relativeFrom="margin">
                  <wp14:pctWidth>0</wp14:pctWidth>
                </wp14:sizeRelH>
                <wp14:sizeRelV relativeFrom="margin">
                  <wp14:pctHeight>0</wp14:pctHeight>
                </wp14:sizeRelV>
              </wp:anchor>
            </w:drawing>
          </w:r>
        </w:p>
        <w:p w14:paraId="078ABBAE" w14:textId="77777777" w:rsidR="0075038A" w:rsidRDefault="0075038A">
          <w:pPr>
            <w:rPr>
              <w:noProof/>
            </w:rPr>
          </w:pPr>
        </w:p>
        <w:p w14:paraId="345AB3E6" w14:textId="013C92E9" w:rsidR="00AB77EA" w:rsidRDefault="0075038A">
          <w:pPr>
            <w:pStyle w:val="TDC1"/>
            <w:tabs>
              <w:tab w:val="right" w:leader="dot" w:pos="9016"/>
            </w:tabs>
            <w:rPr>
              <w:rFonts w:eastAsiaTheme="minorEastAsia"/>
              <w:noProof/>
              <w:sz w:val="24"/>
              <w:szCs w:val="24"/>
              <w:lang w:val="es-CL" w:eastAsia="es-CL"/>
            </w:rPr>
          </w:pPr>
          <w:r>
            <w:rPr>
              <w:noProof/>
            </w:rPr>
            <w:fldChar w:fldCharType="begin"/>
          </w:r>
          <w:r>
            <w:rPr>
              <w:noProof/>
            </w:rPr>
            <w:instrText xml:space="preserve"> TOC \o "1-3" \h \z \u </w:instrText>
          </w:r>
          <w:r>
            <w:rPr>
              <w:noProof/>
            </w:rPr>
            <w:fldChar w:fldCharType="separate"/>
          </w:r>
          <w:hyperlink w:anchor="_Toc206081278" w:history="1">
            <w:r w:rsidR="00AB77EA" w:rsidRPr="00D053D6">
              <w:rPr>
                <w:rStyle w:val="Hipervnculo"/>
                <w:noProof/>
              </w:rPr>
              <w:t>Introducción</w:t>
            </w:r>
            <w:r w:rsidR="00AB77EA">
              <w:rPr>
                <w:noProof/>
                <w:webHidden/>
              </w:rPr>
              <w:tab/>
            </w:r>
            <w:r w:rsidR="00AB77EA">
              <w:rPr>
                <w:noProof/>
                <w:webHidden/>
              </w:rPr>
              <w:fldChar w:fldCharType="begin"/>
            </w:r>
            <w:r w:rsidR="00AB77EA">
              <w:rPr>
                <w:noProof/>
                <w:webHidden/>
              </w:rPr>
              <w:instrText xml:space="preserve"> PAGEREF _Toc206081278 \h </w:instrText>
            </w:r>
            <w:r w:rsidR="00AB77EA">
              <w:rPr>
                <w:noProof/>
                <w:webHidden/>
              </w:rPr>
            </w:r>
            <w:r w:rsidR="00AB77EA">
              <w:rPr>
                <w:noProof/>
                <w:webHidden/>
              </w:rPr>
              <w:fldChar w:fldCharType="separate"/>
            </w:r>
            <w:r w:rsidR="00AB77EA">
              <w:rPr>
                <w:noProof/>
                <w:webHidden/>
              </w:rPr>
              <w:t>2</w:t>
            </w:r>
            <w:r w:rsidR="00AB77EA">
              <w:rPr>
                <w:noProof/>
                <w:webHidden/>
              </w:rPr>
              <w:fldChar w:fldCharType="end"/>
            </w:r>
          </w:hyperlink>
        </w:p>
        <w:p w14:paraId="16B45B18" w14:textId="27F463EC" w:rsidR="00AB77EA" w:rsidRDefault="00AB77EA">
          <w:pPr>
            <w:pStyle w:val="TDC1"/>
            <w:tabs>
              <w:tab w:val="right" w:leader="dot" w:pos="9016"/>
            </w:tabs>
            <w:rPr>
              <w:rFonts w:eastAsiaTheme="minorEastAsia"/>
              <w:noProof/>
              <w:sz w:val="24"/>
              <w:szCs w:val="24"/>
              <w:lang w:val="es-CL" w:eastAsia="es-CL"/>
            </w:rPr>
          </w:pPr>
          <w:hyperlink w:anchor="_Toc206081279" w:history="1">
            <w:r w:rsidRPr="00D053D6">
              <w:rPr>
                <w:rStyle w:val="Hipervnculo"/>
                <w:noProof/>
              </w:rPr>
              <w:t>Creación de Tablas en Databricks</w:t>
            </w:r>
            <w:r>
              <w:rPr>
                <w:noProof/>
                <w:webHidden/>
              </w:rPr>
              <w:tab/>
            </w:r>
            <w:r>
              <w:rPr>
                <w:noProof/>
                <w:webHidden/>
              </w:rPr>
              <w:fldChar w:fldCharType="begin"/>
            </w:r>
            <w:r>
              <w:rPr>
                <w:noProof/>
                <w:webHidden/>
              </w:rPr>
              <w:instrText xml:space="preserve"> PAGEREF _Toc206081279 \h </w:instrText>
            </w:r>
            <w:r>
              <w:rPr>
                <w:noProof/>
                <w:webHidden/>
              </w:rPr>
            </w:r>
            <w:r>
              <w:rPr>
                <w:noProof/>
                <w:webHidden/>
              </w:rPr>
              <w:fldChar w:fldCharType="separate"/>
            </w:r>
            <w:r>
              <w:rPr>
                <w:noProof/>
                <w:webHidden/>
              </w:rPr>
              <w:t>3</w:t>
            </w:r>
            <w:r>
              <w:rPr>
                <w:noProof/>
                <w:webHidden/>
              </w:rPr>
              <w:fldChar w:fldCharType="end"/>
            </w:r>
          </w:hyperlink>
        </w:p>
        <w:p w14:paraId="201767B6" w14:textId="4CD95E5D" w:rsidR="00AB77EA" w:rsidRDefault="00AB77EA">
          <w:pPr>
            <w:pStyle w:val="TDC2"/>
            <w:tabs>
              <w:tab w:val="right" w:leader="dot" w:pos="9016"/>
            </w:tabs>
            <w:rPr>
              <w:rFonts w:eastAsiaTheme="minorEastAsia"/>
              <w:noProof/>
              <w:sz w:val="24"/>
              <w:szCs w:val="24"/>
              <w:lang w:val="es-CL" w:eastAsia="es-CL"/>
            </w:rPr>
          </w:pPr>
          <w:hyperlink w:anchor="_Toc206081280" w:history="1">
            <w:r w:rsidRPr="00D053D6">
              <w:rPr>
                <w:rStyle w:val="Hipervnculo"/>
                <w:noProof/>
              </w:rPr>
              <w:t>1. Estructura y Documentación del Notebook</w:t>
            </w:r>
            <w:r>
              <w:rPr>
                <w:noProof/>
                <w:webHidden/>
              </w:rPr>
              <w:tab/>
            </w:r>
            <w:r>
              <w:rPr>
                <w:noProof/>
                <w:webHidden/>
              </w:rPr>
              <w:fldChar w:fldCharType="begin"/>
            </w:r>
            <w:r>
              <w:rPr>
                <w:noProof/>
                <w:webHidden/>
              </w:rPr>
              <w:instrText xml:space="preserve"> PAGEREF _Toc206081280 \h </w:instrText>
            </w:r>
            <w:r>
              <w:rPr>
                <w:noProof/>
                <w:webHidden/>
              </w:rPr>
            </w:r>
            <w:r>
              <w:rPr>
                <w:noProof/>
                <w:webHidden/>
              </w:rPr>
              <w:fldChar w:fldCharType="separate"/>
            </w:r>
            <w:r>
              <w:rPr>
                <w:noProof/>
                <w:webHidden/>
              </w:rPr>
              <w:t>3</w:t>
            </w:r>
            <w:r>
              <w:rPr>
                <w:noProof/>
                <w:webHidden/>
              </w:rPr>
              <w:fldChar w:fldCharType="end"/>
            </w:r>
          </w:hyperlink>
        </w:p>
        <w:p w14:paraId="3CF2693D" w14:textId="602E45A6" w:rsidR="00AB77EA" w:rsidRDefault="00AB77EA">
          <w:pPr>
            <w:pStyle w:val="TDC2"/>
            <w:tabs>
              <w:tab w:val="right" w:leader="dot" w:pos="9016"/>
            </w:tabs>
            <w:rPr>
              <w:rFonts w:eastAsiaTheme="minorEastAsia"/>
              <w:noProof/>
              <w:sz w:val="24"/>
              <w:szCs w:val="24"/>
              <w:lang w:val="es-CL" w:eastAsia="es-CL"/>
            </w:rPr>
          </w:pPr>
          <w:hyperlink w:anchor="_Toc206081281" w:history="1">
            <w:r w:rsidRPr="00D053D6">
              <w:rPr>
                <w:rStyle w:val="Hipervnculo"/>
                <w:noProof/>
              </w:rPr>
              <w:t>2. Parametrización y Configuración</w:t>
            </w:r>
            <w:r>
              <w:rPr>
                <w:noProof/>
                <w:webHidden/>
              </w:rPr>
              <w:tab/>
            </w:r>
            <w:r>
              <w:rPr>
                <w:noProof/>
                <w:webHidden/>
              </w:rPr>
              <w:fldChar w:fldCharType="begin"/>
            </w:r>
            <w:r>
              <w:rPr>
                <w:noProof/>
                <w:webHidden/>
              </w:rPr>
              <w:instrText xml:space="preserve"> PAGEREF _Toc206081281 \h </w:instrText>
            </w:r>
            <w:r>
              <w:rPr>
                <w:noProof/>
                <w:webHidden/>
              </w:rPr>
            </w:r>
            <w:r>
              <w:rPr>
                <w:noProof/>
                <w:webHidden/>
              </w:rPr>
              <w:fldChar w:fldCharType="separate"/>
            </w:r>
            <w:r>
              <w:rPr>
                <w:noProof/>
                <w:webHidden/>
              </w:rPr>
              <w:t>3</w:t>
            </w:r>
            <w:r>
              <w:rPr>
                <w:noProof/>
                <w:webHidden/>
              </w:rPr>
              <w:fldChar w:fldCharType="end"/>
            </w:r>
          </w:hyperlink>
        </w:p>
        <w:p w14:paraId="3ABC24DF" w14:textId="3D934EFB" w:rsidR="00AB77EA" w:rsidRDefault="00AB77EA">
          <w:pPr>
            <w:pStyle w:val="TDC2"/>
            <w:tabs>
              <w:tab w:val="right" w:leader="dot" w:pos="9016"/>
            </w:tabs>
            <w:rPr>
              <w:rFonts w:eastAsiaTheme="minorEastAsia"/>
              <w:noProof/>
              <w:sz w:val="24"/>
              <w:szCs w:val="24"/>
              <w:lang w:val="es-CL" w:eastAsia="es-CL"/>
            </w:rPr>
          </w:pPr>
          <w:hyperlink w:anchor="_Toc206081282" w:history="1">
            <w:r w:rsidRPr="00D053D6">
              <w:rPr>
                <w:rStyle w:val="Hipervnculo"/>
                <w:noProof/>
              </w:rPr>
              <w:t>3. Modularidad y Reutilización de Código</w:t>
            </w:r>
            <w:r>
              <w:rPr>
                <w:noProof/>
                <w:webHidden/>
              </w:rPr>
              <w:tab/>
            </w:r>
            <w:r>
              <w:rPr>
                <w:noProof/>
                <w:webHidden/>
              </w:rPr>
              <w:fldChar w:fldCharType="begin"/>
            </w:r>
            <w:r>
              <w:rPr>
                <w:noProof/>
                <w:webHidden/>
              </w:rPr>
              <w:instrText xml:space="preserve"> PAGEREF _Toc206081282 \h </w:instrText>
            </w:r>
            <w:r>
              <w:rPr>
                <w:noProof/>
                <w:webHidden/>
              </w:rPr>
            </w:r>
            <w:r>
              <w:rPr>
                <w:noProof/>
                <w:webHidden/>
              </w:rPr>
              <w:fldChar w:fldCharType="separate"/>
            </w:r>
            <w:r>
              <w:rPr>
                <w:noProof/>
                <w:webHidden/>
              </w:rPr>
              <w:t>4</w:t>
            </w:r>
            <w:r>
              <w:rPr>
                <w:noProof/>
                <w:webHidden/>
              </w:rPr>
              <w:fldChar w:fldCharType="end"/>
            </w:r>
          </w:hyperlink>
        </w:p>
        <w:p w14:paraId="5EDF6570" w14:textId="42687217" w:rsidR="00AB77EA" w:rsidRDefault="00AB77EA">
          <w:pPr>
            <w:pStyle w:val="TDC2"/>
            <w:tabs>
              <w:tab w:val="right" w:leader="dot" w:pos="9016"/>
            </w:tabs>
            <w:rPr>
              <w:rFonts w:eastAsiaTheme="minorEastAsia"/>
              <w:noProof/>
              <w:sz w:val="24"/>
              <w:szCs w:val="24"/>
              <w:lang w:val="es-CL" w:eastAsia="es-CL"/>
            </w:rPr>
          </w:pPr>
          <w:hyperlink w:anchor="_Toc206081283" w:history="1">
            <w:r w:rsidRPr="00D053D6">
              <w:rPr>
                <w:rStyle w:val="Hipervnculo"/>
                <w:noProof/>
              </w:rPr>
              <w:t>4. Validaciones Previas (Pre-flight Checks)</w:t>
            </w:r>
            <w:r>
              <w:rPr>
                <w:noProof/>
                <w:webHidden/>
              </w:rPr>
              <w:tab/>
            </w:r>
            <w:r>
              <w:rPr>
                <w:noProof/>
                <w:webHidden/>
              </w:rPr>
              <w:fldChar w:fldCharType="begin"/>
            </w:r>
            <w:r>
              <w:rPr>
                <w:noProof/>
                <w:webHidden/>
              </w:rPr>
              <w:instrText xml:space="preserve"> PAGEREF _Toc206081283 \h </w:instrText>
            </w:r>
            <w:r>
              <w:rPr>
                <w:noProof/>
                <w:webHidden/>
              </w:rPr>
            </w:r>
            <w:r>
              <w:rPr>
                <w:noProof/>
                <w:webHidden/>
              </w:rPr>
              <w:fldChar w:fldCharType="separate"/>
            </w:r>
            <w:r>
              <w:rPr>
                <w:noProof/>
                <w:webHidden/>
              </w:rPr>
              <w:t>4</w:t>
            </w:r>
            <w:r>
              <w:rPr>
                <w:noProof/>
                <w:webHidden/>
              </w:rPr>
              <w:fldChar w:fldCharType="end"/>
            </w:r>
          </w:hyperlink>
        </w:p>
        <w:p w14:paraId="3B435F24" w14:textId="2720689C" w:rsidR="00AB77EA" w:rsidRDefault="00AB77EA">
          <w:pPr>
            <w:pStyle w:val="TDC2"/>
            <w:tabs>
              <w:tab w:val="right" w:leader="dot" w:pos="9016"/>
            </w:tabs>
            <w:rPr>
              <w:rFonts w:eastAsiaTheme="minorEastAsia"/>
              <w:noProof/>
              <w:sz w:val="24"/>
              <w:szCs w:val="24"/>
              <w:lang w:val="es-CL" w:eastAsia="es-CL"/>
            </w:rPr>
          </w:pPr>
          <w:hyperlink w:anchor="_Toc206081284" w:history="1">
            <w:r w:rsidRPr="00D053D6">
              <w:rPr>
                <w:rStyle w:val="Hipervnculo"/>
                <w:noProof/>
              </w:rPr>
              <w:t>5. Gestión de Metadatos: El Corazón del Notebook</w:t>
            </w:r>
            <w:r>
              <w:rPr>
                <w:noProof/>
                <w:webHidden/>
              </w:rPr>
              <w:tab/>
            </w:r>
            <w:r>
              <w:rPr>
                <w:noProof/>
                <w:webHidden/>
              </w:rPr>
              <w:fldChar w:fldCharType="begin"/>
            </w:r>
            <w:r>
              <w:rPr>
                <w:noProof/>
                <w:webHidden/>
              </w:rPr>
              <w:instrText xml:space="preserve"> PAGEREF _Toc206081284 \h </w:instrText>
            </w:r>
            <w:r>
              <w:rPr>
                <w:noProof/>
                <w:webHidden/>
              </w:rPr>
            </w:r>
            <w:r>
              <w:rPr>
                <w:noProof/>
                <w:webHidden/>
              </w:rPr>
              <w:fldChar w:fldCharType="separate"/>
            </w:r>
            <w:r>
              <w:rPr>
                <w:noProof/>
                <w:webHidden/>
              </w:rPr>
              <w:t>4</w:t>
            </w:r>
            <w:r>
              <w:rPr>
                <w:noProof/>
                <w:webHidden/>
              </w:rPr>
              <w:fldChar w:fldCharType="end"/>
            </w:r>
          </w:hyperlink>
        </w:p>
        <w:p w14:paraId="22A5BFAC" w14:textId="10AA009B" w:rsidR="00AB77EA" w:rsidRDefault="00AB77EA">
          <w:pPr>
            <w:pStyle w:val="TDC1"/>
            <w:tabs>
              <w:tab w:val="right" w:leader="dot" w:pos="9016"/>
            </w:tabs>
            <w:rPr>
              <w:rFonts w:eastAsiaTheme="minorEastAsia"/>
              <w:noProof/>
              <w:sz w:val="24"/>
              <w:szCs w:val="24"/>
              <w:lang w:val="es-CL" w:eastAsia="es-CL"/>
            </w:rPr>
          </w:pPr>
          <w:hyperlink w:anchor="_Toc206081285" w:history="1">
            <w:r w:rsidRPr="00D053D6">
              <w:rPr>
                <w:rStyle w:val="Hipervnculo"/>
                <w:noProof/>
              </w:rPr>
              <w:t>Creación de Notebook “Logica”</w:t>
            </w:r>
            <w:r>
              <w:rPr>
                <w:noProof/>
                <w:webHidden/>
              </w:rPr>
              <w:tab/>
            </w:r>
            <w:r>
              <w:rPr>
                <w:noProof/>
                <w:webHidden/>
              </w:rPr>
              <w:fldChar w:fldCharType="begin"/>
            </w:r>
            <w:r>
              <w:rPr>
                <w:noProof/>
                <w:webHidden/>
              </w:rPr>
              <w:instrText xml:space="preserve"> PAGEREF _Toc206081285 \h </w:instrText>
            </w:r>
            <w:r>
              <w:rPr>
                <w:noProof/>
                <w:webHidden/>
              </w:rPr>
            </w:r>
            <w:r>
              <w:rPr>
                <w:noProof/>
                <w:webHidden/>
              </w:rPr>
              <w:fldChar w:fldCharType="separate"/>
            </w:r>
            <w:r>
              <w:rPr>
                <w:noProof/>
                <w:webHidden/>
              </w:rPr>
              <w:t>7</w:t>
            </w:r>
            <w:r>
              <w:rPr>
                <w:noProof/>
                <w:webHidden/>
              </w:rPr>
              <w:fldChar w:fldCharType="end"/>
            </w:r>
          </w:hyperlink>
        </w:p>
        <w:p w14:paraId="4BB6E9EC" w14:textId="67863FA9" w:rsidR="00AB77EA" w:rsidRDefault="00AB77EA">
          <w:pPr>
            <w:pStyle w:val="TDC2"/>
            <w:tabs>
              <w:tab w:val="right" w:leader="dot" w:pos="9016"/>
            </w:tabs>
            <w:rPr>
              <w:rFonts w:eastAsiaTheme="minorEastAsia"/>
              <w:noProof/>
              <w:sz w:val="24"/>
              <w:szCs w:val="24"/>
              <w:lang w:val="es-CL" w:eastAsia="es-CL"/>
            </w:rPr>
          </w:pPr>
          <w:hyperlink w:anchor="_Toc206081286" w:history="1">
            <w:r w:rsidRPr="00D053D6">
              <w:rPr>
                <w:rStyle w:val="Hipervnculo"/>
                <w:noProof/>
              </w:rPr>
              <w:t>2. Convenciones de Nomenclatura</w:t>
            </w:r>
            <w:r>
              <w:rPr>
                <w:noProof/>
                <w:webHidden/>
              </w:rPr>
              <w:tab/>
            </w:r>
            <w:r>
              <w:rPr>
                <w:noProof/>
                <w:webHidden/>
              </w:rPr>
              <w:fldChar w:fldCharType="begin"/>
            </w:r>
            <w:r>
              <w:rPr>
                <w:noProof/>
                <w:webHidden/>
              </w:rPr>
              <w:instrText xml:space="preserve"> PAGEREF _Toc206081286 \h </w:instrText>
            </w:r>
            <w:r>
              <w:rPr>
                <w:noProof/>
                <w:webHidden/>
              </w:rPr>
            </w:r>
            <w:r>
              <w:rPr>
                <w:noProof/>
                <w:webHidden/>
              </w:rPr>
              <w:fldChar w:fldCharType="separate"/>
            </w:r>
            <w:r>
              <w:rPr>
                <w:noProof/>
                <w:webHidden/>
              </w:rPr>
              <w:t>8</w:t>
            </w:r>
            <w:r>
              <w:rPr>
                <w:noProof/>
                <w:webHidden/>
              </w:rPr>
              <w:fldChar w:fldCharType="end"/>
            </w:r>
          </w:hyperlink>
        </w:p>
        <w:p w14:paraId="4338E4AA" w14:textId="08FCBA6E" w:rsidR="00AB77EA" w:rsidRDefault="00AB77EA">
          <w:pPr>
            <w:pStyle w:val="TDC2"/>
            <w:tabs>
              <w:tab w:val="right" w:leader="dot" w:pos="9016"/>
            </w:tabs>
            <w:rPr>
              <w:rFonts w:eastAsiaTheme="minorEastAsia"/>
              <w:noProof/>
              <w:sz w:val="24"/>
              <w:szCs w:val="24"/>
              <w:lang w:val="es-CL" w:eastAsia="es-CL"/>
            </w:rPr>
          </w:pPr>
          <w:hyperlink w:anchor="_Toc206081287" w:history="1">
            <w:r w:rsidRPr="00D053D6">
              <w:rPr>
                <w:rStyle w:val="Hipervnculo"/>
                <w:noProof/>
              </w:rPr>
              <w:t>3. Estandarización de Parámetros (Widgets)</w:t>
            </w:r>
            <w:r>
              <w:rPr>
                <w:noProof/>
                <w:webHidden/>
              </w:rPr>
              <w:tab/>
            </w:r>
            <w:r>
              <w:rPr>
                <w:noProof/>
                <w:webHidden/>
              </w:rPr>
              <w:fldChar w:fldCharType="begin"/>
            </w:r>
            <w:r>
              <w:rPr>
                <w:noProof/>
                <w:webHidden/>
              </w:rPr>
              <w:instrText xml:space="preserve"> PAGEREF _Toc206081287 \h </w:instrText>
            </w:r>
            <w:r>
              <w:rPr>
                <w:noProof/>
                <w:webHidden/>
              </w:rPr>
            </w:r>
            <w:r>
              <w:rPr>
                <w:noProof/>
                <w:webHidden/>
              </w:rPr>
              <w:fldChar w:fldCharType="separate"/>
            </w:r>
            <w:r>
              <w:rPr>
                <w:noProof/>
                <w:webHidden/>
              </w:rPr>
              <w:t>8</w:t>
            </w:r>
            <w:r>
              <w:rPr>
                <w:noProof/>
                <w:webHidden/>
              </w:rPr>
              <w:fldChar w:fldCharType="end"/>
            </w:r>
          </w:hyperlink>
        </w:p>
        <w:p w14:paraId="78A9371B" w14:textId="3249A4AE" w:rsidR="00AB77EA" w:rsidRDefault="00AB77EA">
          <w:pPr>
            <w:pStyle w:val="TDC2"/>
            <w:tabs>
              <w:tab w:val="right" w:leader="dot" w:pos="9016"/>
            </w:tabs>
            <w:rPr>
              <w:rFonts w:eastAsiaTheme="minorEastAsia"/>
              <w:noProof/>
              <w:sz w:val="24"/>
              <w:szCs w:val="24"/>
              <w:lang w:val="es-CL" w:eastAsia="es-CL"/>
            </w:rPr>
          </w:pPr>
          <w:hyperlink w:anchor="_Toc206081288" w:history="1">
            <w:r w:rsidRPr="00D053D6">
              <w:rPr>
                <w:rStyle w:val="Hipervnculo"/>
                <w:noProof/>
              </w:rPr>
              <w:t>4. Buenas Prácticas de Codificación</w:t>
            </w:r>
            <w:r>
              <w:rPr>
                <w:noProof/>
                <w:webHidden/>
              </w:rPr>
              <w:tab/>
            </w:r>
            <w:r>
              <w:rPr>
                <w:noProof/>
                <w:webHidden/>
              </w:rPr>
              <w:fldChar w:fldCharType="begin"/>
            </w:r>
            <w:r>
              <w:rPr>
                <w:noProof/>
                <w:webHidden/>
              </w:rPr>
              <w:instrText xml:space="preserve"> PAGEREF _Toc206081288 \h </w:instrText>
            </w:r>
            <w:r>
              <w:rPr>
                <w:noProof/>
                <w:webHidden/>
              </w:rPr>
            </w:r>
            <w:r>
              <w:rPr>
                <w:noProof/>
                <w:webHidden/>
              </w:rPr>
              <w:fldChar w:fldCharType="separate"/>
            </w:r>
            <w:r>
              <w:rPr>
                <w:noProof/>
                <w:webHidden/>
              </w:rPr>
              <w:t>8</w:t>
            </w:r>
            <w:r>
              <w:rPr>
                <w:noProof/>
                <w:webHidden/>
              </w:rPr>
              <w:fldChar w:fldCharType="end"/>
            </w:r>
          </w:hyperlink>
        </w:p>
        <w:p w14:paraId="0EB3EF7D" w14:textId="75943DE6" w:rsidR="00AB77EA" w:rsidRDefault="00AB77EA">
          <w:pPr>
            <w:pStyle w:val="TDC3"/>
            <w:tabs>
              <w:tab w:val="right" w:leader="dot" w:pos="9016"/>
            </w:tabs>
            <w:rPr>
              <w:rFonts w:eastAsiaTheme="minorEastAsia"/>
              <w:noProof/>
              <w:sz w:val="24"/>
              <w:szCs w:val="24"/>
              <w:lang w:val="es-CL" w:eastAsia="es-CL"/>
            </w:rPr>
          </w:pPr>
          <w:hyperlink w:anchor="_Toc206081289" w:history="1">
            <w:r w:rsidRPr="00D053D6">
              <w:rPr>
                <w:rStyle w:val="Hipervnculo"/>
                <w:noProof/>
              </w:rPr>
              <w:t>4.1. Modularidad y Reutilización</w:t>
            </w:r>
            <w:r>
              <w:rPr>
                <w:noProof/>
                <w:webHidden/>
              </w:rPr>
              <w:tab/>
            </w:r>
            <w:r>
              <w:rPr>
                <w:noProof/>
                <w:webHidden/>
              </w:rPr>
              <w:fldChar w:fldCharType="begin"/>
            </w:r>
            <w:r>
              <w:rPr>
                <w:noProof/>
                <w:webHidden/>
              </w:rPr>
              <w:instrText xml:space="preserve"> PAGEREF _Toc206081289 \h </w:instrText>
            </w:r>
            <w:r>
              <w:rPr>
                <w:noProof/>
                <w:webHidden/>
              </w:rPr>
            </w:r>
            <w:r>
              <w:rPr>
                <w:noProof/>
                <w:webHidden/>
              </w:rPr>
              <w:fldChar w:fldCharType="separate"/>
            </w:r>
            <w:r>
              <w:rPr>
                <w:noProof/>
                <w:webHidden/>
              </w:rPr>
              <w:t>8</w:t>
            </w:r>
            <w:r>
              <w:rPr>
                <w:noProof/>
                <w:webHidden/>
              </w:rPr>
              <w:fldChar w:fldCharType="end"/>
            </w:r>
          </w:hyperlink>
        </w:p>
        <w:p w14:paraId="27F73872" w14:textId="4D005E54" w:rsidR="00AB77EA" w:rsidRDefault="00AB77EA">
          <w:pPr>
            <w:pStyle w:val="TDC3"/>
            <w:tabs>
              <w:tab w:val="right" w:leader="dot" w:pos="9016"/>
            </w:tabs>
            <w:rPr>
              <w:rFonts w:eastAsiaTheme="minorEastAsia"/>
              <w:noProof/>
              <w:sz w:val="24"/>
              <w:szCs w:val="24"/>
              <w:lang w:val="es-CL" w:eastAsia="es-CL"/>
            </w:rPr>
          </w:pPr>
          <w:hyperlink w:anchor="_Toc206081290" w:history="1">
            <w:r w:rsidRPr="00D053D6">
              <w:rPr>
                <w:rStyle w:val="Hipervnculo"/>
                <w:noProof/>
              </w:rPr>
              <w:t>4.2. Idempotencia</w:t>
            </w:r>
            <w:r>
              <w:rPr>
                <w:noProof/>
                <w:webHidden/>
              </w:rPr>
              <w:tab/>
            </w:r>
            <w:r>
              <w:rPr>
                <w:noProof/>
                <w:webHidden/>
              </w:rPr>
              <w:fldChar w:fldCharType="begin"/>
            </w:r>
            <w:r>
              <w:rPr>
                <w:noProof/>
                <w:webHidden/>
              </w:rPr>
              <w:instrText xml:space="preserve"> PAGEREF _Toc206081290 \h </w:instrText>
            </w:r>
            <w:r>
              <w:rPr>
                <w:noProof/>
                <w:webHidden/>
              </w:rPr>
            </w:r>
            <w:r>
              <w:rPr>
                <w:noProof/>
                <w:webHidden/>
              </w:rPr>
              <w:fldChar w:fldCharType="separate"/>
            </w:r>
            <w:r>
              <w:rPr>
                <w:noProof/>
                <w:webHidden/>
              </w:rPr>
              <w:t>9</w:t>
            </w:r>
            <w:r>
              <w:rPr>
                <w:noProof/>
                <w:webHidden/>
              </w:rPr>
              <w:fldChar w:fldCharType="end"/>
            </w:r>
          </w:hyperlink>
        </w:p>
        <w:p w14:paraId="523D436E" w14:textId="178B0884" w:rsidR="00AB77EA" w:rsidRDefault="00AB77EA">
          <w:pPr>
            <w:pStyle w:val="TDC3"/>
            <w:tabs>
              <w:tab w:val="right" w:leader="dot" w:pos="9016"/>
            </w:tabs>
            <w:rPr>
              <w:rFonts w:eastAsiaTheme="minorEastAsia"/>
              <w:noProof/>
              <w:sz w:val="24"/>
              <w:szCs w:val="24"/>
              <w:lang w:val="es-CL" w:eastAsia="es-CL"/>
            </w:rPr>
          </w:pPr>
          <w:hyperlink w:anchor="_Toc206081291" w:history="1">
            <w:r w:rsidRPr="00D053D6">
              <w:rPr>
                <w:rStyle w:val="Hipervnculo"/>
                <w:noProof/>
              </w:rPr>
              <w:t>4.3. Legibilidad y Documentación</w:t>
            </w:r>
            <w:r>
              <w:rPr>
                <w:noProof/>
                <w:webHidden/>
              </w:rPr>
              <w:tab/>
            </w:r>
            <w:r>
              <w:rPr>
                <w:noProof/>
                <w:webHidden/>
              </w:rPr>
              <w:fldChar w:fldCharType="begin"/>
            </w:r>
            <w:r>
              <w:rPr>
                <w:noProof/>
                <w:webHidden/>
              </w:rPr>
              <w:instrText xml:space="preserve"> PAGEREF _Toc206081291 \h </w:instrText>
            </w:r>
            <w:r>
              <w:rPr>
                <w:noProof/>
                <w:webHidden/>
              </w:rPr>
            </w:r>
            <w:r>
              <w:rPr>
                <w:noProof/>
                <w:webHidden/>
              </w:rPr>
              <w:fldChar w:fldCharType="separate"/>
            </w:r>
            <w:r>
              <w:rPr>
                <w:noProof/>
                <w:webHidden/>
              </w:rPr>
              <w:t>9</w:t>
            </w:r>
            <w:r>
              <w:rPr>
                <w:noProof/>
                <w:webHidden/>
              </w:rPr>
              <w:fldChar w:fldCharType="end"/>
            </w:r>
          </w:hyperlink>
        </w:p>
        <w:p w14:paraId="1350C0E2" w14:textId="64200365" w:rsidR="00AB77EA" w:rsidRDefault="00AB77EA">
          <w:pPr>
            <w:pStyle w:val="TDC3"/>
            <w:tabs>
              <w:tab w:val="right" w:leader="dot" w:pos="9016"/>
            </w:tabs>
            <w:rPr>
              <w:rFonts w:eastAsiaTheme="minorEastAsia"/>
              <w:noProof/>
              <w:sz w:val="24"/>
              <w:szCs w:val="24"/>
              <w:lang w:val="es-CL" w:eastAsia="es-CL"/>
            </w:rPr>
          </w:pPr>
          <w:hyperlink w:anchor="_Toc206081292" w:history="1">
            <w:r w:rsidRPr="00D053D6">
              <w:rPr>
                <w:rStyle w:val="Hipervnculo"/>
                <w:noProof/>
              </w:rPr>
              <w:t>4.4. Prácticas de SQL</w:t>
            </w:r>
            <w:r>
              <w:rPr>
                <w:noProof/>
                <w:webHidden/>
              </w:rPr>
              <w:tab/>
            </w:r>
            <w:r>
              <w:rPr>
                <w:noProof/>
                <w:webHidden/>
              </w:rPr>
              <w:fldChar w:fldCharType="begin"/>
            </w:r>
            <w:r>
              <w:rPr>
                <w:noProof/>
                <w:webHidden/>
              </w:rPr>
              <w:instrText xml:space="preserve"> PAGEREF _Toc206081292 \h </w:instrText>
            </w:r>
            <w:r>
              <w:rPr>
                <w:noProof/>
                <w:webHidden/>
              </w:rPr>
            </w:r>
            <w:r>
              <w:rPr>
                <w:noProof/>
                <w:webHidden/>
              </w:rPr>
              <w:fldChar w:fldCharType="separate"/>
            </w:r>
            <w:r>
              <w:rPr>
                <w:noProof/>
                <w:webHidden/>
              </w:rPr>
              <w:t>10</w:t>
            </w:r>
            <w:r>
              <w:rPr>
                <w:noProof/>
                <w:webHidden/>
              </w:rPr>
              <w:fldChar w:fldCharType="end"/>
            </w:r>
          </w:hyperlink>
        </w:p>
        <w:p w14:paraId="1C04637D" w14:textId="1A3DA0DD" w:rsidR="00AB77EA" w:rsidRDefault="00AB77EA">
          <w:pPr>
            <w:pStyle w:val="TDC2"/>
            <w:tabs>
              <w:tab w:val="right" w:leader="dot" w:pos="9016"/>
            </w:tabs>
            <w:rPr>
              <w:rFonts w:eastAsiaTheme="minorEastAsia"/>
              <w:noProof/>
              <w:sz w:val="24"/>
              <w:szCs w:val="24"/>
              <w:lang w:val="es-CL" w:eastAsia="es-CL"/>
            </w:rPr>
          </w:pPr>
          <w:hyperlink w:anchor="_Toc206081293" w:history="1">
            <w:r w:rsidRPr="00D053D6">
              <w:rPr>
                <w:rStyle w:val="Hipervnculo"/>
                <w:noProof/>
              </w:rPr>
              <w:t>5. Ciclo de Vida de los Datos y Procesos</w:t>
            </w:r>
            <w:r>
              <w:rPr>
                <w:noProof/>
                <w:webHidden/>
              </w:rPr>
              <w:tab/>
            </w:r>
            <w:r>
              <w:rPr>
                <w:noProof/>
                <w:webHidden/>
              </w:rPr>
              <w:fldChar w:fldCharType="begin"/>
            </w:r>
            <w:r>
              <w:rPr>
                <w:noProof/>
                <w:webHidden/>
              </w:rPr>
              <w:instrText xml:space="preserve"> PAGEREF _Toc206081293 \h </w:instrText>
            </w:r>
            <w:r>
              <w:rPr>
                <w:noProof/>
                <w:webHidden/>
              </w:rPr>
            </w:r>
            <w:r>
              <w:rPr>
                <w:noProof/>
                <w:webHidden/>
              </w:rPr>
              <w:fldChar w:fldCharType="separate"/>
            </w:r>
            <w:r>
              <w:rPr>
                <w:noProof/>
                <w:webHidden/>
              </w:rPr>
              <w:t>10</w:t>
            </w:r>
            <w:r>
              <w:rPr>
                <w:noProof/>
                <w:webHidden/>
              </w:rPr>
              <w:fldChar w:fldCharType="end"/>
            </w:r>
          </w:hyperlink>
        </w:p>
        <w:p w14:paraId="6F696D87" w14:textId="4193F4CC" w:rsidR="00AB77EA" w:rsidRDefault="00AB77EA">
          <w:pPr>
            <w:pStyle w:val="TDC3"/>
            <w:tabs>
              <w:tab w:val="right" w:leader="dot" w:pos="9016"/>
            </w:tabs>
            <w:rPr>
              <w:rFonts w:eastAsiaTheme="minorEastAsia"/>
              <w:noProof/>
              <w:sz w:val="24"/>
              <w:szCs w:val="24"/>
              <w:lang w:val="es-CL" w:eastAsia="es-CL"/>
            </w:rPr>
          </w:pPr>
          <w:hyperlink w:anchor="_Toc206081294" w:history="1">
            <w:r w:rsidRPr="00D053D6">
              <w:rPr>
                <w:rStyle w:val="Hipervnculo"/>
                <w:noProof/>
              </w:rPr>
              <w:t>5.1. Manejo de Tablas Temporales</w:t>
            </w:r>
            <w:r>
              <w:rPr>
                <w:noProof/>
                <w:webHidden/>
              </w:rPr>
              <w:tab/>
            </w:r>
            <w:r>
              <w:rPr>
                <w:noProof/>
                <w:webHidden/>
              </w:rPr>
              <w:fldChar w:fldCharType="begin"/>
            </w:r>
            <w:r>
              <w:rPr>
                <w:noProof/>
                <w:webHidden/>
              </w:rPr>
              <w:instrText xml:space="preserve"> PAGEREF _Toc206081294 \h </w:instrText>
            </w:r>
            <w:r>
              <w:rPr>
                <w:noProof/>
                <w:webHidden/>
              </w:rPr>
            </w:r>
            <w:r>
              <w:rPr>
                <w:noProof/>
                <w:webHidden/>
              </w:rPr>
              <w:fldChar w:fldCharType="separate"/>
            </w:r>
            <w:r>
              <w:rPr>
                <w:noProof/>
                <w:webHidden/>
              </w:rPr>
              <w:t>10</w:t>
            </w:r>
            <w:r>
              <w:rPr>
                <w:noProof/>
                <w:webHidden/>
              </w:rPr>
              <w:fldChar w:fldCharType="end"/>
            </w:r>
          </w:hyperlink>
        </w:p>
        <w:p w14:paraId="3A9BB9F2" w14:textId="2E9DE0AB" w:rsidR="00AB77EA" w:rsidRDefault="00AB77EA">
          <w:pPr>
            <w:pStyle w:val="TDC3"/>
            <w:tabs>
              <w:tab w:val="right" w:leader="dot" w:pos="9016"/>
            </w:tabs>
            <w:rPr>
              <w:rFonts w:eastAsiaTheme="minorEastAsia"/>
              <w:noProof/>
              <w:sz w:val="24"/>
              <w:szCs w:val="24"/>
              <w:lang w:val="es-CL" w:eastAsia="es-CL"/>
            </w:rPr>
          </w:pPr>
          <w:hyperlink w:anchor="_Toc206081295" w:history="1">
            <w:r w:rsidRPr="00D053D6">
              <w:rPr>
                <w:rStyle w:val="Hipervnculo"/>
                <w:noProof/>
              </w:rPr>
              <w:t>5.2. Generación de Archivos de Salida</w:t>
            </w:r>
            <w:r>
              <w:rPr>
                <w:noProof/>
                <w:webHidden/>
              </w:rPr>
              <w:tab/>
            </w:r>
            <w:r>
              <w:rPr>
                <w:noProof/>
                <w:webHidden/>
              </w:rPr>
              <w:fldChar w:fldCharType="begin"/>
            </w:r>
            <w:r>
              <w:rPr>
                <w:noProof/>
                <w:webHidden/>
              </w:rPr>
              <w:instrText xml:space="preserve"> PAGEREF _Toc206081295 \h </w:instrText>
            </w:r>
            <w:r>
              <w:rPr>
                <w:noProof/>
                <w:webHidden/>
              </w:rPr>
            </w:r>
            <w:r>
              <w:rPr>
                <w:noProof/>
                <w:webHidden/>
              </w:rPr>
              <w:fldChar w:fldCharType="separate"/>
            </w:r>
            <w:r>
              <w:rPr>
                <w:noProof/>
                <w:webHidden/>
              </w:rPr>
              <w:t>11</w:t>
            </w:r>
            <w:r>
              <w:rPr>
                <w:noProof/>
                <w:webHidden/>
              </w:rPr>
              <w:fldChar w:fldCharType="end"/>
            </w:r>
          </w:hyperlink>
        </w:p>
        <w:p w14:paraId="033953F5" w14:textId="74C47790" w:rsidR="00AB77EA" w:rsidRDefault="00AB77EA">
          <w:pPr>
            <w:pStyle w:val="TDC2"/>
            <w:tabs>
              <w:tab w:val="right" w:leader="dot" w:pos="9016"/>
            </w:tabs>
            <w:rPr>
              <w:rFonts w:eastAsiaTheme="minorEastAsia"/>
              <w:noProof/>
              <w:sz w:val="24"/>
              <w:szCs w:val="24"/>
              <w:lang w:val="es-CL" w:eastAsia="es-CL"/>
            </w:rPr>
          </w:pPr>
          <w:hyperlink w:anchor="_Toc206081296" w:history="1">
            <w:r w:rsidRPr="00D053D6">
              <w:rPr>
                <w:rStyle w:val="Hipervnculo"/>
                <w:noProof/>
              </w:rPr>
              <w:t>6. Orquestación y Finalización del Notebook</w:t>
            </w:r>
            <w:r>
              <w:rPr>
                <w:noProof/>
                <w:webHidden/>
              </w:rPr>
              <w:tab/>
            </w:r>
            <w:r>
              <w:rPr>
                <w:noProof/>
                <w:webHidden/>
              </w:rPr>
              <w:fldChar w:fldCharType="begin"/>
            </w:r>
            <w:r>
              <w:rPr>
                <w:noProof/>
                <w:webHidden/>
              </w:rPr>
              <w:instrText xml:space="preserve"> PAGEREF _Toc206081296 \h </w:instrText>
            </w:r>
            <w:r>
              <w:rPr>
                <w:noProof/>
                <w:webHidden/>
              </w:rPr>
            </w:r>
            <w:r>
              <w:rPr>
                <w:noProof/>
                <w:webHidden/>
              </w:rPr>
              <w:fldChar w:fldCharType="separate"/>
            </w:r>
            <w:r>
              <w:rPr>
                <w:noProof/>
                <w:webHidden/>
              </w:rPr>
              <w:t>11</w:t>
            </w:r>
            <w:r>
              <w:rPr>
                <w:noProof/>
                <w:webHidden/>
              </w:rPr>
              <w:fldChar w:fldCharType="end"/>
            </w:r>
          </w:hyperlink>
        </w:p>
        <w:p w14:paraId="495685B7" w14:textId="1CFB3EBC" w:rsidR="00AB77EA" w:rsidRDefault="00AB77EA">
          <w:pPr>
            <w:pStyle w:val="TDC1"/>
            <w:tabs>
              <w:tab w:val="right" w:leader="dot" w:pos="9016"/>
            </w:tabs>
            <w:rPr>
              <w:rFonts w:eastAsiaTheme="minorEastAsia"/>
              <w:noProof/>
              <w:sz w:val="24"/>
              <w:szCs w:val="24"/>
              <w:lang w:val="es-CL" w:eastAsia="es-CL"/>
            </w:rPr>
          </w:pPr>
          <w:hyperlink w:anchor="_Toc206081297" w:history="1">
            <w:r w:rsidRPr="00D053D6">
              <w:rPr>
                <w:rStyle w:val="Hipervnculo"/>
                <w:noProof/>
              </w:rPr>
              <w:t>Conclusión</w:t>
            </w:r>
            <w:r>
              <w:rPr>
                <w:noProof/>
                <w:webHidden/>
              </w:rPr>
              <w:tab/>
            </w:r>
            <w:r>
              <w:rPr>
                <w:noProof/>
                <w:webHidden/>
              </w:rPr>
              <w:fldChar w:fldCharType="begin"/>
            </w:r>
            <w:r>
              <w:rPr>
                <w:noProof/>
                <w:webHidden/>
              </w:rPr>
              <w:instrText xml:space="preserve"> PAGEREF _Toc206081297 \h </w:instrText>
            </w:r>
            <w:r>
              <w:rPr>
                <w:noProof/>
                <w:webHidden/>
              </w:rPr>
            </w:r>
            <w:r>
              <w:rPr>
                <w:noProof/>
                <w:webHidden/>
              </w:rPr>
              <w:fldChar w:fldCharType="separate"/>
            </w:r>
            <w:r>
              <w:rPr>
                <w:noProof/>
                <w:webHidden/>
              </w:rPr>
              <w:t>12</w:t>
            </w:r>
            <w:r>
              <w:rPr>
                <w:noProof/>
                <w:webHidden/>
              </w:rPr>
              <w:fldChar w:fldCharType="end"/>
            </w:r>
          </w:hyperlink>
        </w:p>
        <w:p w14:paraId="700E0048" w14:textId="1754A1AA" w:rsidR="0075038A" w:rsidRDefault="0075038A">
          <w:pPr>
            <w:rPr>
              <w:noProof/>
            </w:rPr>
          </w:pPr>
          <w:r>
            <w:rPr>
              <w:noProof/>
            </w:rPr>
            <w:fldChar w:fldCharType="end"/>
          </w:r>
          <w:r>
            <w:rPr>
              <w:noProof/>
            </w:rPr>
            <w:drawing>
              <wp:anchor distT="0" distB="0" distL="114300" distR="114300" simplePos="0" relativeHeight="251673600" behindDoc="1" locked="0" layoutInCell="1" allowOverlap="1" wp14:anchorId="0F527E59" wp14:editId="511DACA0">
                <wp:simplePos x="0" y="0"/>
                <wp:positionH relativeFrom="page">
                  <wp:align>left</wp:align>
                </wp:positionH>
                <wp:positionV relativeFrom="page">
                  <wp:align>top</wp:align>
                </wp:positionV>
                <wp:extent cx="7563182" cy="10685526"/>
                <wp:effectExtent l="0" t="0" r="0" b="1905"/>
                <wp:wrapNone/>
                <wp:docPr id="6920433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09196" name="Imagen 1296609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3182" cy="10685526"/>
                        </a:xfrm>
                        <a:prstGeom prst="rect">
                          <a:avLst/>
                        </a:prstGeom>
                      </pic:spPr>
                    </pic:pic>
                  </a:graphicData>
                </a:graphic>
                <wp14:sizeRelH relativeFrom="margin">
                  <wp14:pctWidth>0</wp14:pctWidth>
                </wp14:sizeRelH>
                <wp14:sizeRelV relativeFrom="margin">
                  <wp14:pctHeight>0</wp14:pctHeight>
                </wp14:sizeRelV>
              </wp:anchor>
            </w:drawing>
          </w:r>
        </w:p>
        <w:p w14:paraId="131F0034" w14:textId="7425FAA8" w:rsidR="00B83705" w:rsidRDefault="00F43F57" w:rsidP="007D40D1">
          <w:pPr>
            <w:tabs>
              <w:tab w:val="center" w:pos="4513"/>
            </w:tabs>
            <w:rPr>
              <w:noProof/>
            </w:rPr>
          </w:pPr>
          <w:r>
            <w:rPr>
              <w:noProof/>
            </w:rPr>
            <w:drawing>
              <wp:anchor distT="0" distB="0" distL="114300" distR="114300" simplePos="0" relativeHeight="251669504" behindDoc="1" locked="0" layoutInCell="1" allowOverlap="1" wp14:anchorId="0AF0674C" wp14:editId="7FE051F2">
                <wp:simplePos x="0" y="0"/>
                <wp:positionH relativeFrom="page">
                  <wp:align>left</wp:align>
                </wp:positionH>
                <wp:positionV relativeFrom="page">
                  <wp:align>bottom</wp:align>
                </wp:positionV>
                <wp:extent cx="7563182" cy="10685526"/>
                <wp:effectExtent l="0" t="0" r="0" b="1905"/>
                <wp:wrapNone/>
                <wp:docPr id="12966091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09196" name="Imagen 1296609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3182" cy="10685526"/>
                        </a:xfrm>
                        <a:prstGeom prst="rect">
                          <a:avLst/>
                        </a:prstGeom>
                      </pic:spPr>
                    </pic:pic>
                  </a:graphicData>
                </a:graphic>
                <wp14:sizeRelH relativeFrom="margin">
                  <wp14:pctWidth>0</wp14:pctWidth>
                </wp14:sizeRelH>
                <wp14:sizeRelV relativeFrom="margin">
                  <wp14:pctHeight>0</wp14:pctHeight>
                </wp14:sizeRelV>
              </wp:anchor>
            </w:drawing>
          </w:r>
          <w:r w:rsidR="007D40D1">
            <w:rPr>
              <w:noProof/>
            </w:rPr>
            <w:tab/>
          </w:r>
        </w:p>
        <w:p w14:paraId="6572AE2A" w14:textId="4BEBE32C" w:rsidR="00801518" w:rsidRDefault="00000000"/>
      </w:sdtContent>
    </w:sdt>
    <w:p w14:paraId="4057C565" w14:textId="5ABCBF6D" w:rsidR="0036640B" w:rsidRDefault="0036640B">
      <w:r>
        <w:br w:type="page"/>
      </w:r>
    </w:p>
    <w:p w14:paraId="062B03F1" w14:textId="6BBD00F4" w:rsidR="00F03C79" w:rsidRDefault="00C21D22" w:rsidP="004F3F6D">
      <w:pPr>
        <w:pStyle w:val="titulo-bts"/>
      </w:pPr>
      <w:bookmarkStart w:id="0" w:name="_Toc206081278"/>
      <w:r w:rsidRPr="00C21D22">
        <w:lastRenderedPageBreak/>
        <w:t>Introducción</w:t>
      </w:r>
      <w:bookmarkEnd w:id="0"/>
    </w:p>
    <w:p w14:paraId="205468D7" w14:textId="77777777" w:rsidR="00F03C79" w:rsidRDefault="00F03C79" w:rsidP="00F03C79"/>
    <w:p w14:paraId="0F7851A8" w14:textId="4ACC7294" w:rsidR="00F03C79" w:rsidRDefault="00F03C79" w:rsidP="00F03C79">
      <w:r w:rsidRPr="008B31A2">
        <w:t xml:space="preserve">Este documento establece los estándares, convenciones y buenas prácticas que deben seguirse para el desarrollo de notebooks de </w:t>
      </w:r>
      <w:proofErr w:type="spellStart"/>
      <w:r w:rsidRPr="008B31A2">
        <w:t>Pyspark</w:t>
      </w:r>
      <w:proofErr w:type="spellEnd"/>
      <w:r w:rsidRPr="008B31A2">
        <w:t xml:space="preserve"> y SQL en el entorno de Databricks. El objetivo es asegurar la consistencia, legibilidad, mantenibilidad y robustez de todos los procesos desarrollados. Los ejemplos y reglas aquí descritos se basan en el análisis de los procesos existentes</w:t>
      </w:r>
      <w:r>
        <w:t xml:space="preserve"> y desarrollados por la empresa.</w:t>
      </w:r>
    </w:p>
    <w:p w14:paraId="7377C95D" w14:textId="7BABCEA1" w:rsidR="00F03C79" w:rsidRDefault="00F03C79">
      <w:r>
        <w:br w:type="page"/>
      </w:r>
    </w:p>
    <w:p w14:paraId="3FAC7118" w14:textId="77777777" w:rsidR="00F03C79" w:rsidRPr="00680FE3" w:rsidRDefault="00F03C79" w:rsidP="00F03C79">
      <w:pPr>
        <w:pStyle w:val="titulo-bts"/>
      </w:pPr>
      <w:bookmarkStart w:id="1" w:name="_Toc206081279"/>
      <w:r w:rsidRPr="00680FE3">
        <w:lastRenderedPageBreak/>
        <w:t>Creación de Tablas en Databricks</w:t>
      </w:r>
      <w:bookmarkEnd w:id="1"/>
    </w:p>
    <w:p w14:paraId="557B7E5C" w14:textId="77777777" w:rsidR="00F03C79" w:rsidRPr="00680FE3" w:rsidRDefault="00F03C79" w:rsidP="00F03C79">
      <w:r w:rsidRPr="00680FE3">
        <w:t>El propósito de esta guía es estandarizar y mejorar la calidad de los notebooks de Databricks cuyo objetivo es la creación y gestión de metadatos de tablas, especialmente en un entorno donde los datos ya residen en un Data Lake (ADLS). El notebook provisto como ejemplo (BCI00_Excesos_Hip_Creacion_Modelo.py) sirve como una excelente base para estas prácticas.</w:t>
      </w:r>
    </w:p>
    <w:p w14:paraId="7DAB64B0" w14:textId="77777777" w:rsidR="00F03C79" w:rsidRPr="00680FE3" w:rsidRDefault="00F03C79" w:rsidP="00F03C79">
      <w:r w:rsidRPr="00680FE3">
        <w:t>A continuación, se detallan las mejores prácticas divididas por sección.</w:t>
      </w:r>
    </w:p>
    <w:p w14:paraId="3342A8E7" w14:textId="77777777" w:rsidR="00F03C79" w:rsidRPr="00680FE3" w:rsidRDefault="00F03C79" w:rsidP="00F03C79">
      <w:pPr>
        <w:pStyle w:val="titulo-2-bts"/>
      </w:pPr>
      <w:bookmarkStart w:id="2" w:name="_Toc206081280"/>
      <w:r w:rsidRPr="00680FE3">
        <w:t>1. Estructura y Documentación del Notebook</w:t>
      </w:r>
      <w:bookmarkEnd w:id="2"/>
    </w:p>
    <w:p w14:paraId="1F566E3A" w14:textId="77777777" w:rsidR="00F03C79" w:rsidRPr="00680FE3" w:rsidRDefault="00F03C79" w:rsidP="00F03C79">
      <w:r w:rsidRPr="00680FE3">
        <w:t>Un notebook bien documentado es la base de la mantenibilidad. Cualquier desarrollador debería poder entender el propósito, el autor y el historial de cambios rápidamente.</w:t>
      </w:r>
    </w:p>
    <w:p w14:paraId="51CF6569" w14:textId="77777777" w:rsidR="00F03C79" w:rsidRPr="00680FE3" w:rsidRDefault="00F03C79" w:rsidP="00F03C79">
      <w:pPr>
        <w:numPr>
          <w:ilvl w:val="0"/>
          <w:numId w:val="212"/>
        </w:numPr>
      </w:pPr>
      <w:r w:rsidRPr="00680FE3">
        <w:rPr>
          <w:b/>
          <w:bCs/>
        </w:rPr>
        <w:t>Encabezado Detallado:</w:t>
      </w:r>
      <w:r w:rsidRPr="00680FE3">
        <w:t xml:space="preserve"> Incluir siempre un bloque de </w:t>
      </w:r>
      <w:proofErr w:type="spellStart"/>
      <w:r w:rsidRPr="00680FE3">
        <w:t>Markdown</w:t>
      </w:r>
      <w:proofErr w:type="spellEnd"/>
      <w:r w:rsidRPr="00680FE3">
        <w:t xml:space="preserve"> (%</w:t>
      </w:r>
      <w:proofErr w:type="spellStart"/>
      <w:r w:rsidRPr="00680FE3">
        <w:t>md</w:t>
      </w:r>
      <w:proofErr w:type="spellEnd"/>
      <w:r w:rsidRPr="00680FE3">
        <w:t>) al inicio con información clave.</w:t>
      </w:r>
    </w:p>
    <w:p w14:paraId="1C724BC8" w14:textId="77777777" w:rsidR="00F03C79" w:rsidRPr="00680FE3" w:rsidRDefault="00F03C79" w:rsidP="00F03C79">
      <w:pPr>
        <w:numPr>
          <w:ilvl w:val="1"/>
          <w:numId w:val="212"/>
        </w:numPr>
      </w:pPr>
      <w:r w:rsidRPr="00680FE3">
        <w:rPr>
          <w:b/>
          <w:bCs/>
        </w:rPr>
        <w:t>Contenido Esencial:</w:t>
      </w:r>
      <w:r w:rsidRPr="00680FE3">
        <w:t xml:space="preserve"> Nombre del notebook, ruta, autor original, contacto del responsable de negocio o de sistemas (Ing. SW), fecha de creación y una descripción clara de su propósito.</w:t>
      </w:r>
    </w:p>
    <w:p w14:paraId="67D1FAF1" w14:textId="77777777" w:rsidR="00F03C79" w:rsidRPr="00680FE3" w:rsidRDefault="00F03C79" w:rsidP="00F03C79">
      <w:pPr>
        <w:numPr>
          <w:ilvl w:val="1"/>
          <w:numId w:val="212"/>
        </w:numPr>
      </w:pPr>
      <w:r w:rsidRPr="00680FE3">
        <w:rPr>
          <w:b/>
          <w:bCs/>
        </w:rPr>
        <w:t>Ejemplo de Encabezado:</w:t>
      </w:r>
    </w:p>
    <w:p w14:paraId="7D94CDBB" w14:textId="77777777" w:rsidR="00F03C79" w:rsidRPr="00680FE3" w:rsidRDefault="00F03C79" w:rsidP="00F03C79">
      <w:pPr>
        <w:pStyle w:val="normal-bts-query"/>
      </w:pPr>
      <w:r w:rsidRPr="00680FE3">
        <w:t>Markdown</w:t>
      </w:r>
    </w:p>
    <w:p w14:paraId="50A58B80" w14:textId="77777777" w:rsidR="00F03C79" w:rsidRPr="00680FE3" w:rsidRDefault="00F03C79" w:rsidP="00F03C79">
      <w:pPr>
        <w:pStyle w:val="normal-bts-query"/>
      </w:pPr>
      <w:r w:rsidRPr="00680FE3">
        <w:t># MAGIC %md</w:t>
      </w:r>
    </w:p>
    <w:p w14:paraId="79E57E0B" w14:textId="77777777" w:rsidR="00F03C79" w:rsidRPr="00680FE3" w:rsidRDefault="00F03C79" w:rsidP="00F03C79">
      <w:pPr>
        <w:pStyle w:val="normal-bts-query"/>
      </w:pPr>
      <w:r w:rsidRPr="00680FE3">
        <w:t># MAGIC ### Encabezado</w:t>
      </w:r>
    </w:p>
    <w:p w14:paraId="74217650" w14:textId="77777777" w:rsidR="00F03C79" w:rsidRPr="00680FE3" w:rsidRDefault="00F03C79" w:rsidP="00F03C79">
      <w:pPr>
        <w:pStyle w:val="normal-bts-query"/>
      </w:pPr>
      <w:r w:rsidRPr="00680FE3">
        <w:t># MAGIC **************************************************************************</w:t>
      </w:r>
    </w:p>
    <w:p w14:paraId="42C4C0E4" w14:textId="77777777" w:rsidR="00F03C79" w:rsidRPr="00AB77EA" w:rsidRDefault="00F03C79" w:rsidP="00F03C79">
      <w:pPr>
        <w:pStyle w:val="normal-bts-query"/>
        <w:rPr>
          <w:lang w:val="es-CL"/>
        </w:rPr>
      </w:pPr>
      <w:r w:rsidRPr="00AB77EA">
        <w:rPr>
          <w:lang w:val="es-CL"/>
        </w:rPr>
        <w:t># MAGIC * Nombre: BCI00_Excesos_Hip_Creacion_Modelo.ipynb</w:t>
      </w:r>
    </w:p>
    <w:p w14:paraId="1128BEFA" w14:textId="77777777" w:rsidR="00F03C79" w:rsidRPr="00AB77EA" w:rsidRDefault="00F03C79" w:rsidP="00F03C79">
      <w:pPr>
        <w:pStyle w:val="normal-bts-query"/>
        <w:rPr>
          <w:lang w:val="es-CL"/>
        </w:rPr>
      </w:pPr>
      <w:r w:rsidRPr="00AB77EA">
        <w:rPr>
          <w:lang w:val="es-CL"/>
        </w:rPr>
        <w:t xml:space="preserve"># MAGIC * Autor: </w:t>
      </w:r>
      <w:proofErr w:type="spellStart"/>
      <w:r w:rsidRPr="00AB77EA">
        <w:rPr>
          <w:lang w:val="es-CL"/>
        </w:rPr>
        <w:t>Sebastian</w:t>
      </w:r>
      <w:proofErr w:type="spellEnd"/>
      <w:r w:rsidRPr="00AB77EA">
        <w:rPr>
          <w:lang w:val="es-CL"/>
        </w:rPr>
        <w:t xml:space="preserve"> Acuña</w:t>
      </w:r>
    </w:p>
    <w:p w14:paraId="63332F9F" w14:textId="77777777" w:rsidR="00F03C79" w:rsidRPr="00AB77EA" w:rsidRDefault="00F03C79" w:rsidP="00F03C79">
      <w:pPr>
        <w:pStyle w:val="normal-bts-query"/>
        <w:rPr>
          <w:lang w:val="es-CL"/>
        </w:rPr>
      </w:pPr>
      <w:r w:rsidRPr="00AB77EA">
        <w:rPr>
          <w:lang w:val="es-CL"/>
        </w:rPr>
        <w:t># MAGIC * Ing. SW BCI: Rafael Montecino Toloza - rafael.montecinost@bci.cl</w:t>
      </w:r>
    </w:p>
    <w:p w14:paraId="3DB6C672" w14:textId="77777777" w:rsidR="00F03C79" w:rsidRPr="00AB77EA" w:rsidRDefault="00F03C79" w:rsidP="00F03C79">
      <w:pPr>
        <w:pStyle w:val="normal-bts-query"/>
        <w:rPr>
          <w:lang w:val="es-CL"/>
        </w:rPr>
      </w:pPr>
      <w:r w:rsidRPr="00AB77EA">
        <w:rPr>
          <w:lang w:val="es-CL"/>
        </w:rPr>
        <w:t># MAGIC * Fecha: 23/05/2025</w:t>
      </w:r>
    </w:p>
    <w:p w14:paraId="27E7DB88" w14:textId="77777777" w:rsidR="00F03C79" w:rsidRPr="00AB77EA" w:rsidRDefault="00F03C79" w:rsidP="00F03C79">
      <w:pPr>
        <w:pStyle w:val="normal-bts-query"/>
        <w:rPr>
          <w:lang w:val="es-CL"/>
        </w:rPr>
      </w:pPr>
      <w:r w:rsidRPr="00AB77EA">
        <w:rPr>
          <w:lang w:val="es-CL"/>
        </w:rPr>
        <w:t># MAGIC * Descripción: Proceso encargado de la creación de metadatos para tablas de entrada y la generación de tablas de salida para el proceso Exceso Hipotecario.</w:t>
      </w:r>
    </w:p>
    <w:p w14:paraId="04DDBB43" w14:textId="77777777" w:rsidR="00F03C79" w:rsidRPr="00680FE3" w:rsidRDefault="00F03C79" w:rsidP="00F03C79">
      <w:pPr>
        <w:pStyle w:val="normal-bts-query"/>
      </w:pPr>
      <w:r w:rsidRPr="00680FE3">
        <w:t># MAGIC ***************************************************************************</w:t>
      </w:r>
    </w:p>
    <w:p w14:paraId="0F88ECDC" w14:textId="77777777" w:rsidR="00F03C79" w:rsidRPr="00F03C79" w:rsidRDefault="00F03C79" w:rsidP="00F03C79">
      <w:pPr>
        <w:ind w:left="720"/>
      </w:pPr>
    </w:p>
    <w:p w14:paraId="4965BE6C" w14:textId="346E88F5" w:rsidR="00F03C79" w:rsidRPr="00680FE3" w:rsidRDefault="00F03C79" w:rsidP="00F03C79">
      <w:pPr>
        <w:numPr>
          <w:ilvl w:val="0"/>
          <w:numId w:val="212"/>
        </w:numPr>
      </w:pPr>
      <w:r w:rsidRPr="00680FE3">
        <w:rPr>
          <w:b/>
          <w:bCs/>
        </w:rPr>
        <w:t>Registro de Mantenciones:</w:t>
      </w:r>
      <w:r w:rsidRPr="00680FE3">
        <w:t xml:space="preserve"> Mantener un historial de cambios directamente en el notebook. Esto es crucial para el seguimiento de versiones y la depuración.</w:t>
      </w:r>
    </w:p>
    <w:p w14:paraId="5F472134" w14:textId="77777777" w:rsidR="00F03C79" w:rsidRPr="00680FE3" w:rsidRDefault="00F03C79" w:rsidP="00F03C79">
      <w:pPr>
        <w:numPr>
          <w:ilvl w:val="1"/>
          <w:numId w:val="212"/>
        </w:numPr>
      </w:pPr>
      <w:r w:rsidRPr="00680FE3">
        <w:rPr>
          <w:b/>
          <w:bCs/>
        </w:rPr>
        <w:t>Formato Sugerido:</w:t>
      </w:r>
      <w:r w:rsidRPr="00680FE3">
        <w:t xml:space="preserve"> Número de mantención, autor, fecha y una descripción concisa del cambio realizado.</w:t>
      </w:r>
    </w:p>
    <w:p w14:paraId="46D1BE47" w14:textId="77777777" w:rsidR="00F03C79" w:rsidRPr="00680FE3" w:rsidRDefault="00F03C79" w:rsidP="00F03C79">
      <w:pPr>
        <w:pStyle w:val="titulo-2-bts"/>
      </w:pPr>
      <w:bookmarkStart w:id="3" w:name="_Toc206081281"/>
      <w:r w:rsidRPr="00680FE3">
        <w:t>2. Parametrización y Configuración</w:t>
      </w:r>
      <w:bookmarkEnd w:id="3"/>
    </w:p>
    <w:p w14:paraId="777D8354" w14:textId="77777777" w:rsidR="00F03C79" w:rsidRPr="00680FE3" w:rsidRDefault="00F03C79" w:rsidP="00F03C79">
      <w:r w:rsidRPr="00680FE3">
        <w:t>Los notebooks no deben contener valores "</w:t>
      </w:r>
      <w:proofErr w:type="spellStart"/>
      <w:r w:rsidRPr="00680FE3">
        <w:t>hardcodeados</w:t>
      </w:r>
      <w:proofErr w:type="spellEnd"/>
      <w:r w:rsidRPr="00680FE3">
        <w:t>" (escritos directamente en el código). La parametrización es clave para la reutilización y la automatización en distintos entornos (desarrollo, QA, producción).</w:t>
      </w:r>
    </w:p>
    <w:p w14:paraId="2524300B" w14:textId="77777777" w:rsidR="00F03C79" w:rsidRPr="00680FE3" w:rsidRDefault="00F03C79" w:rsidP="00F03C79">
      <w:pPr>
        <w:numPr>
          <w:ilvl w:val="0"/>
          <w:numId w:val="213"/>
        </w:numPr>
      </w:pPr>
      <w:r w:rsidRPr="00680FE3">
        <w:rPr>
          <w:b/>
          <w:bCs/>
        </w:rPr>
        <w:t>Uso de Widgets:</w:t>
      </w:r>
      <w:r w:rsidRPr="00680FE3">
        <w:t xml:space="preserve"> Utilizar </w:t>
      </w:r>
      <w:proofErr w:type="spellStart"/>
      <w:proofErr w:type="gramStart"/>
      <w:r w:rsidRPr="00680FE3">
        <w:t>dbutils.widgets</w:t>
      </w:r>
      <w:proofErr w:type="spellEnd"/>
      <w:proofErr w:type="gramEnd"/>
      <w:r w:rsidRPr="00680FE3">
        <w:t xml:space="preserve"> para todas las variables externas, como nombres de bases de datos, rutas (</w:t>
      </w:r>
      <w:proofErr w:type="spellStart"/>
      <w:r w:rsidRPr="00680FE3">
        <w:t>locations</w:t>
      </w:r>
      <w:proofErr w:type="spellEnd"/>
      <w:r w:rsidRPr="00680FE3">
        <w:t xml:space="preserve">) y parámetros de ejecución. Esto permite que los </w:t>
      </w:r>
      <w:proofErr w:type="spellStart"/>
      <w:r w:rsidRPr="00680FE3">
        <w:t>jobs</w:t>
      </w:r>
      <w:proofErr w:type="spellEnd"/>
      <w:r w:rsidRPr="00680FE3">
        <w:t xml:space="preserve"> de orquestación (como Databricks </w:t>
      </w:r>
      <w:proofErr w:type="spellStart"/>
      <w:r w:rsidRPr="00680FE3">
        <w:t>Workflows</w:t>
      </w:r>
      <w:proofErr w:type="spellEnd"/>
      <w:r w:rsidRPr="00680FE3">
        <w:t xml:space="preserve"> o Azure Data Factory) pasen valores dinámicamente.</w:t>
      </w:r>
    </w:p>
    <w:p w14:paraId="7853D9A7" w14:textId="77777777" w:rsidR="00F03C79" w:rsidRPr="00680FE3" w:rsidRDefault="00F03C79" w:rsidP="00F03C79">
      <w:pPr>
        <w:numPr>
          <w:ilvl w:val="1"/>
          <w:numId w:val="213"/>
        </w:numPr>
      </w:pPr>
      <w:r w:rsidRPr="00680FE3">
        <w:rPr>
          <w:b/>
          <w:bCs/>
        </w:rPr>
        <w:t>Ejemplo:</w:t>
      </w:r>
    </w:p>
    <w:p w14:paraId="43D1DCB2" w14:textId="77777777" w:rsidR="00F03C79" w:rsidRPr="00680FE3" w:rsidRDefault="00F03C79" w:rsidP="00F03C79">
      <w:pPr>
        <w:pStyle w:val="normal-bts-query"/>
      </w:pPr>
      <w:r w:rsidRPr="00680FE3">
        <w:lastRenderedPageBreak/>
        <w:t>Python</w:t>
      </w:r>
    </w:p>
    <w:p w14:paraId="650C6A69" w14:textId="77777777" w:rsidR="00F03C79" w:rsidRPr="00680FE3" w:rsidRDefault="00F03C79" w:rsidP="00F03C79">
      <w:pPr>
        <w:pStyle w:val="normal-bts-query"/>
      </w:pPr>
      <w:proofErr w:type="spellStart"/>
      <w:proofErr w:type="gramStart"/>
      <w:r w:rsidRPr="00680FE3">
        <w:t>dbutils.widgets</w:t>
      </w:r>
      <w:proofErr w:type="gramEnd"/>
      <w:r w:rsidRPr="00680FE3">
        <w:t>.</w:t>
      </w:r>
      <w:proofErr w:type="gramStart"/>
      <w:r w:rsidRPr="00680FE3">
        <w:t>text</w:t>
      </w:r>
      <w:proofErr w:type="spellEnd"/>
      <w:r w:rsidRPr="00680FE3">
        <w:t>(</w:t>
      </w:r>
      <w:proofErr w:type="gramEnd"/>
      <w:r w:rsidRPr="00680FE3">
        <w:t>"db_platinumW","","01 platinum DB:")</w:t>
      </w:r>
    </w:p>
    <w:p w14:paraId="285B1E81" w14:textId="77777777" w:rsidR="00F03C79" w:rsidRPr="00680FE3" w:rsidRDefault="00F03C79" w:rsidP="00F03C79">
      <w:pPr>
        <w:pStyle w:val="normal-bts-query"/>
      </w:pPr>
      <w:proofErr w:type="spellStart"/>
      <w:proofErr w:type="gramStart"/>
      <w:r w:rsidRPr="00680FE3">
        <w:t>dbutils.widgets</w:t>
      </w:r>
      <w:proofErr w:type="gramEnd"/>
      <w:r w:rsidRPr="00680FE3">
        <w:t>.</w:t>
      </w:r>
      <w:proofErr w:type="gramStart"/>
      <w:r w:rsidRPr="00680FE3">
        <w:t>text</w:t>
      </w:r>
      <w:proofErr w:type="spellEnd"/>
      <w:r w:rsidRPr="00680FE3">
        <w:t>(</w:t>
      </w:r>
      <w:proofErr w:type="gramEnd"/>
      <w:r w:rsidRPr="00680FE3">
        <w:t>"db_location_platinumW","","05 Location DB Platinum:")</w:t>
      </w:r>
    </w:p>
    <w:p w14:paraId="2CC99B86" w14:textId="77777777" w:rsidR="00F03C79" w:rsidRPr="00AB77EA" w:rsidRDefault="00F03C79" w:rsidP="00F03C79">
      <w:pPr>
        <w:ind w:left="720"/>
        <w:rPr>
          <w:lang w:val="en-US"/>
        </w:rPr>
      </w:pPr>
    </w:p>
    <w:p w14:paraId="4AAE04F8" w14:textId="6B9E23A0" w:rsidR="00F03C79" w:rsidRPr="00680FE3" w:rsidRDefault="00F03C79" w:rsidP="00F03C79">
      <w:pPr>
        <w:numPr>
          <w:ilvl w:val="0"/>
          <w:numId w:val="213"/>
        </w:numPr>
      </w:pPr>
      <w:r w:rsidRPr="00680FE3">
        <w:rPr>
          <w:b/>
          <w:bCs/>
        </w:rPr>
        <w:t>Asignación y Log de Parámetros:</w:t>
      </w:r>
      <w:r w:rsidRPr="00680FE3">
        <w:t xml:space="preserve"> Asignar los valores de los widgets a variables y mostrarlos en la salida. Esto es fundamental para la depuración, ya que el log de ejecución del </w:t>
      </w:r>
      <w:proofErr w:type="spellStart"/>
      <w:r w:rsidRPr="00680FE3">
        <w:t>job</w:t>
      </w:r>
      <w:proofErr w:type="spellEnd"/>
      <w:r w:rsidRPr="00680FE3">
        <w:t xml:space="preserve"> mostrará con qué parámetros se ejecutó.</w:t>
      </w:r>
    </w:p>
    <w:p w14:paraId="11016A39" w14:textId="77777777" w:rsidR="00F03C79" w:rsidRPr="00680FE3" w:rsidRDefault="00F03C79" w:rsidP="00F03C79">
      <w:pPr>
        <w:numPr>
          <w:ilvl w:val="1"/>
          <w:numId w:val="213"/>
        </w:numPr>
      </w:pPr>
      <w:r w:rsidRPr="00680FE3">
        <w:rPr>
          <w:b/>
          <w:bCs/>
        </w:rPr>
        <w:t>Ejemplo:</w:t>
      </w:r>
    </w:p>
    <w:p w14:paraId="7E54D529" w14:textId="77777777" w:rsidR="00F03C79" w:rsidRPr="00680FE3" w:rsidRDefault="00F03C79" w:rsidP="00F03C79">
      <w:r w:rsidRPr="00680FE3">
        <w:t>Python</w:t>
      </w:r>
    </w:p>
    <w:p w14:paraId="1782788A" w14:textId="77777777" w:rsidR="00F03C79" w:rsidRPr="00680FE3" w:rsidRDefault="00F03C79" w:rsidP="00F03C79">
      <w:pPr>
        <w:pStyle w:val="normal-bts-query"/>
      </w:pPr>
      <w:proofErr w:type="spellStart"/>
      <w:r w:rsidRPr="00680FE3">
        <w:t>db_platinumX</w:t>
      </w:r>
      <w:proofErr w:type="spellEnd"/>
      <w:r w:rsidRPr="00680FE3">
        <w:t xml:space="preserve"> = </w:t>
      </w:r>
      <w:proofErr w:type="spellStart"/>
      <w:r w:rsidRPr="00680FE3">
        <w:t>dbutils.widgets.get</w:t>
      </w:r>
      <w:proofErr w:type="spellEnd"/>
      <w:r w:rsidRPr="00680FE3">
        <w:t>("</w:t>
      </w:r>
      <w:proofErr w:type="spellStart"/>
      <w:r w:rsidRPr="00680FE3">
        <w:t>db_platinumW</w:t>
      </w:r>
      <w:proofErr w:type="spellEnd"/>
      <w:r w:rsidRPr="00680FE3">
        <w:t>")</w:t>
      </w:r>
    </w:p>
    <w:p w14:paraId="0356F651" w14:textId="77777777" w:rsidR="00F03C79" w:rsidRPr="00AB77EA" w:rsidRDefault="00F03C79" w:rsidP="00F03C79">
      <w:pPr>
        <w:pStyle w:val="normal-bts-query"/>
        <w:rPr>
          <w:lang w:val="es-CL"/>
        </w:rPr>
      </w:pPr>
      <w:proofErr w:type="spellStart"/>
      <w:proofErr w:type="gramStart"/>
      <w:r w:rsidRPr="00AB77EA">
        <w:rPr>
          <w:lang w:val="es-CL"/>
        </w:rPr>
        <w:t>print</w:t>
      </w:r>
      <w:proofErr w:type="spellEnd"/>
      <w:r w:rsidRPr="00AB77EA">
        <w:rPr>
          <w:lang w:val="es-CL"/>
        </w:rPr>
        <w:t>(</w:t>
      </w:r>
      <w:proofErr w:type="gramEnd"/>
      <w:r w:rsidRPr="00AB77EA">
        <w:rPr>
          <w:lang w:val="es-CL"/>
        </w:rPr>
        <w:t>"Parámetros de Ejecución:")</w:t>
      </w:r>
    </w:p>
    <w:p w14:paraId="3A342D09" w14:textId="77777777" w:rsidR="00F03C79" w:rsidRPr="00AB77EA" w:rsidRDefault="00F03C79" w:rsidP="00F03C79">
      <w:pPr>
        <w:pStyle w:val="normal-bts-query"/>
        <w:rPr>
          <w:lang w:val="es-CL"/>
        </w:rPr>
      </w:pPr>
      <w:proofErr w:type="spellStart"/>
      <w:proofErr w:type="gramStart"/>
      <w:r w:rsidRPr="00AB77EA">
        <w:rPr>
          <w:lang w:val="es-CL"/>
        </w:rPr>
        <w:t>print</w:t>
      </w:r>
      <w:proofErr w:type="spellEnd"/>
      <w:r w:rsidRPr="00AB77EA">
        <w:rPr>
          <w:lang w:val="es-CL"/>
        </w:rPr>
        <w:t>(</w:t>
      </w:r>
      <w:proofErr w:type="spellStart"/>
      <w:proofErr w:type="gramEnd"/>
      <w:r w:rsidRPr="00AB77EA">
        <w:rPr>
          <w:lang w:val="es-CL"/>
        </w:rPr>
        <w:t>f"db_platinumX</w:t>
      </w:r>
      <w:proofErr w:type="spellEnd"/>
      <w:r w:rsidRPr="00AB77EA">
        <w:rPr>
          <w:lang w:val="es-CL"/>
        </w:rPr>
        <w:t>: {</w:t>
      </w:r>
      <w:proofErr w:type="spellStart"/>
      <w:r w:rsidRPr="00AB77EA">
        <w:rPr>
          <w:lang w:val="es-CL"/>
        </w:rPr>
        <w:t>db_platinumX</w:t>
      </w:r>
      <w:proofErr w:type="spellEnd"/>
      <w:r w:rsidRPr="00AB77EA">
        <w:rPr>
          <w:lang w:val="es-CL"/>
        </w:rPr>
        <w:t>}")</w:t>
      </w:r>
    </w:p>
    <w:p w14:paraId="7EB0812A" w14:textId="77777777" w:rsidR="00F03C79" w:rsidRPr="00680FE3" w:rsidRDefault="00F03C79" w:rsidP="00F03C79">
      <w:pPr>
        <w:pStyle w:val="titulo-2-bts"/>
      </w:pPr>
      <w:bookmarkStart w:id="4" w:name="_Toc206081282"/>
      <w:r w:rsidRPr="00680FE3">
        <w:t>3. Modularidad y Reutilización de Código</w:t>
      </w:r>
      <w:bookmarkEnd w:id="4"/>
    </w:p>
    <w:p w14:paraId="545832B9" w14:textId="77777777" w:rsidR="00F03C79" w:rsidRPr="00680FE3" w:rsidRDefault="00F03C79" w:rsidP="00F03C79">
      <w:r w:rsidRPr="00680FE3">
        <w:t>Evita duplicar código. Las funciones comunes deben centralizarse para facilitar su mantenimiento y asegurar la consistencia.</w:t>
      </w:r>
    </w:p>
    <w:p w14:paraId="569ED6D2" w14:textId="77777777" w:rsidR="00F03C79" w:rsidRPr="00680FE3" w:rsidRDefault="00F03C79" w:rsidP="00F03C79">
      <w:pPr>
        <w:numPr>
          <w:ilvl w:val="0"/>
          <w:numId w:val="214"/>
        </w:numPr>
      </w:pPr>
      <w:r w:rsidRPr="00680FE3">
        <w:rPr>
          <w:b/>
          <w:bCs/>
        </w:rPr>
        <w:t>Notebook de Funciones:</w:t>
      </w:r>
      <w:r w:rsidRPr="00680FE3">
        <w:t xml:space="preserve"> Agrupar funciones de ayuda (</w:t>
      </w:r>
      <w:proofErr w:type="spellStart"/>
      <w:r w:rsidRPr="00680FE3">
        <w:t>helpers</w:t>
      </w:r>
      <w:proofErr w:type="spellEnd"/>
      <w:r w:rsidRPr="00680FE3">
        <w:t>) en un notebook separado (ej. Funciones) y llamarlo usando el comando mágico %run.</w:t>
      </w:r>
    </w:p>
    <w:p w14:paraId="26A41A8C" w14:textId="77777777" w:rsidR="00F03C79" w:rsidRPr="00680FE3" w:rsidRDefault="00F03C79" w:rsidP="00F03C79">
      <w:pPr>
        <w:numPr>
          <w:ilvl w:val="0"/>
          <w:numId w:val="214"/>
        </w:numPr>
      </w:pPr>
      <w:r w:rsidRPr="00680FE3">
        <w:rPr>
          <w:b/>
          <w:bCs/>
        </w:rPr>
        <w:t>Funciones Comunes:</w:t>
      </w:r>
      <w:r w:rsidRPr="00680FE3">
        <w:t xml:space="preserve"> Este notebook debería contener utilidades como:</w:t>
      </w:r>
    </w:p>
    <w:p w14:paraId="009B21B0" w14:textId="77777777" w:rsidR="00F03C79" w:rsidRPr="00680FE3" w:rsidRDefault="00F03C79" w:rsidP="00F03C79">
      <w:pPr>
        <w:numPr>
          <w:ilvl w:val="1"/>
          <w:numId w:val="214"/>
        </w:numPr>
      </w:pPr>
      <w:proofErr w:type="spellStart"/>
      <w:r w:rsidRPr="00680FE3">
        <w:t>valida_param_</w:t>
      </w:r>
      <w:proofErr w:type="gramStart"/>
      <w:r w:rsidRPr="00680FE3">
        <w:t>vacio</w:t>
      </w:r>
      <w:proofErr w:type="spellEnd"/>
      <w:r w:rsidRPr="00680FE3">
        <w:t>(</w:t>
      </w:r>
      <w:proofErr w:type="gramEnd"/>
      <w:r w:rsidRPr="00680FE3">
        <w:t>): Para asegurar que los parámetros obligatorios no estén vacíos.</w:t>
      </w:r>
    </w:p>
    <w:p w14:paraId="5A681296" w14:textId="77777777" w:rsidR="00F03C79" w:rsidRPr="00680FE3" w:rsidRDefault="00F03C79" w:rsidP="00F03C79">
      <w:pPr>
        <w:numPr>
          <w:ilvl w:val="1"/>
          <w:numId w:val="214"/>
        </w:numPr>
      </w:pPr>
      <w:proofErr w:type="spellStart"/>
      <w:r w:rsidRPr="00680FE3">
        <w:t>valida_</w:t>
      </w:r>
      <w:proofErr w:type="gramStart"/>
      <w:r w:rsidRPr="00680FE3">
        <w:t>ruta</w:t>
      </w:r>
      <w:proofErr w:type="spellEnd"/>
      <w:r w:rsidRPr="00680FE3">
        <w:t>(</w:t>
      </w:r>
      <w:proofErr w:type="gramEnd"/>
      <w:r w:rsidRPr="00680FE3">
        <w:t>): Para verificar que las rutas en ADLS existen.</w:t>
      </w:r>
    </w:p>
    <w:p w14:paraId="659DE06E" w14:textId="77777777" w:rsidR="00F03C79" w:rsidRPr="00680FE3" w:rsidRDefault="00F03C79" w:rsidP="00F03C79">
      <w:pPr>
        <w:numPr>
          <w:ilvl w:val="1"/>
          <w:numId w:val="214"/>
        </w:numPr>
      </w:pPr>
      <w:proofErr w:type="spellStart"/>
      <w:proofErr w:type="gramStart"/>
      <w:r w:rsidRPr="00680FE3">
        <w:t>sqlsafe</w:t>
      </w:r>
      <w:proofErr w:type="spellEnd"/>
      <w:r w:rsidRPr="00680FE3">
        <w:t>(</w:t>
      </w:r>
      <w:proofErr w:type="gramEnd"/>
      <w:r w:rsidRPr="00680FE3">
        <w:t xml:space="preserve">): Una función </w:t>
      </w:r>
      <w:proofErr w:type="spellStart"/>
      <w:r w:rsidRPr="00680FE3">
        <w:t>wrapper</w:t>
      </w:r>
      <w:proofErr w:type="spellEnd"/>
      <w:r w:rsidRPr="00680FE3">
        <w:t xml:space="preserve"> para ejecutar </w:t>
      </w:r>
      <w:proofErr w:type="spellStart"/>
      <w:proofErr w:type="gramStart"/>
      <w:r w:rsidRPr="00680FE3">
        <w:t>spark.sql</w:t>
      </w:r>
      <w:proofErr w:type="spellEnd"/>
      <w:r w:rsidRPr="00680FE3">
        <w:t>(</w:t>
      </w:r>
      <w:proofErr w:type="gramEnd"/>
      <w:r w:rsidRPr="00680FE3">
        <w:t xml:space="preserve">) que puede incluir manejo de errores, </w:t>
      </w:r>
      <w:proofErr w:type="spellStart"/>
      <w:r w:rsidRPr="00680FE3">
        <w:t>logging</w:t>
      </w:r>
      <w:proofErr w:type="spellEnd"/>
      <w:r w:rsidRPr="00680FE3">
        <w:t xml:space="preserve"> o reintentos.</w:t>
      </w:r>
    </w:p>
    <w:p w14:paraId="74B7BC64" w14:textId="77777777" w:rsidR="00F03C79" w:rsidRPr="00680FE3" w:rsidRDefault="00F03C79" w:rsidP="00F03C79">
      <w:pPr>
        <w:pStyle w:val="titulo-2-bts"/>
      </w:pPr>
      <w:bookmarkStart w:id="5" w:name="_Toc206081283"/>
      <w:r w:rsidRPr="00680FE3">
        <w:t>4. Validaciones Previas (</w:t>
      </w:r>
      <w:proofErr w:type="spellStart"/>
      <w:r w:rsidRPr="00680FE3">
        <w:t>Pre-flight</w:t>
      </w:r>
      <w:proofErr w:type="spellEnd"/>
      <w:r w:rsidRPr="00680FE3">
        <w:t xml:space="preserve"> </w:t>
      </w:r>
      <w:proofErr w:type="spellStart"/>
      <w:r w:rsidRPr="00680FE3">
        <w:t>Checks</w:t>
      </w:r>
      <w:proofErr w:type="spellEnd"/>
      <w:r w:rsidRPr="00680FE3">
        <w:t>)</w:t>
      </w:r>
      <w:bookmarkEnd w:id="5"/>
    </w:p>
    <w:p w14:paraId="47C33FC4" w14:textId="77777777" w:rsidR="00F03C79" w:rsidRPr="00680FE3" w:rsidRDefault="00F03C79" w:rsidP="00F03C79">
      <w:r w:rsidRPr="00680FE3">
        <w:t>Antes de ejecutar la lógica principal (crear tablas), es fundamental validar que todas las condiciones y entradas son correctas. Esto previene fallos a mitad de proceso y arroja errores más claros.</w:t>
      </w:r>
    </w:p>
    <w:p w14:paraId="28720A5C" w14:textId="77777777" w:rsidR="00F03C79" w:rsidRPr="00680FE3" w:rsidRDefault="00F03C79" w:rsidP="00F03C79">
      <w:pPr>
        <w:numPr>
          <w:ilvl w:val="0"/>
          <w:numId w:val="215"/>
        </w:numPr>
      </w:pPr>
      <w:r w:rsidRPr="00680FE3">
        <w:rPr>
          <w:b/>
          <w:bCs/>
        </w:rPr>
        <w:t>Validar Parámetros:</w:t>
      </w:r>
      <w:r w:rsidRPr="00680FE3">
        <w:t xml:space="preserve"> Verificar que ningún widget esencial se haya quedado sin valor.</w:t>
      </w:r>
    </w:p>
    <w:p w14:paraId="3A044231" w14:textId="77777777" w:rsidR="00F03C79" w:rsidRPr="00680FE3" w:rsidRDefault="00F03C79" w:rsidP="00F03C79">
      <w:pPr>
        <w:numPr>
          <w:ilvl w:val="0"/>
          <w:numId w:val="215"/>
        </w:numPr>
      </w:pPr>
      <w:r w:rsidRPr="00680FE3">
        <w:rPr>
          <w:b/>
          <w:bCs/>
        </w:rPr>
        <w:t>Validar Rutas:</w:t>
      </w:r>
      <w:r w:rsidRPr="00680FE3">
        <w:t xml:space="preserve"> Comprobar la existencia de las rutas (</w:t>
      </w:r>
      <w:proofErr w:type="spellStart"/>
      <w:r w:rsidRPr="00680FE3">
        <w:t>location</w:t>
      </w:r>
      <w:proofErr w:type="spellEnd"/>
      <w:r w:rsidRPr="00680FE3">
        <w:t>) de las tablas de entrada para evitar errores de "Archivo no encontrado" más adelante.</w:t>
      </w:r>
    </w:p>
    <w:p w14:paraId="506C1250" w14:textId="77777777" w:rsidR="00F03C79" w:rsidRPr="00680FE3" w:rsidRDefault="00F03C79" w:rsidP="00F03C79">
      <w:pPr>
        <w:pStyle w:val="titulo-2-bts"/>
      </w:pPr>
      <w:bookmarkStart w:id="6" w:name="_Toc206081284"/>
      <w:r w:rsidRPr="00680FE3">
        <w:t>5. Gestión de Metadatos: El Corazón del Notebook</w:t>
      </w:r>
      <w:bookmarkEnd w:id="6"/>
    </w:p>
    <w:p w14:paraId="5D076FF6" w14:textId="77777777" w:rsidR="00F03C79" w:rsidRPr="00680FE3" w:rsidRDefault="00F03C79" w:rsidP="00F03C79">
      <w:r w:rsidRPr="00680FE3">
        <w:t>Esta es la sección más importante. Es crucial diferenciar cómo se manejan las tablas de entrada (lectura de datos existentes) y las de salida (generación de nuevos datos).</w:t>
      </w:r>
    </w:p>
    <w:p w14:paraId="015F1599" w14:textId="77777777" w:rsidR="00F03C79" w:rsidRPr="00680FE3" w:rsidRDefault="00F03C79" w:rsidP="00F03C79">
      <w:pPr>
        <w:numPr>
          <w:ilvl w:val="0"/>
          <w:numId w:val="216"/>
        </w:numPr>
      </w:pPr>
      <w:r w:rsidRPr="00680FE3">
        <w:rPr>
          <w:b/>
          <w:bCs/>
        </w:rPr>
        <w:t>Uso de CREATE DATABASE IF NOT EXISTS:</w:t>
      </w:r>
      <w:r w:rsidRPr="00680FE3">
        <w:t xml:space="preserve"> Para la creación de bases de datos, usar siempre IF NOT EXISTS para que el script sea idempotente (pueda ejecutarse varias veces sin fallar). Especificar siempre la LOCATION.</w:t>
      </w:r>
    </w:p>
    <w:p w14:paraId="37CC5145" w14:textId="77777777" w:rsidR="00F03C79" w:rsidRPr="00680FE3" w:rsidRDefault="00F03C79" w:rsidP="00F03C79">
      <w:pPr>
        <w:numPr>
          <w:ilvl w:val="0"/>
          <w:numId w:val="216"/>
        </w:numPr>
      </w:pPr>
      <w:r w:rsidRPr="00680FE3">
        <w:rPr>
          <w:b/>
          <w:bCs/>
        </w:rPr>
        <w:t>Distinción entre Tablas de Entrada y Salida:</w:t>
      </w:r>
    </w:p>
    <w:p w14:paraId="345690DF" w14:textId="77777777" w:rsidR="00F03C79" w:rsidRPr="00680FE3" w:rsidRDefault="00F03C79" w:rsidP="00F03C79">
      <w:pPr>
        <w:numPr>
          <w:ilvl w:val="1"/>
          <w:numId w:val="216"/>
        </w:numPr>
      </w:pPr>
      <w:r w:rsidRPr="00680FE3">
        <w:rPr>
          <w:b/>
          <w:bCs/>
        </w:rPr>
        <w:t>Tablas de Entrada (</w:t>
      </w:r>
      <w:proofErr w:type="spellStart"/>
      <w:r w:rsidRPr="00680FE3">
        <w:rPr>
          <w:b/>
          <w:bCs/>
        </w:rPr>
        <w:t>Ej</w:t>
      </w:r>
      <w:proofErr w:type="spellEnd"/>
      <w:r w:rsidRPr="00680FE3">
        <w:rPr>
          <w:b/>
          <w:bCs/>
        </w:rPr>
        <w:t xml:space="preserve">: </w:t>
      </w:r>
      <w:proofErr w:type="spellStart"/>
      <w:r w:rsidRPr="00680FE3">
        <w:rPr>
          <w:b/>
          <w:bCs/>
        </w:rPr>
        <w:t>RiesgoCred</w:t>
      </w:r>
      <w:proofErr w:type="spellEnd"/>
      <w:r w:rsidRPr="00680FE3">
        <w:rPr>
          <w:b/>
          <w:bCs/>
        </w:rPr>
        <w:t xml:space="preserve">, </w:t>
      </w:r>
      <w:proofErr w:type="spellStart"/>
      <w:r w:rsidRPr="00680FE3">
        <w:rPr>
          <w:b/>
          <w:bCs/>
        </w:rPr>
        <w:t>RiesgoCred_RiesgoCredEmp</w:t>
      </w:r>
      <w:proofErr w:type="spellEnd"/>
      <w:r w:rsidRPr="00680FE3">
        <w:rPr>
          <w:b/>
          <w:bCs/>
        </w:rPr>
        <w:t>)</w:t>
      </w:r>
    </w:p>
    <w:p w14:paraId="780080EB" w14:textId="77777777" w:rsidR="00F03C79" w:rsidRPr="00680FE3" w:rsidRDefault="00F03C79" w:rsidP="00F03C79">
      <w:pPr>
        <w:numPr>
          <w:ilvl w:val="2"/>
          <w:numId w:val="216"/>
        </w:numPr>
      </w:pPr>
      <w:r w:rsidRPr="00680FE3">
        <w:rPr>
          <w:b/>
          <w:bCs/>
        </w:rPr>
        <w:lastRenderedPageBreak/>
        <w:t>Objetivo:</w:t>
      </w:r>
      <w:r w:rsidRPr="00680FE3">
        <w:t xml:space="preserve"> Crear únicamente el </w:t>
      </w:r>
      <w:r w:rsidRPr="00680FE3">
        <w:rPr>
          <w:b/>
          <w:bCs/>
        </w:rPr>
        <w:t>metadato</w:t>
      </w:r>
      <w:r w:rsidRPr="00680FE3">
        <w:t xml:space="preserve"> (la definición en el </w:t>
      </w:r>
      <w:proofErr w:type="spellStart"/>
      <w:r w:rsidRPr="00680FE3">
        <w:t>metastore</w:t>
      </w:r>
      <w:proofErr w:type="spellEnd"/>
      <w:r w:rsidRPr="00680FE3">
        <w:t xml:space="preserve"> de </w:t>
      </w:r>
      <w:proofErr w:type="spellStart"/>
      <w:r w:rsidRPr="00680FE3">
        <w:t>Hive</w:t>
      </w:r>
      <w:proofErr w:type="spellEnd"/>
      <w:r w:rsidRPr="00680FE3">
        <w:t xml:space="preserve">) que apunta a los datos que </w:t>
      </w:r>
      <w:r w:rsidRPr="00680FE3">
        <w:rPr>
          <w:b/>
          <w:bCs/>
        </w:rPr>
        <w:t>ya existen</w:t>
      </w:r>
      <w:r w:rsidRPr="00680FE3">
        <w:t xml:space="preserve"> en el Data Lake.</w:t>
      </w:r>
    </w:p>
    <w:p w14:paraId="465EA345" w14:textId="77777777" w:rsidR="00F03C79" w:rsidRPr="00680FE3" w:rsidRDefault="00F03C79" w:rsidP="00F03C79">
      <w:pPr>
        <w:numPr>
          <w:ilvl w:val="2"/>
          <w:numId w:val="216"/>
        </w:numPr>
      </w:pPr>
      <w:r w:rsidRPr="00680FE3">
        <w:rPr>
          <w:b/>
          <w:bCs/>
        </w:rPr>
        <w:t>Práctica:</w:t>
      </w:r>
    </w:p>
    <w:p w14:paraId="37AA571F" w14:textId="77777777" w:rsidR="00F03C79" w:rsidRPr="00680FE3" w:rsidRDefault="00F03C79" w:rsidP="00F03C79">
      <w:pPr>
        <w:numPr>
          <w:ilvl w:val="3"/>
          <w:numId w:val="216"/>
        </w:numPr>
      </w:pPr>
      <w:r w:rsidRPr="00680FE3">
        <w:rPr>
          <w:b/>
          <w:bCs/>
        </w:rPr>
        <w:t xml:space="preserve">(Opcional pero recomendado) DROP TABLE IF EXISTS </w:t>
      </w:r>
      <w:proofErr w:type="spellStart"/>
      <w:proofErr w:type="gramStart"/>
      <w:r w:rsidRPr="00680FE3">
        <w:rPr>
          <w:b/>
          <w:bCs/>
        </w:rPr>
        <w:t>db.tabla</w:t>
      </w:r>
      <w:proofErr w:type="spellEnd"/>
      <w:proofErr w:type="gramEnd"/>
      <w:r w:rsidRPr="00680FE3">
        <w:rPr>
          <w:b/>
          <w:bCs/>
        </w:rPr>
        <w:t>:</w:t>
      </w:r>
      <w:r w:rsidRPr="00680FE3">
        <w:t xml:space="preserve"> Esto asegura que si la estructura de la tabla (columnas, tipos de datos) ha cambiado en el notebook, se aplicará la nueva definición. Sin el DROP, un CREATE IF NOT EXISTS no haría nada si la tabla ya existe, ignorando los cambios.</w:t>
      </w:r>
    </w:p>
    <w:p w14:paraId="1CDD1DED" w14:textId="77777777" w:rsidR="00F03C79" w:rsidRPr="00680FE3" w:rsidRDefault="00F03C79" w:rsidP="00F03C79">
      <w:pPr>
        <w:numPr>
          <w:ilvl w:val="3"/>
          <w:numId w:val="216"/>
        </w:numPr>
        <w:rPr>
          <w:lang w:val="en-US"/>
        </w:rPr>
      </w:pPr>
      <w:r w:rsidRPr="00680FE3">
        <w:rPr>
          <w:b/>
          <w:bCs/>
          <w:lang w:val="en-US"/>
        </w:rPr>
        <w:t xml:space="preserve">CREATE TABLE IF NOT EXISTS </w:t>
      </w:r>
      <w:proofErr w:type="spellStart"/>
      <w:proofErr w:type="gramStart"/>
      <w:r w:rsidRPr="00680FE3">
        <w:rPr>
          <w:b/>
          <w:bCs/>
          <w:lang w:val="en-US"/>
        </w:rPr>
        <w:t>db.tabla</w:t>
      </w:r>
      <w:proofErr w:type="spellEnd"/>
      <w:proofErr w:type="gramEnd"/>
      <w:r w:rsidRPr="00680FE3">
        <w:rPr>
          <w:b/>
          <w:bCs/>
          <w:lang w:val="en-US"/>
        </w:rPr>
        <w:t xml:space="preserve"> (...) USING DELTA LOCATION 'path/to/data':</w:t>
      </w:r>
    </w:p>
    <w:p w14:paraId="69D1C285" w14:textId="77777777" w:rsidR="00F03C79" w:rsidRPr="00680FE3" w:rsidRDefault="00F03C79" w:rsidP="00F03C79">
      <w:pPr>
        <w:numPr>
          <w:ilvl w:val="4"/>
          <w:numId w:val="216"/>
        </w:numPr>
      </w:pPr>
      <w:r w:rsidRPr="00680FE3">
        <w:t>IF NOT EXISTS: Aporta idempotencia a la operación.</w:t>
      </w:r>
    </w:p>
    <w:p w14:paraId="2F2055B7" w14:textId="77777777" w:rsidR="00F03C79" w:rsidRPr="00680FE3" w:rsidRDefault="00F03C79" w:rsidP="00F03C79">
      <w:pPr>
        <w:numPr>
          <w:ilvl w:val="4"/>
          <w:numId w:val="216"/>
        </w:numPr>
      </w:pPr>
      <w:r w:rsidRPr="00680FE3">
        <w:t>USING DELTA: Define el formato de la tabla.</w:t>
      </w:r>
    </w:p>
    <w:p w14:paraId="06850874" w14:textId="77777777" w:rsidR="00F03C79" w:rsidRPr="00680FE3" w:rsidRDefault="00F03C79" w:rsidP="00F03C79">
      <w:pPr>
        <w:numPr>
          <w:ilvl w:val="4"/>
          <w:numId w:val="216"/>
        </w:numPr>
      </w:pPr>
      <w:r w:rsidRPr="00680FE3">
        <w:t xml:space="preserve">LOCATION: Es la cláusula más importante. Le dice a </w:t>
      </w:r>
      <w:proofErr w:type="spellStart"/>
      <w:r w:rsidRPr="00680FE3">
        <w:t>Spark</w:t>
      </w:r>
      <w:proofErr w:type="spellEnd"/>
      <w:r w:rsidRPr="00680FE3">
        <w:t xml:space="preserve"> dónde encontrar los datos físicos en ADLS. </w:t>
      </w:r>
      <w:r w:rsidRPr="00680FE3">
        <w:rPr>
          <w:b/>
          <w:bCs/>
        </w:rPr>
        <w:t>No se mueven ni se copian datos.</w:t>
      </w:r>
    </w:p>
    <w:p w14:paraId="38A1FBBE" w14:textId="77777777" w:rsidR="00F03C79" w:rsidRPr="00680FE3" w:rsidRDefault="00F03C79" w:rsidP="00F03C79">
      <w:pPr>
        <w:numPr>
          <w:ilvl w:val="4"/>
          <w:numId w:val="216"/>
        </w:numPr>
      </w:pPr>
      <w:r w:rsidRPr="00680FE3">
        <w:t>PARTITIONED BY: Definir las particiones es crítico para el rendimiento de las consultas.</w:t>
      </w:r>
    </w:p>
    <w:p w14:paraId="39438B4E" w14:textId="77777777" w:rsidR="00F03C79" w:rsidRPr="00680FE3" w:rsidRDefault="00F03C79" w:rsidP="00F03C79">
      <w:pPr>
        <w:numPr>
          <w:ilvl w:val="4"/>
          <w:numId w:val="216"/>
        </w:numPr>
      </w:pPr>
      <w:r w:rsidRPr="00680FE3">
        <w:t xml:space="preserve">COMMENT: </w:t>
      </w:r>
      <w:r w:rsidRPr="00680FE3">
        <w:rPr>
          <w:b/>
          <w:bCs/>
        </w:rPr>
        <w:t>Documentar cada tabla y cada columna.</w:t>
      </w:r>
      <w:r w:rsidRPr="00680FE3">
        <w:t xml:space="preserve"> Esto es invaluable para el gobierno de datos y para que otros usuarios entiendan el propósito de cada campo.</w:t>
      </w:r>
    </w:p>
    <w:p w14:paraId="6F43FCA9" w14:textId="77777777" w:rsidR="00F03C79" w:rsidRPr="00680FE3" w:rsidRDefault="00F03C79" w:rsidP="00F03C79">
      <w:pPr>
        <w:numPr>
          <w:ilvl w:val="1"/>
          <w:numId w:val="216"/>
        </w:numPr>
      </w:pPr>
      <w:r w:rsidRPr="00680FE3">
        <w:rPr>
          <w:b/>
          <w:bCs/>
        </w:rPr>
        <w:t>Tablas de Salida (</w:t>
      </w:r>
      <w:proofErr w:type="spellStart"/>
      <w:r w:rsidRPr="00680FE3">
        <w:rPr>
          <w:b/>
          <w:bCs/>
        </w:rPr>
        <w:t>Ej</w:t>
      </w:r>
      <w:proofErr w:type="spellEnd"/>
      <w:r w:rsidRPr="00680FE3">
        <w:rPr>
          <w:b/>
          <w:bCs/>
        </w:rPr>
        <w:t xml:space="preserve">: </w:t>
      </w:r>
      <w:proofErr w:type="spellStart"/>
      <w:r w:rsidRPr="00680FE3">
        <w:rPr>
          <w:b/>
          <w:bCs/>
        </w:rPr>
        <w:t>platinum</w:t>
      </w:r>
      <w:proofErr w:type="spellEnd"/>
      <w:r w:rsidRPr="00680FE3">
        <w:rPr>
          <w:b/>
          <w:bCs/>
        </w:rPr>
        <w:t>)</w:t>
      </w:r>
    </w:p>
    <w:p w14:paraId="1E40CA9F" w14:textId="77777777" w:rsidR="00F03C79" w:rsidRPr="00680FE3" w:rsidRDefault="00F03C79" w:rsidP="00F03C79">
      <w:pPr>
        <w:numPr>
          <w:ilvl w:val="2"/>
          <w:numId w:val="216"/>
        </w:numPr>
      </w:pPr>
      <w:r w:rsidRPr="00680FE3">
        <w:rPr>
          <w:b/>
          <w:bCs/>
        </w:rPr>
        <w:t>Objetivo:</w:t>
      </w:r>
      <w:r w:rsidRPr="00680FE3">
        <w:t xml:space="preserve"> Crear una tabla que contendrá el resultado de un proceso. Se debe asegurar que cada ejecución genere un resultado limpio y completo, sin datos de ejecuciones anteriores.</w:t>
      </w:r>
    </w:p>
    <w:p w14:paraId="36A9E68A" w14:textId="77777777" w:rsidR="00F03C79" w:rsidRPr="00680FE3" w:rsidRDefault="00F03C79" w:rsidP="00F03C79">
      <w:pPr>
        <w:numPr>
          <w:ilvl w:val="2"/>
          <w:numId w:val="216"/>
        </w:numPr>
      </w:pPr>
      <w:r w:rsidRPr="00680FE3">
        <w:rPr>
          <w:b/>
          <w:bCs/>
        </w:rPr>
        <w:t>Práctica:</w:t>
      </w:r>
    </w:p>
    <w:p w14:paraId="2EFE1F7D" w14:textId="77777777" w:rsidR="00F03C79" w:rsidRPr="00680FE3" w:rsidRDefault="00F03C79" w:rsidP="00F03C79">
      <w:pPr>
        <w:numPr>
          <w:ilvl w:val="3"/>
          <w:numId w:val="217"/>
        </w:numPr>
      </w:pPr>
      <w:r w:rsidRPr="00680FE3">
        <w:rPr>
          <w:b/>
          <w:bCs/>
        </w:rPr>
        <w:t xml:space="preserve">DROP TABLE IF EXISTS </w:t>
      </w:r>
      <w:proofErr w:type="spellStart"/>
      <w:proofErr w:type="gramStart"/>
      <w:r w:rsidRPr="00680FE3">
        <w:rPr>
          <w:b/>
          <w:bCs/>
        </w:rPr>
        <w:t>db.tabla</w:t>
      </w:r>
      <w:proofErr w:type="gramEnd"/>
      <w:r w:rsidRPr="00680FE3">
        <w:rPr>
          <w:b/>
          <w:bCs/>
        </w:rPr>
        <w:t>_salida</w:t>
      </w:r>
      <w:proofErr w:type="spellEnd"/>
      <w:r w:rsidRPr="00680FE3">
        <w:rPr>
          <w:b/>
          <w:bCs/>
        </w:rPr>
        <w:t>:</w:t>
      </w:r>
      <w:r w:rsidRPr="00680FE3">
        <w:t xml:space="preserve"> Elimina el metadato de la tabla del </w:t>
      </w:r>
      <w:proofErr w:type="spellStart"/>
      <w:r w:rsidRPr="00680FE3">
        <w:t>metastore</w:t>
      </w:r>
      <w:proofErr w:type="spellEnd"/>
      <w:r w:rsidRPr="00680FE3">
        <w:t>.</w:t>
      </w:r>
    </w:p>
    <w:p w14:paraId="660AD2B4" w14:textId="77777777" w:rsidR="00F03C79" w:rsidRPr="00680FE3" w:rsidRDefault="00F03C79" w:rsidP="00F03C79">
      <w:pPr>
        <w:numPr>
          <w:ilvl w:val="3"/>
          <w:numId w:val="217"/>
        </w:numPr>
      </w:pPr>
      <w:proofErr w:type="gramStart"/>
      <w:r w:rsidRPr="00680FE3">
        <w:rPr>
          <w:b/>
          <w:bCs/>
          <w:lang w:val="en-US"/>
        </w:rPr>
        <w:t>dbutils.fs.rm(</w:t>
      </w:r>
      <w:proofErr w:type="gramEnd"/>
      <w:r w:rsidRPr="00680FE3">
        <w:rPr>
          <w:b/>
          <w:bCs/>
          <w:lang w:val="en-US"/>
        </w:rPr>
        <w:t>'path/to/output/data', recurse=True):</w:t>
      </w:r>
      <w:r w:rsidRPr="00680FE3">
        <w:rPr>
          <w:lang w:val="en-US"/>
        </w:rPr>
        <w:t xml:space="preserve"> </w:t>
      </w:r>
      <w:r w:rsidRPr="00680FE3">
        <w:rPr>
          <w:b/>
          <w:bCs/>
          <w:lang w:val="en-US"/>
        </w:rPr>
        <w:t>Este paso es fundamental.</w:t>
      </w:r>
      <w:r w:rsidRPr="00680FE3">
        <w:rPr>
          <w:lang w:val="en-US"/>
        </w:rPr>
        <w:t xml:space="preserve"> </w:t>
      </w:r>
      <w:r w:rsidRPr="00680FE3">
        <w:t>Como la tabla es externa (LOCATION), el DROP TABLE no borra los datos en ADLS. Este comando elimina explícitamente los archivos de la ejecución anterior, asegurando un inicio limpio.</w:t>
      </w:r>
    </w:p>
    <w:p w14:paraId="48422A7E" w14:textId="77777777" w:rsidR="00F03C79" w:rsidRPr="00680FE3" w:rsidRDefault="00F03C79" w:rsidP="00F03C79">
      <w:pPr>
        <w:numPr>
          <w:ilvl w:val="3"/>
          <w:numId w:val="217"/>
        </w:numPr>
      </w:pPr>
      <w:r w:rsidRPr="00680FE3">
        <w:rPr>
          <w:b/>
          <w:bCs/>
        </w:rPr>
        <w:t xml:space="preserve">CREATE TABLE </w:t>
      </w:r>
      <w:proofErr w:type="spellStart"/>
      <w:proofErr w:type="gramStart"/>
      <w:r w:rsidRPr="00680FE3">
        <w:rPr>
          <w:b/>
          <w:bCs/>
        </w:rPr>
        <w:t>db.tabla</w:t>
      </w:r>
      <w:proofErr w:type="gramEnd"/>
      <w:r w:rsidRPr="00680FE3">
        <w:rPr>
          <w:b/>
          <w:bCs/>
        </w:rPr>
        <w:t>_salida</w:t>
      </w:r>
      <w:proofErr w:type="spellEnd"/>
      <w:r w:rsidRPr="00680FE3">
        <w:rPr>
          <w:b/>
          <w:bCs/>
        </w:rPr>
        <w:t xml:space="preserve"> (...) USING DELTA LOCATION '</w:t>
      </w:r>
      <w:proofErr w:type="spellStart"/>
      <w:r w:rsidRPr="00680FE3">
        <w:rPr>
          <w:b/>
          <w:bCs/>
        </w:rPr>
        <w:t>path</w:t>
      </w:r>
      <w:proofErr w:type="spellEnd"/>
      <w:r w:rsidRPr="00680FE3">
        <w:rPr>
          <w:b/>
          <w:bCs/>
        </w:rPr>
        <w:t>/</w:t>
      </w:r>
      <w:proofErr w:type="spellStart"/>
      <w:r w:rsidRPr="00680FE3">
        <w:rPr>
          <w:b/>
          <w:bCs/>
        </w:rPr>
        <w:t>to</w:t>
      </w:r>
      <w:proofErr w:type="spellEnd"/>
      <w:r w:rsidRPr="00680FE3">
        <w:rPr>
          <w:b/>
          <w:bCs/>
        </w:rPr>
        <w:t>/output/data':</w:t>
      </w:r>
      <w:r w:rsidRPr="00680FE3">
        <w:t xml:space="preserve"> Se crea la nueva definición de la tabla vacía, apuntando al </w:t>
      </w:r>
      <w:proofErr w:type="spellStart"/>
      <w:r w:rsidRPr="00680FE3">
        <w:t>location</w:t>
      </w:r>
      <w:proofErr w:type="spellEnd"/>
      <w:r w:rsidRPr="00680FE3">
        <w:t xml:space="preserve"> que acaba de ser limpiado. El proceso posterior se encargará de poblar esta tabla.</w:t>
      </w:r>
    </w:p>
    <w:p w14:paraId="2D64FB37" w14:textId="77777777" w:rsidR="00F03C79" w:rsidRPr="00680FE3" w:rsidRDefault="00F03C79" w:rsidP="00F03C79">
      <w:pPr>
        <w:rPr>
          <w:b/>
          <w:bCs/>
        </w:rPr>
      </w:pPr>
      <w:r w:rsidRPr="00680FE3">
        <w:rPr>
          <w:b/>
          <w:bCs/>
        </w:rPr>
        <w:t>6. Finalización del Notebook</w:t>
      </w:r>
    </w:p>
    <w:p w14:paraId="160645D9" w14:textId="77777777" w:rsidR="00F03C79" w:rsidRPr="00680FE3" w:rsidRDefault="00F03C79" w:rsidP="00F03C79">
      <w:pPr>
        <w:numPr>
          <w:ilvl w:val="0"/>
          <w:numId w:val="218"/>
        </w:numPr>
      </w:pPr>
      <w:r w:rsidRPr="00680FE3">
        <w:rPr>
          <w:b/>
          <w:bCs/>
        </w:rPr>
        <w:t>Salida Controlada:</w:t>
      </w:r>
      <w:r w:rsidRPr="00680FE3">
        <w:t xml:space="preserve"> Utilizar </w:t>
      </w:r>
      <w:proofErr w:type="spellStart"/>
      <w:proofErr w:type="gramStart"/>
      <w:r w:rsidRPr="00680FE3">
        <w:t>dbutils.notebook</w:t>
      </w:r>
      <w:proofErr w:type="gramEnd"/>
      <w:r w:rsidRPr="00680FE3">
        <w:t>.</w:t>
      </w:r>
      <w:proofErr w:type="gramStart"/>
      <w:r w:rsidRPr="00680FE3">
        <w:t>exit</w:t>
      </w:r>
      <w:proofErr w:type="spellEnd"/>
      <w:r w:rsidRPr="00680FE3">
        <w:t>(</w:t>
      </w:r>
      <w:proofErr w:type="gramEnd"/>
      <w:r w:rsidRPr="00680FE3">
        <w:t>) al final del script. Esto permite devolver un mensaje de estado (éxito o error) al orquestador. Un formato JSON es ideal para pasar múltiples valores, como un código de error y un mensaje descriptivo.</w:t>
      </w:r>
    </w:p>
    <w:p w14:paraId="09B259A5" w14:textId="77777777" w:rsidR="00F03C79" w:rsidRPr="00680FE3" w:rsidRDefault="00F03C79" w:rsidP="00F03C79">
      <w:pPr>
        <w:numPr>
          <w:ilvl w:val="1"/>
          <w:numId w:val="218"/>
        </w:numPr>
      </w:pPr>
      <w:r w:rsidRPr="00680FE3">
        <w:rPr>
          <w:b/>
          <w:bCs/>
        </w:rPr>
        <w:lastRenderedPageBreak/>
        <w:t>Ejemplo de Éxito:</w:t>
      </w:r>
    </w:p>
    <w:p w14:paraId="1A25D12E" w14:textId="77777777" w:rsidR="00F03C79" w:rsidRPr="00680FE3" w:rsidRDefault="00F03C79" w:rsidP="00F03C79">
      <w:r w:rsidRPr="00680FE3">
        <w:t>Python</w:t>
      </w:r>
    </w:p>
    <w:p w14:paraId="37D69B11" w14:textId="77777777" w:rsidR="00F03C79" w:rsidRPr="00680FE3" w:rsidRDefault="00F03C79" w:rsidP="00F03C79">
      <w:pPr>
        <w:pStyle w:val="normal-bts-query"/>
      </w:pPr>
      <w:proofErr w:type="spellStart"/>
      <w:proofErr w:type="gramStart"/>
      <w:r w:rsidRPr="00680FE3">
        <w:t>dbutils.notebook</w:t>
      </w:r>
      <w:proofErr w:type="gramEnd"/>
      <w:r w:rsidRPr="00680FE3">
        <w:t>.</w:t>
      </w:r>
      <w:proofErr w:type="gramStart"/>
      <w:r w:rsidRPr="00680FE3">
        <w:t>exit</w:t>
      </w:r>
      <w:proofErr w:type="spellEnd"/>
      <w:r w:rsidRPr="00680FE3">
        <w:t>(</w:t>
      </w:r>
      <w:proofErr w:type="gramEnd"/>
      <w:r w:rsidRPr="00680FE3">
        <w:t>"{\"</w:t>
      </w:r>
      <w:proofErr w:type="spellStart"/>
      <w:r w:rsidRPr="00680FE3">
        <w:t>coderror</w:t>
      </w:r>
      <w:proofErr w:type="spellEnd"/>
      <w:r w:rsidRPr="00680FE3">
        <w:t>\</w:t>
      </w:r>
      <w:proofErr w:type="gramStart"/>
      <w:r w:rsidRPr="00680FE3">
        <w:t>":\</w:t>
      </w:r>
      <w:proofErr w:type="gramEnd"/>
      <w:r w:rsidRPr="00680FE3">
        <w:t>"0\", \"</w:t>
      </w:r>
      <w:proofErr w:type="spellStart"/>
      <w:r w:rsidRPr="00680FE3">
        <w:t>msgerror</w:t>
      </w:r>
      <w:proofErr w:type="spellEnd"/>
      <w:r w:rsidRPr="00680FE3">
        <w:t>\</w:t>
      </w:r>
      <w:proofErr w:type="gramStart"/>
      <w:r w:rsidRPr="00680FE3">
        <w:t>":\</w:t>
      </w:r>
      <w:proofErr w:type="gramEnd"/>
      <w:r w:rsidRPr="00680FE3">
        <w:t xml:space="preserve">"Notebook termina </w:t>
      </w:r>
      <w:proofErr w:type="spellStart"/>
      <w:r w:rsidRPr="00680FE3">
        <w:t>ejecucion</w:t>
      </w:r>
      <w:proofErr w:type="spellEnd"/>
      <w:r w:rsidRPr="00680FE3">
        <w:t xml:space="preserve"> satisfactoriamente\"}")</w:t>
      </w:r>
    </w:p>
    <w:p w14:paraId="4CBCA43A" w14:textId="77777777" w:rsidR="00F03C79" w:rsidRDefault="00F03C79" w:rsidP="00F03C79"/>
    <w:p w14:paraId="3F07AE59" w14:textId="72FF71C6" w:rsidR="00F03C79" w:rsidRPr="00680FE3" w:rsidRDefault="00F03C79" w:rsidP="00F03C79">
      <w:r w:rsidRPr="00680FE3">
        <w:t xml:space="preserve">Al seguir estas prácticas, los notebooks de creación de tablas no solo serán funcionales, sino también robustos, fáciles de automatizar, sencillos de depurar y, lo más importante, se integrarán de manera efectiva en una estrategia de gobierno de datos gracias a su </w:t>
      </w:r>
      <w:proofErr w:type="spellStart"/>
      <w:r w:rsidRPr="00680FE3">
        <w:t>auto-documentación</w:t>
      </w:r>
      <w:proofErr w:type="spellEnd"/>
      <w:r w:rsidRPr="00680FE3">
        <w:t xml:space="preserve"> y claridad estructural.</w:t>
      </w:r>
    </w:p>
    <w:p w14:paraId="0057FD26" w14:textId="77777777" w:rsidR="00F03C79" w:rsidRDefault="00F03C79" w:rsidP="00F03C79"/>
    <w:p w14:paraId="06509B14" w14:textId="1BBB08EF" w:rsidR="00F03C79" w:rsidRDefault="00F03C79">
      <w:r>
        <w:br w:type="page"/>
      </w:r>
    </w:p>
    <w:p w14:paraId="41701E3E" w14:textId="7791CF91" w:rsidR="00F03C79" w:rsidRPr="008B31A2" w:rsidRDefault="00F03C79" w:rsidP="00F03C79">
      <w:pPr>
        <w:pStyle w:val="titulo-bts"/>
      </w:pPr>
      <w:bookmarkStart w:id="7" w:name="_Toc206081285"/>
      <w:r>
        <w:lastRenderedPageBreak/>
        <w:t xml:space="preserve">Creación de </w:t>
      </w:r>
      <w:r w:rsidRPr="008B31A2">
        <w:t>Notebook</w:t>
      </w:r>
      <w:r>
        <w:t xml:space="preserve"> “</w:t>
      </w:r>
      <w:proofErr w:type="spellStart"/>
      <w:r>
        <w:t>Logica</w:t>
      </w:r>
      <w:proofErr w:type="spellEnd"/>
      <w:r>
        <w:t>”</w:t>
      </w:r>
      <w:bookmarkEnd w:id="7"/>
    </w:p>
    <w:p w14:paraId="0544FC82" w14:textId="77777777" w:rsidR="00F03C79" w:rsidRPr="008B31A2" w:rsidRDefault="00F03C79" w:rsidP="00F03C79">
      <w:r w:rsidRPr="008B31A2">
        <w:t xml:space="preserve">Todo notebook debe seguir una estructura estandarizada y documentada mediante celdas </w:t>
      </w:r>
      <w:proofErr w:type="spellStart"/>
      <w:r w:rsidRPr="008B31A2">
        <w:t>Markdown</w:t>
      </w:r>
      <w:proofErr w:type="spellEnd"/>
      <w:r w:rsidRPr="008B31A2">
        <w:t>. Las secciones obligatorias son:</w:t>
      </w:r>
    </w:p>
    <w:p w14:paraId="4297B263" w14:textId="77777777" w:rsidR="00F03C79" w:rsidRPr="008B31A2" w:rsidRDefault="00F03C79" w:rsidP="00F03C79">
      <w:pPr>
        <w:numPr>
          <w:ilvl w:val="0"/>
          <w:numId w:val="219"/>
        </w:numPr>
      </w:pPr>
      <w:r w:rsidRPr="008B31A2">
        <w:rPr>
          <w:b/>
          <w:bCs/>
        </w:rPr>
        <w:t>Título Principal:</w:t>
      </w:r>
      <w:r w:rsidRPr="008B31A2">
        <w:t xml:space="preserve"> El nombre del notebook como título principal (# </w:t>
      </w:r>
      <w:proofErr w:type="spellStart"/>
      <w:r w:rsidRPr="008B31A2">
        <w:t>BCIXX_Nombre_Proceso</w:t>
      </w:r>
      <w:proofErr w:type="spellEnd"/>
      <w:r w:rsidRPr="008B31A2">
        <w:t>).</w:t>
      </w:r>
    </w:p>
    <w:p w14:paraId="50A34B6B" w14:textId="77777777" w:rsidR="00F03C79" w:rsidRPr="008B31A2" w:rsidRDefault="00F03C79" w:rsidP="00F03C79">
      <w:pPr>
        <w:numPr>
          <w:ilvl w:val="0"/>
          <w:numId w:val="219"/>
        </w:numPr>
      </w:pPr>
      <w:r w:rsidRPr="008B31A2">
        <w:rPr>
          <w:b/>
          <w:bCs/>
        </w:rPr>
        <w:t>Información del Notebook:</w:t>
      </w:r>
    </w:p>
    <w:p w14:paraId="23911E57" w14:textId="77777777" w:rsidR="00F03C79" w:rsidRPr="008B31A2" w:rsidRDefault="00F03C79" w:rsidP="00F03C79">
      <w:pPr>
        <w:numPr>
          <w:ilvl w:val="1"/>
          <w:numId w:val="219"/>
        </w:numPr>
      </w:pPr>
      <w:r w:rsidRPr="008B31A2">
        <w:rPr>
          <w:b/>
          <w:bCs/>
        </w:rPr>
        <w:t>Encabezado:</w:t>
      </w:r>
      <w:r w:rsidRPr="008B31A2">
        <w:t xml:space="preserve"> Metadatos del notebook (Nombre, Ruta, Autor, Contacto, Fecha, Descripción).</w:t>
      </w:r>
    </w:p>
    <w:p w14:paraId="1145BA9D" w14:textId="77777777" w:rsidR="00F03C79" w:rsidRPr="008B31A2" w:rsidRDefault="00F03C79" w:rsidP="00F03C79">
      <w:pPr>
        <w:numPr>
          <w:ilvl w:val="1"/>
          <w:numId w:val="219"/>
        </w:numPr>
      </w:pPr>
      <w:r w:rsidRPr="008B31A2">
        <w:rPr>
          <w:b/>
          <w:bCs/>
        </w:rPr>
        <w:t>Mantenciones:</w:t>
      </w:r>
      <w:r w:rsidRPr="008B31A2">
        <w:t xml:space="preserve"> Un historial de cambios para registrar modificaciones.</w:t>
      </w:r>
    </w:p>
    <w:p w14:paraId="3B14C5B1" w14:textId="77777777" w:rsidR="00F03C79" w:rsidRPr="008B31A2" w:rsidRDefault="00F03C79" w:rsidP="00F03C79">
      <w:pPr>
        <w:numPr>
          <w:ilvl w:val="1"/>
          <w:numId w:val="219"/>
        </w:numPr>
      </w:pPr>
      <w:r w:rsidRPr="008B31A2">
        <w:rPr>
          <w:b/>
          <w:bCs/>
        </w:rPr>
        <w:t>Tablas Entrada y Salida:</w:t>
      </w:r>
      <w:r w:rsidRPr="008B31A2">
        <w:t xml:space="preserve"> Lista explícita de las tablas o archivos principales que consume y produce el notebook.</w:t>
      </w:r>
    </w:p>
    <w:p w14:paraId="26F0FB08" w14:textId="77777777" w:rsidR="00F03C79" w:rsidRPr="008B31A2" w:rsidRDefault="00F03C79" w:rsidP="00F03C79">
      <w:pPr>
        <w:numPr>
          <w:ilvl w:val="0"/>
          <w:numId w:val="219"/>
        </w:numPr>
      </w:pPr>
      <w:r w:rsidRPr="008B31A2">
        <w:rPr>
          <w:b/>
          <w:bCs/>
        </w:rPr>
        <w:t>Captura de Variables:</w:t>
      </w:r>
    </w:p>
    <w:p w14:paraId="05DB32AF" w14:textId="77777777" w:rsidR="00F03C79" w:rsidRPr="008B31A2" w:rsidRDefault="00F03C79" w:rsidP="00F03C79">
      <w:pPr>
        <w:numPr>
          <w:ilvl w:val="1"/>
          <w:numId w:val="219"/>
        </w:numPr>
      </w:pPr>
      <w:r w:rsidRPr="008B31A2">
        <w:rPr>
          <w:b/>
          <w:bCs/>
        </w:rPr>
        <w:t>Crear Widgets para Captura de Variables:</w:t>
      </w:r>
      <w:r w:rsidRPr="008B31A2">
        <w:t xml:space="preserve"> Celda donde se definen todos los </w:t>
      </w:r>
      <w:proofErr w:type="spellStart"/>
      <w:proofErr w:type="gramStart"/>
      <w:r w:rsidRPr="008B31A2">
        <w:t>dbutils.widgets</w:t>
      </w:r>
      <w:proofErr w:type="spellEnd"/>
      <w:proofErr w:type="gramEnd"/>
      <w:r w:rsidRPr="008B31A2">
        <w:t>.</w:t>
      </w:r>
    </w:p>
    <w:p w14:paraId="45340FB5" w14:textId="77777777" w:rsidR="00F03C79" w:rsidRPr="008B31A2" w:rsidRDefault="00F03C79" w:rsidP="00F03C79">
      <w:pPr>
        <w:numPr>
          <w:ilvl w:val="1"/>
          <w:numId w:val="219"/>
        </w:numPr>
      </w:pPr>
      <w:r w:rsidRPr="008B31A2">
        <w:rPr>
          <w:b/>
          <w:bCs/>
        </w:rPr>
        <w:t>Asignar Objeto a Lectura de Widgets y Variables:</w:t>
      </w:r>
      <w:r w:rsidRPr="008B31A2">
        <w:t xml:space="preserve"> Celda donde se leen los widgets y se asignan a variables de Python y configuraciones de </w:t>
      </w:r>
      <w:proofErr w:type="spellStart"/>
      <w:r w:rsidRPr="008B31A2">
        <w:t>Spark</w:t>
      </w:r>
      <w:proofErr w:type="spellEnd"/>
      <w:r w:rsidRPr="008B31A2">
        <w:t>.</w:t>
      </w:r>
    </w:p>
    <w:p w14:paraId="794B6C11" w14:textId="77777777" w:rsidR="00F03C79" w:rsidRPr="008B31A2" w:rsidRDefault="00F03C79" w:rsidP="00F03C79">
      <w:pPr>
        <w:numPr>
          <w:ilvl w:val="0"/>
          <w:numId w:val="219"/>
        </w:numPr>
      </w:pPr>
      <w:r w:rsidRPr="008B31A2">
        <w:rPr>
          <w:b/>
          <w:bCs/>
        </w:rPr>
        <w:t>Carga de Funciones:</w:t>
      </w:r>
    </w:p>
    <w:p w14:paraId="5D7DB5CB" w14:textId="77777777" w:rsidR="00F03C79" w:rsidRPr="008B31A2" w:rsidRDefault="00F03C79" w:rsidP="00F03C79">
      <w:pPr>
        <w:numPr>
          <w:ilvl w:val="1"/>
          <w:numId w:val="219"/>
        </w:numPr>
      </w:pPr>
      <w:r w:rsidRPr="008B31A2">
        <w:t xml:space="preserve">Celda que invoca al notebook de Funciones centralizado mediante %run </w:t>
      </w:r>
      <w:proofErr w:type="gramStart"/>
      <w:r w:rsidRPr="008B31A2">
        <w:t>"..</w:t>
      </w:r>
      <w:proofErr w:type="gramEnd"/>
      <w:r w:rsidRPr="008B31A2">
        <w:t>/Funciones".</w:t>
      </w:r>
    </w:p>
    <w:p w14:paraId="3AB4230F" w14:textId="77777777" w:rsidR="00F03C79" w:rsidRPr="008B31A2" w:rsidRDefault="00F03C79" w:rsidP="00F03C79">
      <w:pPr>
        <w:numPr>
          <w:ilvl w:val="0"/>
          <w:numId w:val="219"/>
        </w:numPr>
      </w:pPr>
      <w:r w:rsidRPr="008B31A2">
        <w:rPr>
          <w:b/>
          <w:bCs/>
        </w:rPr>
        <w:t>Validación de Ingreso de Parámetros:</w:t>
      </w:r>
    </w:p>
    <w:p w14:paraId="2BB1C906" w14:textId="77777777" w:rsidR="00F03C79" w:rsidRPr="008B31A2" w:rsidRDefault="00F03C79" w:rsidP="00F03C79">
      <w:pPr>
        <w:numPr>
          <w:ilvl w:val="1"/>
          <w:numId w:val="219"/>
        </w:numPr>
      </w:pPr>
      <w:r w:rsidRPr="008B31A2">
        <w:t>Bloques dedicados a validar los parámetros de entrada (vacíos, existencia de BD, formato de fecha, existencia de rutas).</w:t>
      </w:r>
    </w:p>
    <w:p w14:paraId="5E79A519" w14:textId="77777777" w:rsidR="00F03C79" w:rsidRPr="008B31A2" w:rsidRDefault="00F03C79" w:rsidP="00F03C79">
      <w:pPr>
        <w:numPr>
          <w:ilvl w:val="0"/>
          <w:numId w:val="219"/>
        </w:numPr>
      </w:pPr>
      <w:r w:rsidRPr="008B31A2">
        <w:rPr>
          <w:b/>
          <w:bCs/>
        </w:rPr>
        <w:t>Asignación de Variables de Fecha:</w:t>
      </w:r>
    </w:p>
    <w:p w14:paraId="7BBF9994" w14:textId="77777777" w:rsidR="00F03C79" w:rsidRPr="008B31A2" w:rsidRDefault="00F03C79" w:rsidP="00F03C79">
      <w:pPr>
        <w:numPr>
          <w:ilvl w:val="1"/>
          <w:numId w:val="219"/>
        </w:numPr>
      </w:pPr>
      <w:r w:rsidRPr="008B31A2">
        <w:t>Celda donde se generan todas las variantes de formato de fecha que se usarán en el proceso (</w:t>
      </w:r>
      <w:proofErr w:type="spellStart"/>
      <w:r w:rsidRPr="008B31A2">
        <w:t>anomes</w:t>
      </w:r>
      <w:proofErr w:type="spellEnd"/>
      <w:r w:rsidRPr="008B31A2">
        <w:t xml:space="preserve">, </w:t>
      </w:r>
      <w:proofErr w:type="spellStart"/>
      <w:r w:rsidRPr="008B31A2">
        <w:t>fechanormativo</w:t>
      </w:r>
      <w:proofErr w:type="spellEnd"/>
      <w:r w:rsidRPr="008B31A2">
        <w:t>, etc.).</w:t>
      </w:r>
    </w:p>
    <w:p w14:paraId="0073B962" w14:textId="77777777" w:rsidR="00F03C79" w:rsidRPr="008B31A2" w:rsidRDefault="00F03C79" w:rsidP="00F03C79">
      <w:pPr>
        <w:numPr>
          <w:ilvl w:val="0"/>
          <w:numId w:val="219"/>
        </w:numPr>
      </w:pPr>
      <w:r w:rsidRPr="008B31A2">
        <w:rPr>
          <w:b/>
          <w:bCs/>
        </w:rPr>
        <w:t>Inicio de Lógica:</w:t>
      </w:r>
    </w:p>
    <w:p w14:paraId="729B8664" w14:textId="77777777" w:rsidR="00F03C79" w:rsidRPr="008B31A2" w:rsidRDefault="00F03C79" w:rsidP="00F03C79">
      <w:pPr>
        <w:numPr>
          <w:ilvl w:val="1"/>
          <w:numId w:val="219"/>
        </w:numPr>
      </w:pPr>
      <w:r w:rsidRPr="008B31A2">
        <w:rPr>
          <w:b/>
          <w:bCs/>
        </w:rPr>
        <w:t>Creación/Eliminación de Tablas Temporales:</w:t>
      </w:r>
      <w:r w:rsidRPr="008B31A2">
        <w:t xml:space="preserve"> Bloque que prepara el entorno, eliminando y/o creando las tablas temporales que se usarán.</w:t>
      </w:r>
    </w:p>
    <w:p w14:paraId="537FA775" w14:textId="77777777" w:rsidR="00F03C79" w:rsidRPr="008B31A2" w:rsidRDefault="00F03C79" w:rsidP="00F03C79">
      <w:pPr>
        <w:numPr>
          <w:ilvl w:val="1"/>
          <w:numId w:val="219"/>
        </w:numPr>
      </w:pPr>
      <w:r w:rsidRPr="008B31A2">
        <w:rPr>
          <w:b/>
          <w:bCs/>
        </w:rPr>
        <w:t>Desarrollo Lógica:</w:t>
      </w:r>
      <w:r w:rsidRPr="008B31A2">
        <w:t xml:space="preserve"> Sección principal dividida en Pasos (#### Paso X: Descripción de la tarea). Cada paso debe tener una celda </w:t>
      </w:r>
      <w:proofErr w:type="spellStart"/>
      <w:r w:rsidRPr="008B31A2">
        <w:t>Markdown</w:t>
      </w:r>
      <w:proofErr w:type="spellEnd"/>
      <w:r w:rsidRPr="008B31A2">
        <w:t xml:space="preserve"> descriptiva seguida de la celda de código que la ejecuta.</w:t>
      </w:r>
    </w:p>
    <w:p w14:paraId="634825EB" w14:textId="77777777" w:rsidR="00F03C79" w:rsidRPr="008B31A2" w:rsidRDefault="00F03C79" w:rsidP="00F03C79">
      <w:pPr>
        <w:numPr>
          <w:ilvl w:val="0"/>
          <w:numId w:val="219"/>
        </w:numPr>
      </w:pPr>
      <w:r w:rsidRPr="008B31A2">
        <w:rPr>
          <w:b/>
          <w:bCs/>
        </w:rPr>
        <w:t>Mensaje Final:</w:t>
      </w:r>
    </w:p>
    <w:p w14:paraId="61E39038" w14:textId="77777777" w:rsidR="00F03C79" w:rsidRPr="008B31A2" w:rsidRDefault="00F03C79" w:rsidP="00F03C79">
      <w:pPr>
        <w:numPr>
          <w:ilvl w:val="1"/>
          <w:numId w:val="219"/>
        </w:numPr>
      </w:pPr>
      <w:r w:rsidRPr="008B31A2">
        <w:t xml:space="preserve">La última celda del notebook, que debe invocar a </w:t>
      </w:r>
      <w:proofErr w:type="spellStart"/>
      <w:proofErr w:type="gramStart"/>
      <w:r w:rsidRPr="008B31A2">
        <w:t>dbutils.notebook</w:t>
      </w:r>
      <w:proofErr w:type="gramEnd"/>
      <w:r w:rsidRPr="008B31A2">
        <w:t>.exit</w:t>
      </w:r>
      <w:proofErr w:type="spellEnd"/>
      <w:r w:rsidRPr="008B31A2">
        <w:t xml:space="preserve"> con un mensaje de estado en formato JSON.</w:t>
      </w:r>
    </w:p>
    <w:p w14:paraId="7220AB1A" w14:textId="08386FF2" w:rsidR="00F03C79" w:rsidRPr="008B31A2" w:rsidRDefault="00F03C79" w:rsidP="00F03C79"/>
    <w:p w14:paraId="6A5100D3" w14:textId="77777777" w:rsidR="00F03C79" w:rsidRPr="008B31A2" w:rsidRDefault="00F03C79" w:rsidP="00F03C79">
      <w:pPr>
        <w:pStyle w:val="titulo-2-bts"/>
      </w:pPr>
      <w:bookmarkStart w:id="8" w:name="_Toc206081286"/>
      <w:r w:rsidRPr="008B31A2">
        <w:lastRenderedPageBreak/>
        <w:t>2. Convenciones de Nomenclatura</w:t>
      </w:r>
      <w:bookmarkEnd w:id="8"/>
    </w:p>
    <w:p w14:paraId="40998C93" w14:textId="77777777" w:rsidR="00F03C79" w:rsidRPr="008B31A2" w:rsidRDefault="00F03C79" w:rsidP="00F03C79">
      <w:r w:rsidRPr="008B31A2">
        <w:t>Una nomenclatura consistente es clave para la legibilidad.</w:t>
      </w:r>
    </w:p>
    <w:p w14:paraId="5DB2A8C9" w14:textId="77777777" w:rsidR="00F03C79" w:rsidRPr="008B31A2" w:rsidRDefault="00F03C79" w:rsidP="00F03C79">
      <w:pPr>
        <w:numPr>
          <w:ilvl w:val="0"/>
          <w:numId w:val="220"/>
        </w:numPr>
      </w:pPr>
      <w:r w:rsidRPr="008B31A2">
        <w:rPr>
          <w:b/>
          <w:bCs/>
        </w:rPr>
        <w:t>Notebooks:</w:t>
      </w:r>
      <w:r w:rsidRPr="008B31A2">
        <w:t xml:space="preserve"> Deben ser numerados secuencialmente y tener un nombre descriptivo.</w:t>
      </w:r>
    </w:p>
    <w:p w14:paraId="2A020881" w14:textId="77777777" w:rsidR="00F03C79" w:rsidRPr="008B31A2" w:rsidRDefault="00F03C79" w:rsidP="00F03C79">
      <w:pPr>
        <w:numPr>
          <w:ilvl w:val="1"/>
          <w:numId w:val="220"/>
        </w:numPr>
      </w:pPr>
      <w:r w:rsidRPr="008B31A2">
        <w:t>[</w:t>
      </w:r>
      <w:proofErr w:type="spellStart"/>
      <w:r w:rsidRPr="008B31A2">
        <w:t>PrefijoProceso</w:t>
      </w:r>
      <w:proofErr w:type="spellEnd"/>
      <w:r w:rsidRPr="008B31A2">
        <w:t>]XX_[Etapa]_[Componente].</w:t>
      </w:r>
      <w:proofErr w:type="spellStart"/>
      <w:r w:rsidRPr="008B31A2">
        <w:t>py</w:t>
      </w:r>
      <w:proofErr w:type="spellEnd"/>
    </w:p>
    <w:p w14:paraId="2B0CFC67" w14:textId="77777777" w:rsidR="00F03C79" w:rsidRPr="008B31A2" w:rsidRDefault="00F03C79" w:rsidP="00F03C79">
      <w:pPr>
        <w:numPr>
          <w:ilvl w:val="1"/>
          <w:numId w:val="220"/>
        </w:numPr>
      </w:pPr>
      <w:r w:rsidRPr="008B31A2">
        <w:t>Ejemplo: BCI01_Ruta_Exceso_Hip.py, BCI06_Ruta_Exceso_Hip_Eliminacion_Tablas_Temp.py.</w:t>
      </w:r>
    </w:p>
    <w:p w14:paraId="2C3BD675" w14:textId="77777777" w:rsidR="00F03C79" w:rsidRPr="008B31A2" w:rsidRDefault="00F03C79" w:rsidP="00F03C79">
      <w:pPr>
        <w:numPr>
          <w:ilvl w:val="0"/>
          <w:numId w:val="220"/>
        </w:numPr>
      </w:pPr>
      <w:r w:rsidRPr="008B31A2">
        <w:rPr>
          <w:b/>
          <w:bCs/>
        </w:rPr>
        <w:t>Variables:</w:t>
      </w:r>
    </w:p>
    <w:p w14:paraId="0E9F1495" w14:textId="77777777" w:rsidR="00F03C79" w:rsidRPr="008B31A2" w:rsidRDefault="00F03C79" w:rsidP="00F03C79">
      <w:pPr>
        <w:numPr>
          <w:ilvl w:val="1"/>
          <w:numId w:val="220"/>
        </w:numPr>
      </w:pPr>
      <w:r w:rsidRPr="008B31A2">
        <w:rPr>
          <w:b/>
          <w:bCs/>
        </w:rPr>
        <w:t>Widgets:</w:t>
      </w:r>
      <w:r w:rsidRPr="008B31A2">
        <w:t xml:space="preserve"> Sufijo W. Ejemplo: </w:t>
      </w:r>
      <w:proofErr w:type="spellStart"/>
      <w:r w:rsidRPr="008B31A2">
        <w:t>fecha_procesoW</w:t>
      </w:r>
      <w:proofErr w:type="spellEnd"/>
      <w:r w:rsidRPr="008B31A2">
        <w:t xml:space="preserve">, </w:t>
      </w:r>
      <w:proofErr w:type="spellStart"/>
      <w:r w:rsidRPr="008B31A2">
        <w:t>platinum_temp_dbW</w:t>
      </w:r>
      <w:proofErr w:type="spellEnd"/>
      <w:r w:rsidRPr="008B31A2">
        <w:t>.</w:t>
      </w:r>
    </w:p>
    <w:p w14:paraId="07E555F3" w14:textId="77777777" w:rsidR="00F03C79" w:rsidRPr="008B31A2" w:rsidRDefault="00F03C79" w:rsidP="00F03C79">
      <w:pPr>
        <w:numPr>
          <w:ilvl w:val="1"/>
          <w:numId w:val="220"/>
        </w:numPr>
      </w:pPr>
      <w:r w:rsidRPr="008B31A2">
        <w:rPr>
          <w:b/>
          <w:bCs/>
        </w:rPr>
        <w:t>Variables de Python leídas de Widgets:</w:t>
      </w:r>
      <w:r w:rsidRPr="008B31A2">
        <w:t xml:space="preserve"> Sufijo X. Ejemplo: </w:t>
      </w:r>
      <w:proofErr w:type="spellStart"/>
      <w:r w:rsidRPr="008B31A2">
        <w:t>fecha_procesoX</w:t>
      </w:r>
      <w:proofErr w:type="spellEnd"/>
      <w:r w:rsidRPr="008B31A2">
        <w:t xml:space="preserve">, </w:t>
      </w:r>
      <w:proofErr w:type="spellStart"/>
      <w:r w:rsidRPr="008B31A2">
        <w:t>platinum_temp_dbX</w:t>
      </w:r>
      <w:proofErr w:type="spellEnd"/>
      <w:r w:rsidRPr="008B31A2">
        <w:t>.</w:t>
      </w:r>
    </w:p>
    <w:p w14:paraId="041EF923" w14:textId="77777777" w:rsidR="00F03C79" w:rsidRPr="008B31A2" w:rsidRDefault="00F03C79" w:rsidP="00F03C79">
      <w:pPr>
        <w:numPr>
          <w:ilvl w:val="1"/>
          <w:numId w:val="220"/>
        </w:numPr>
      </w:pPr>
      <w:r w:rsidRPr="008B31A2">
        <w:rPr>
          <w:b/>
          <w:bCs/>
        </w:rPr>
        <w:t xml:space="preserve">Variables de Configuración de </w:t>
      </w:r>
      <w:proofErr w:type="spellStart"/>
      <w:r w:rsidRPr="008B31A2">
        <w:rPr>
          <w:b/>
          <w:bCs/>
        </w:rPr>
        <w:t>Spark</w:t>
      </w:r>
      <w:proofErr w:type="spellEnd"/>
      <w:r w:rsidRPr="008B31A2">
        <w:rPr>
          <w:b/>
          <w:bCs/>
        </w:rPr>
        <w:t>:</w:t>
      </w:r>
      <w:r w:rsidRPr="008B31A2">
        <w:t xml:space="preserve"> Prefijo del proyecto. Ejemplo: </w:t>
      </w:r>
      <w:proofErr w:type="spellStart"/>
      <w:proofErr w:type="gramStart"/>
      <w:r w:rsidRPr="008B31A2">
        <w:t>spark.conf.set</w:t>
      </w:r>
      <w:proofErr w:type="spellEnd"/>
      <w:r w:rsidRPr="008B31A2">
        <w:t>(</w:t>
      </w:r>
      <w:proofErr w:type="gramEnd"/>
      <w:r w:rsidRPr="008B31A2">
        <w:t>"</w:t>
      </w:r>
      <w:proofErr w:type="spellStart"/>
      <w:proofErr w:type="gramStart"/>
      <w:r w:rsidRPr="008B31A2">
        <w:t>bci.fecha</w:t>
      </w:r>
      <w:proofErr w:type="gramEnd"/>
      <w:r w:rsidRPr="008B31A2">
        <w:t>_procesoX</w:t>
      </w:r>
      <w:proofErr w:type="spellEnd"/>
      <w:r w:rsidRPr="008B31A2">
        <w:t xml:space="preserve">", </w:t>
      </w:r>
      <w:proofErr w:type="spellStart"/>
      <w:r w:rsidRPr="008B31A2">
        <w:t>fecha_procesoX</w:t>
      </w:r>
      <w:proofErr w:type="spellEnd"/>
      <w:r w:rsidRPr="008B31A2">
        <w:t>).</w:t>
      </w:r>
    </w:p>
    <w:p w14:paraId="33486D7C" w14:textId="77777777" w:rsidR="00F03C79" w:rsidRPr="008B31A2" w:rsidRDefault="00F03C79" w:rsidP="00F03C79">
      <w:pPr>
        <w:numPr>
          <w:ilvl w:val="0"/>
          <w:numId w:val="220"/>
        </w:numPr>
      </w:pPr>
      <w:r w:rsidRPr="008B31A2">
        <w:rPr>
          <w:b/>
          <w:bCs/>
        </w:rPr>
        <w:t>Tablas Temporales:</w:t>
      </w:r>
      <w:r w:rsidRPr="008B31A2">
        <w:t xml:space="preserve"> Deben seguir una estructura que identifique su origen y propósito.</w:t>
      </w:r>
    </w:p>
    <w:p w14:paraId="7C9D099B" w14:textId="77777777" w:rsidR="00F03C79" w:rsidRPr="008B31A2" w:rsidRDefault="00F03C79" w:rsidP="00F03C79">
      <w:pPr>
        <w:numPr>
          <w:ilvl w:val="1"/>
          <w:numId w:val="220"/>
        </w:numPr>
      </w:pPr>
      <w:r w:rsidRPr="008B31A2">
        <w:t>[prefijo]_[</w:t>
      </w:r>
      <w:proofErr w:type="spellStart"/>
      <w:r w:rsidRPr="008B31A2">
        <w:t>num_notebook</w:t>
      </w:r>
      <w:proofErr w:type="spellEnd"/>
      <w:r w:rsidRPr="008B31A2">
        <w:t>]_[proyecto]_</w:t>
      </w:r>
      <w:proofErr w:type="spellStart"/>
      <w:r w:rsidRPr="008B31A2">
        <w:t>tmp</w:t>
      </w:r>
      <w:proofErr w:type="spellEnd"/>
      <w:r w:rsidRPr="008B31A2">
        <w:t>_[</w:t>
      </w:r>
      <w:proofErr w:type="spellStart"/>
      <w:r w:rsidRPr="008B31A2">
        <w:t>proposito</w:t>
      </w:r>
      <w:proofErr w:type="spellEnd"/>
      <w:r w:rsidRPr="008B31A2">
        <w:t>]</w:t>
      </w:r>
    </w:p>
    <w:p w14:paraId="2F867E2A" w14:textId="77777777" w:rsidR="00F03C79" w:rsidRPr="008B31A2" w:rsidRDefault="00F03C79" w:rsidP="00F03C79">
      <w:pPr>
        <w:numPr>
          <w:ilvl w:val="1"/>
          <w:numId w:val="220"/>
        </w:numPr>
      </w:pPr>
      <w:r w:rsidRPr="008B31A2">
        <w:t>Ejemplo: bci01_exchip_tmp_erc_gtia_hip_b1, bci03_exchip_tmp_exceso_cli.</w:t>
      </w:r>
    </w:p>
    <w:p w14:paraId="55A2D8AA" w14:textId="77777777" w:rsidR="00F03C79" w:rsidRPr="008B31A2" w:rsidRDefault="00F03C79" w:rsidP="00F03C79">
      <w:pPr>
        <w:numPr>
          <w:ilvl w:val="0"/>
          <w:numId w:val="220"/>
        </w:numPr>
      </w:pPr>
      <w:r w:rsidRPr="008B31A2">
        <w:rPr>
          <w:b/>
          <w:bCs/>
        </w:rPr>
        <w:t>Variables de Consultas SQL:</w:t>
      </w:r>
      <w:r w:rsidRPr="008B31A2">
        <w:t xml:space="preserve"> Nombrar la variable de forma que describa la acción y la tabla.</w:t>
      </w:r>
    </w:p>
    <w:p w14:paraId="635ECF91" w14:textId="77777777" w:rsidR="00F03C79" w:rsidRPr="008B31A2" w:rsidRDefault="00F03C79" w:rsidP="00F03C79">
      <w:pPr>
        <w:numPr>
          <w:ilvl w:val="1"/>
          <w:numId w:val="220"/>
        </w:numPr>
      </w:pPr>
      <w:r w:rsidRPr="008B31A2">
        <w:t xml:space="preserve">Ejemplo: drop_erc_gtias_hip_b1, </w:t>
      </w:r>
      <w:proofErr w:type="spellStart"/>
      <w:r w:rsidRPr="008B31A2">
        <w:t>vista_exceso_cli</w:t>
      </w:r>
      <w:proofErr w:type="spellEnd"/>
      <w:r w:rsidRPr="008B31A2">
        <w:t xml:space="preserve">, </w:t>
      </w:r>
      <w:proofErr w:type="spellStart"/>
      <w:r w:rsidRPr="008B31A2">
        <w:t>insert_gtia_exceso_hip</w:t>
      </w:r>
      <w:proofErr w:type="spellEnd"/>
      <w:r w:rsidRPr="008B31A2">
        <w:t>.</w:t>
      </w:r>
    </w:p>
    <w:p w14:paraId="474DD766" w14:textId="67EF0B38" w:rsidR="00F03C79" w:rsidRPr="008B31A2" w:rsidRDefault="00F03C79" w:rsidP="00F03C79"/>
    <w:p w14:paraId="104D4936" w14:textId="77777777" w:rsidR="00F03C79" w:rsidRPr="008B31A2" w:rsidRDefault="00F03C79" w:rsidP="00F03C79">
      <w:pPr>
        <w:pStyle w:val="titulo-2-bts"/>
      </w:pPr>
      <w:bookmarkStart w:id="9" w:name="_Toc206081287"/>
      <w:r w:rsidRPr="008B31A2">
        <w:t>3. Estandarización de Parámetros (Widgets)</w:t>
      </w:r>
      <w:bookmarkEnd w:id="9"/>
    </w:p>
    <w:p w14:paraId="7FFE5855" w14:textId="77777777" w:rsidR="00F03C79" w:rsidRPr="008B31A2" w:rsidRDefault="00F03C79" w:rsidP="00F03C79">
      <w:pPr>
        <w:numPr>
          <w:ilvl w:val="0"/>
          <w:numId w:val="221"/>
        </w:numPr>
      </w:pPr>
      <w:r w:rsidRPr="008B31A2">
        <w:t xml:space="preserve">Todo valor de configuración externo (fechas, rutas, nombres de BD, nombres de archivos) </w:t>
      </w:r>
      <w:r w:rsidRPr="008B31A2">
        <w:rPr>
          <w:b/>
          <w:bCs/>
        </w:rPr>
        <w:t>debe</w:t>
      </w:r>
      <w:r w:rsidRPr="008B31A2">
        <w:t xml:space="preserve"> ser un widget.</w:t>
      </w:r>
    </w:p>
    <w:p w14:paraId="5B8FAC2A" w14:textId="77777777" w:rsidR="00F03C79" w:rsidRPr="008B31A2" w:rsidRDefault="00F03C79" w:rsidP="00F03C79">
      <w:pPr>
        <w:numPr>
          <w:ilvl w:val="0"/>
          <w:numId w:val="221"/>
        </w:numPr>
      </w:pPr>
      <w:r w:rsidRPr="008B31A2">
        <w:t>Los widgets se deben definir en la sección "Crear Widgets para Capturar de Variables".</w:t>
      </w:r>
    </w:p>
    <w:p w14:paraId="31CCA7B1" w14:textId="77777777" w:rsidR="00F03C79" w:rsidRPr="008B31A2" w:rsidRDefault="00F03C79" w:rsidP="00F03C79">
      <w:pPr>
        <w:numPr>
          <w:ilvl w:val="0"/>
          <w:numId w:val="221"/>
        </w:numPr>
      </w:pPr>
      <w:r w:rsidRPr="008B31A2">
        <w:t>La etiqueta del widget debe ser descriptiva e incluir un número de orden.</w:t>
      </w:r>
    </w:p>
    <w:p w14:paraId="134A0260" w14:textId="77777777" w:rsidR="00F03C79" w:rsidRPr="008B31A2" w:rsidRDefault="00F03C79" w:rsidP="00F03C79">
      <w:r w:rsidRPr="008B31A2">
        <w:t>Python</w:t>
      </w:r>
    </w:p>
    <w:p w14:paraId="1949E4E2" w14:textId="77777777" w:rsidR="00F03C79" w:rsidRPr="00AB77EA" w:rsidRDefault="00F03C79" w:rsidP="00F03C79">
      <w:pPr>
        <w:pStyle w:val="normal-bts-query"/>
        <w:rPr>
          <w:lang w:val="es-CL"/>
        </w:rPr>
      </w:pPr>
      <w:proofErr w:type="spellStart"/>
      <w:proofErr w:type="gramStart"/>
      <w:r w:rsidRPr="00AB77EA">
        <w:rPr>
          <w:lang w:val="es-CL"/>
        </w:rPr>
        <w:t>dbutils.widgets</w:t>
      </w:r>
      <w:proofErr w:type="gramEnd"/>
      <w:r w:rsidRPr="00AB77EA">
        <w:rPr>
          <w:lang w:val="es-CL"/>
        </w:rPr>
        <w:t>.</w:t>
      </w:r>
      <w:proofErr w:type="gramStart"/>
      <w:r w:rsidRPr="00AB77EA">
        <w:rPr>
          <w:lang w:val="es-CL"/>
        </w:rPr>
        <w:t>text</w:t>
      </w:r>
      <w:proofErr w:type="spellEnd"/>
      <w:r w:rsidRPr="00AB77EA">
        <w:rPr>
          <w:lang w:val="es-CL"/>
        </w:rPr>
        <w:t>(</w:t>
      </w:r>
      <w:proofErr w:type="gramEnd"/>
      <w:r w:rsidRPr="00AB77EA">
        <w:rPr>
          <w:lang w:val="es-CL"/>
        </w:rPr>
        <w:t>"</w:t>
      </w:r>
      <w:proofErr w:type="spellStart"/>
      <w:r w:rsidRPr="00AB77EA">
        <w:rPr>
          <w:lang w:val="es-CL"/>
        </w:rPr>
        <w:t>fecha_procesoW</w:t>
      </w:r>
      <w:proofErr w:type="spellEnd"/>
      <w:r w:rsidRPr="00AB77EA">
        <w:rPr>
          <w:lang w:val="es-CL"/>
        </w:rPr>
        <w:t>", "", "01 Fecha Proceso:")</w:t>
      </w:r>
    </w:p>
    <w:p w14:paraId="42DE7AEF" w14:textId="77777777" w:rsidR="00F03C79" w:rsidRPr="008B31A2" w:rsidRDefault="00F03C79" w:rsidP="00F03C79">
      <w:pPr>
        <w:pStyle w:val="normal-bts-query"/>
      </w:pPr>
      <w:proofErr w:type="spellStart"/>
      <w:proofErr w:type="gramStart"/>
      <w:r w:rsidRPr="008B31A2">
        <w:t>dbutils.widgets</w:t>
      </w:r>
      <w:proofErr w:type="gramEnd"/>
      <w:r w:rsidRPr="008B31A2">
        <w:t>.</w:t>
      </w:r>
      <w:proofErr w:type="gramStart"/>
      <w:r w:rsidRPr="008B31A2">
        <w:t>text</w:t>
      </w:r>
      <w:proofErr w:type="spellEnd"/>
      <w:r w:rsidRPr="008B31A2">
        <w:t>(</w:t>
      </w:r>
      <w:proofErr w:type="gramEnd"/>
      <w:r w:rsidRPr="008B31A2">
        <w:t>"</w:t>
      </w:r>
      <w:proofErr w:type="spellStart"/>
      <w:r w:rsidRPr="008B31A2">
        <w:t>platinum_temp_dbW</w:t>
      </w:r>
      <w:proofErr w:type="spellEnd"/>
      <w:r w:rsidRPr="008B31A2">
        <w:t xml:space="preserve">", "", "02 platinum temp </w:t>
      </w:r>
      <w:proofErr w:type="spellStart"/>
      <w:r w:rsidRPr="008B31A2">
        <w:t>db</w:t>
      </w:r>
      <w:proofErr w:type="spellEnd"/>
      <w:r w:rsidRPr="008B31A2">
        <w:t>:")</w:t>
      </w:r>
    </w:p>
    <w:p w14:paraId="6C1EEB94" w14:textId="77777777" w:rsidR="00F03C79" w:rsidRPr="008B31A2" w:rsidRDefault="00F03C79" w:rsidP="00F03C79">
      <w:pPr>
        <w:numPr>
          <w:ilvl w:val="0"/>
          <w:numId w:val="221"/>
        </w:numPr>
      </w:pPr>
      <w:r w:rsidRPr="008B31A2">
        <w:t>Al inicio de la ejecución, todos los widgets deben ser eliminados (</w:t>
      </w:r>
      <w:proofErr w:type="spellStart"/>
      <w:proofErr w:type="gramStart"/>
      <w:r w:rsidRPr="008B31A2">
        <w:t>dbutils.widgets</w:t>
      </w:r>
      <w:proofErr w:type="gramEnd"/>
      <w:r w:rsidRPr="008B31A2">
        <w:t>.</w:t>
      </w:r>
      <w:proofErr w:type="gramStart"/>
      <w:r w:rsidRPr="008B31A2">
        <w:t>removeAll</w:t>
      </w:r>
      <w:proofErr w:type="spellEnd"/>
      <w:r w:rsidRPr="008B31A2">
        <w:t>(</w:t>
      </w:r>
      <w:proofErr w:type="gramEnd"/>
      <w:r w:rsidRPr="008B31A2">
        <w:t>)) para evitar la persistencia de valores entre ejecuciones manuales.</w:t>
      </w:r>
    </w:p>
    <w:p w14:paraId="794074EA" w14:textId="588E3F5B" w:rsidR="00F03C79" w:rsidRPr="008B31A2" w:rsidRDefault="00F03C79" w:rsidP="00F03C79"/>
    <w:p w14:paraId="38D2216E" w14:textId="77777777" w:rsidR="00F03C79" w:rsidRPr="008B31A2" w:rsidRDefault="00F03C79" w:rsidP="00F03C79">
      <w:pPr>
        <w:pStyle w:val="titulo-2-bts"/>
      </w:pPr>
      <w:bookmarkStart w:id="10" w:name="_Toc206081288"/>
      <w:r w:rsidRPr="008B31A2">
        <w:t>4. Buenas Prácticas de Codificación</w:t>
      </w:r>
      <w:bookmarkEnd w:id="10"/>
    </w:p>
    <w:p w14:paraId="70594C81" w14:textId="77777777" w:rsidR="00F03C79" w:rsidRPr="008B31A2" w:rsidRDefault="00F03C79" w:rsidP="00F03C79">
      <w:pPr>
        <w:pStyle w:val="titulo-3-bts"/>
      </w:pPr>
      <w:bookmarkStart w:id="11" w:name="_Toc206081289"/>
      <w:r w:rsidRPr="008B31A2">
        <w:t>4.1. Modularidad y Reutilización</w:t>
      </w:r>
      <w:bookmarkEnd w:id="11"/>
    </w:p>
    <w:p w14:paraId="2CD8DF02" w14:textId="77777777" w:rsidR="00F03C79" w:rsidRPr="008B31A2" w:rsidRDefault="00F03C79" w:rsidP="00F03C79">
      <w:pPr>
        <w:numPr>
          <w:ilvl w:val="0"/>
          <w:numId w:val="222"/>
        </w:numPr>
      </w:pPr>
      <w:r w:rsidRPr="008B31A2">
        <w:t>Toda lógica común de validación, formateo o ejecución debe residir en el notebook Funciones.</w:t>
      </w:r>
    </w:p>
    <w:p w14:paraId="16F02A2B" w14:textId="77777777" w:rsidR="00F03C79" w:rsidRPr="008B31A2" w:rsidRDefault="00F03C79" w:rsidP="00F03C79">
      <w:pPr>
        <w:numPr>
          <w:ilvl w:val="0"/>
          <w:numId w:val="222"/>
        </w:numPr>
      </w:pPr>
      <w:r w:rsidRPr="008B31A2">
        <w:lastRenderedPageBreak/>
        <w:t xml:space="preserve">Se debe implementar una función </w:t>
      </w:r>
      <w:proofErr w:type="spellStart"/>
      <w:proofErr w:type="gramStart"/>
      <w:r w:rsidRPr="008B31A2">
        <w:t>sqlsafe</w:t>
      </w:r>
      <w:proofErr w:type="spellEnd"/>
      <w:r w:rsidRPr="008B31A2">
        <w:t>(</w:t>
      </w:r>
      <w:proofErr w:type="gramEnd"/>
      <w:r w:rsidRPr="008B31A2">
        <w:t>) o similar para encapsular la ejecución de consultas SQL, permitiendo un manejo de errores centralizado si fuese necesario.</w:t>
      </w:r>
    </w:p>
    <w:p w14:paraId="168E7051" w14:textId="77777777" w:rsidR="00F03C79" w:rsidRPr="008B31A2" w:rsidRDefault="00F03C79" w:rsidP="00F03C79">
      <w:pPr>
        <w:pStyle w:val="titulo-3-bts"/>
      </w:pPr>
      <w:bookmarkStart w:id="12" w:name="_Toc206081290"/>
      <w:r w:rsidRPr="008B31A2">
        <w:t>4.2. Idempotencia</w:t>
      </w:r>
      <w:bookmarkEnd w:id="12"/>
    </w:p>
    <w:p w14:paraId="71778BD8" w14:textId="77777777" w:rsidR="00F03C79" w:rsidRPr="008B31A2" w:rsidRDefault="00F03C79" w:rsidP="00F03C79">
      <w:r w:rsidRPr="008B31A2">
        <w:t>La idempotencia es crucial: un proceso debe poder ejecutarse múltiples veces con los mismos parámetros y producir siempre el mismo resultado, sin efectos secundarios no deseados.</w:t>
      </w:r>
    </w:p>
    <w:p w14:paraId="123CD50F" w14:textId="77777777" w:rsidR="00F03C79" w:rsidRPr="008B31A2" w:rsidRDefault="00F03C79" w:rsidP="00F03C79">
      <w:pPr>
        <w:numPr>
          <w:ilvl w:val="0"/>
          <w:numId w:val="223"/>
        </w:numPr>
      </w:pPr>
      <w:r w:rsidRPr="008B31A2">
        <w:rPr>
          <w:b/>
          <w:bCs/>
        </w:rPr>
        <w:t>Para Tablas Temporales:</w:t>
      </w:r>
      <w:r w:rsidRPr="008B31A2">
        <w:t xml:space="preserve"> Siempre realizar una limpieza en dos pasos antes de crear o poblar una tabla.</w:t>
      </w:r>
    </w:p>
    <w:p w14:paraId="42C65007" w14:textId="77777777" w:rsidR="00F03C79" w:rsidRPr="008B31A2" w:rsidRDefault="00F03C79" w:rsidP="00F03C79">
      <w:pPr>
        <w:numPr>
          <w:ilvl w:val="1"/>
          <w:numId w:val="223"/>
        </w:numPr>
      </w:pPr>
      <w:r w:rsidRPr="008B31A2">
        <w:t xml:space="preserve">Eliminar la tabla del </w:t>
      </w:r>
      <w:proofErr w:type="spellStart"/>
      <w:r w:rsidRPr="008B31A2">
        <w:t>metastore</w:t>
      </w:r>
      <w:proofErr w:type="spellEnd"/>
      <w:r w:rsidRPr="008B31A2">
        <w:t xml:space="preserve">: DROP TABLE IF EXISTS </w:t>
      </w:r>
      <w:proofErr w:type="spellStart"/>
      <w:r w:rsidRPr="008B31A2">
        <w:t>mi_db.mi_tabla_tmp</w:t>
      </w:r>
      <w:proofErr w:type="spellEnd"/>
      <w:r w:rsidRPr="008B31A2">
        <w:t>.</w:t>
      </w:r>
    </w:p>
    <w:p w14:paraId="4CF9037E" w14:textId="77777777" w:rsidR="00F03C79" w:rsidRPr="008B31A2" w:rsidRDefault="00F03C79" w:rsidP="00F03C79">
      <w:pPr>
        <w:numPr>
          <w:ilvl w:val="1"/>
          <w:numId w:val="223"/>
        </w:numPr>
      </w:pPr>
      <w:r w:rsidRPr="008B31A2">
        <w:t xml:space="preserve">Eliminar los datos físicos subyacentes: </w:t>
      </w:r>
      <w:proofErr w:type="gramStart"/>
      <w:r w:rsidRPr="008B31A2">
        <w:t>dbutils.fs.rm(</w:t>
      </w:r>
      <w:proofErr w:type="gramEnd"/>
      <w:r w:rsidRPr="008B31A2">
        <w:t>"ruta/a/los/datos", True).</w:t>
      </w:r>
    </w:p>
    <w:p w14:paraId="0807E8A5" w14:textId="77777777" w:rsidR="00F03C79" w:rsidRPr="008B31A2" w:rsidRDefault="00F03C79" w:rsidP="00F03C79">
      <w:pPr>
        <w:rPr>
          <w:lang w:val="en-US"/>
        </w:rPr>
      </w:pPr>
      <w:r w:rsidRPr="008B31A2">
        <w:rPr>
          <w:lang w:val="en-US"/>
        </w:rPr>
        <w:t>Python</w:t>
      </w:r>
    </w:p>
    <w:p w14:paraId="3274BCB0" w14:textId="77777777" w:rsidR="00F03C79" w:rsidRPr="008B31A2" w:rsidRDefault="00F03C79" w:rsidP="00F03C79">
      <w:pPr>
        <w:pStyle w:val="normal-bts-query"/>
      </w:pPr>
      <w:proofErr w:type="spellStart"/>
      <w:r w:rsidRPr="008B31A2">
        <w:t>drop_tabla</w:t>
      </w:r>
      <w:proofErr w:type="spellEnd"/>
      <w:r w:rsidRPr="008B31A2">
        <w:t xml:space="preserve"> = """DROP TABLE IF EXISTS """ + </w:t>
      </w:r>
      <w:proofErr w:type="spellStart"/>
      <w:r w:rsidRPr="008B31A2">
        <w:t>db_tempX</w:t>
      </w:r>
      <w:proofErr w:type="spellEnd"/>
      <w:r w:rsidRPr="008B31A2">
        <w:t xml:space="preserve"> + """.</w:t>
      </w:r>
      <w:proofErr w:type="spellStart"/>
      <w:r w:rsidRPr="008B31A2">
        <w:t>mi_tabla_tmp</w:t>
      </w:r>
      <w:proofErr w:type="spellEnd"/>
      <w:r w:rsidRPr="008B31A2">
        <w:t>"""</w:t>
      </w:r>
    </w:p>
    <w:p w14:paraId="43776F00" w14:textId="77777777" w:rsidR="00F03C79" w:rsidRPr="00AB77EA" w:rsidRDefault="00F03C79" w:rsidP="00F03C79">
      <w:pPr>
        <w:pStyle w:val="normal-bts-query"/>
        <w:rPr>
          <w:lang w:val="es-CL"/>
        </w:rPr>
      </w:pPr>
      <w:proofErr w:type="spellStart"/>
      <w:r w:rsidRPr="00AB77EA">
        <w:rPr>
          <w:lang w:val="es-CL"/>
        </w:rPr>
        <w:t>sqlsafe</w:t>
      </w:r>
      <w:proofErr w:type="spellEnd"/>
      <w:r w:rsidRPr="00AB77EA">
        <w:rPr>
          <w:lang w:val="es-CL"/>
        </w:rPr>
        <w:t>(</w:t>
      </w:r>
      <w:proofErr w:type="spellStart"/>
      <w:r w:rsidRPr="00AB77EA">
        <w:rPr>
          <w:lang w:val="es-CL"/>
        </w:rPr>
        <w:t>drop_tabla</w:t>
      </w:r>
      <w:proofErr w:type="spellEnd"/>
      <w:r w:rsidRPr="00AB77EA">
        <w:rPr>
          <w:lang w:val="es-CL"/>
        </w:rPr>
        <w:t>)</w:t>
      </w:r>
    </w:p>
    <w:p w14:paraId="57EA1C47" w14:textId="77777777" w:rsidR="00F03C79" w:rsidRPr="00AB77EA" w:rsidRDefault="00F03C79" w:rsidP="00F03C79">
      <w:pPr>
        <w:pStyle w:val="normal-bts-query"/>
        <w:rPr>
          <w:lang w:val="es-CL"/>
        </w:rPr>
      </w:pPr>
      <w:proofErr w:type="gramStart"/>
      <w:r w:rsidRPr="00AB77EA">
        <w:rPr>
          <w:lang w:val="es-CL"/>
        </w:rPr>
        <w:t>dbutils.fs.rm(</w:t>
      </w:r>
      <w:proofErr w:type="spellStart"/>
      <w:proofErr w:type="gramEnd"/>
      <w:r w:rsidRPr="00AB77EA">
        <w:rPr>
          <w:lang w:val="es-CL"/>
        </w:rPr>
        <w:t>ruta_tempX</w:t>
      </w:r>
      <w:proofErr w:type="spellEnd"/>
      <w:r w:rsidRPr="00AB77EA">
        <w:rPr>
          <w:lang w:val="es-CL"/>
        </w:rPr>
        <w:t xml:space="preserve"> + "</w:t>
      </w:r>
      <w:proofErr w:type="spellStart"/>
      <w:r w:rsidRPr="00AB77EA">
        <w:rPr>
          <w:lang w:val="es-CL"/>
        </w:rPr>
        <w:t>mi_tabla_tmp</w:t>
      </w:r>
      <w:proofErr w:type="spellEnd"/>
      <w:r w:rsidRPr="00AB77EA">
        <w:rPr>
          <w:lang w:val="es-CL"/>
        </w:rPr>
        <w:t>", True)</w:t>
      </w:r>
    </w:p>
    <w:p w14:paraId="4B4BC25C" w14:textId="77777777" w:rsidR="00F03C79" w:rsidRPr="008B31A2" w:rsidRDefault="00F03C79" w:rsidP="00F03C79">
      <w:pPr>
        <w:numPr>
          <w:ilvl w:val="0"/>
          <w:numId w:val="223"/>
        </w:numPr>
      </w:pPr>
      <w:r w:rsidRPr="008B31A2">
        <w:rPr>
          <w:b/>
          <w:bCs/>
        </w:rPr>
        <w:t>Para Tablas Finales (Cargas Incrementales):</w:t>
      </w:r>
      <w:r w:rsidRPr="008B31A2">
        <w:t xml:space="preserve"> Antes de insertar los datos de la partición actual, se debe eliminar la partición existente para evitar duplicados.</w:t>
      </w:r>
    </w:p>
    <w:p w14:paraId="346C12D9" w14:textId="77777777" w:rsidR="00F03C79" w:rsidRPr="008B31A2" w:rsidRDefault="00F03C79" w:rsidP="00F03C79">
      <w:r w:rsidRPr="008B31A2">
        <w:t>SQL</w:t>
      </w:r>
    </w:p>
    <w:p w14:paraId="311BD6FD" w14:textId="77777777" w:rsidR="00F03C79" w:rsidRPr="00AB77EA" w:rsidRDefault="00F03C79" w:rsidP="00F03C79">
      <w:pPr>
        <w:pStyle w:val="normal-bts-query"/>
        <w:rPr>
          <w:lang w:val="es-ES"/>
        </w:rPr>
      </w:pPr>
      <w:proofErr w:type="spellStart"/>
      <w:r w:rsidRPr="00AB77EA">
        <w:rPr>
          <w:lang w:val="es-ES"/>
        </w:rPr>
        <w:t>delete_query</w:t>
      </w:r>
      <w:proofErr w:type="spellEnd"/>
      <w:r w:rsidRPr="00AB77EA">
        <w:rPr>
          <w:lang w:val="es-ES"/>
        </w:rPr>
        <w:t xml:space="preserve"> = """DELETE FROM """ + </w:t>
      </w:r>
      <w:proofErr w:type="spellStart"/>
      <w:r w:rsidRPr="00AB77EA">
        <w:rPr>
          <w:lang w:val="es-ES"/>
        </w:rPr>
        <w:t>db_finalX</w:t>
      </w:r>
      <w:proofErr w:type="spellEnd"/>
      <w:r w:rsidRPr="00AB77EA">
        <w:rPr>
          <w:lang w:val="es-ES"/>
        </w:rPr>
        <w:t xml:space="preserve"> + ""</w:t>
      </w:r>
      <w:proofErr w:type="gramStart"/>
      <w:r w:rsidRPr="00AB77EA">
        <w:rPr>
          <w:lang w:val="es-ES"/>
        </w:rPr>
        <w:t>".</w:t>
      </w:r>
      <w:proofErr w:type="spellStart"/>
      <w:r w:rsidRPr="00AB77EA">
        <w:rPr>
          <w:lang w:val="es-ES"/>
        </w:rPr>
        <w:t>tabla</w:t>
      </w:r>
      <w:proofErr w:type="gramEnd"/>
      <w:r w:rsidRPr="00AB77EA">
        <w:rPr>
          <w:lang w:val="es-ES"/>
        </w:rPr>
        <w:t>_final</w:t>
      </w:r>
      <w:proofErr w:type="spellEnd"/>
      <w:r w:rsidRPr="00AB77EA">
        <w:rPr>
          <w:lang w:val="es-ES"/>
        </w:rPr>
        <w:t xml:space="preserve"> WHERE </w:t>
      </w:r>
      <w:proofErr w:type="spellStart"/>
      <w:r w:rsidRPr="00AB77EA">
        <w:rPr>
          <w:lang w:val="es-ES"/>
        </w:rPr>
        <w:t>fec_proceso</w:t>
      </w:r>
      <w:proofErr w:type="spellEnd"/>
      <w:r w:rsidRPr="00AB77EA">
        <w:rPr>
          <w:lang w:val="es-ES"/>
        </w:rPr>
        <w:t xml:space="preserve"> = '""" + </w:t>
      </w:r>
      <w:proofErr w:type="spellStart"/>
      <w:r w:rsidRPr="00AB77EA">
        <w:rPr>
          <w:lang w:val="es-ES"/>
        </w:rPr>
        <w:t>fecha_procesoX</w:t>
      </w:r>
      <w:proofErr w:type="spellEnd"/>
      <w:r w:rsidRPr="00AB77EA">
        <w:rPr>
          <w:lang w:val="es-ES"/>
        </w:rPr>
        <w:t xml:space="preserve"> + """' """</w:t>
      </w:r>
    </w:p>
    <w:p w14:paraId="14137EAE" w14:textId="77777777" w:rsidR="00F03C79" w:rsidRPr="00AB77EA" w:rsidRDefault="00F03C79" w:rsidP="00F03C79">
      <w:pPr>
        <w:pStyle w:val="normal-bts-query"/>
        <w:rPr>
          <w:lang w:val="es-ES"/>
        </w:rPr>
      </w:pPr>
      <w:proofErr w:type="spellStart"/>
      <w:r w:rsidRPr="00AB77EA">
        <w:rPr>
          <w:lang w:val="es-ES"/>
        </w:rPr>
        <w:t>sqlsafe</w:t>
      </w:r>
      <w:proofErr w:type="spellEnd"/>
      <w:r w:rsidRPr="00AB77EA">
        <w:rPr>
          <w:lang w:val="es-ES"/>
        </w:rPr>
        <w:t>(</w:t>
      </w:r>
      <w:proofErr w:type="spellStart"/>
      <w:r w:rsidRPr="00AB77EA">
        <w:rPr>
          <w:lang w:val="es-ES"/>
        </w:rPr>
        <w:t>delete_query</w:t>
      </w:r>
      <w:proofErr w:type="spellEnd"/>
      <w:r w:rsidRPr="00AB77EA">
        <w:rPr>
          <w:lang w:val="es-ES"/>
        </w:rPr>
        <w:t>)</w:t>
      </w:r>
    </w:p>
    <w:p w14:paraId="4AEF99B9" w14:textId="77777777" w:rsidR="00F03C79" w:rsidRPr="008B31A2" w:rsidRDefault="00F03C79" w:rsidP="00F03C79"/>
    <w:p w14:paraId="64E9371B" w14:textId="77777777" w:rsidR="00F03C79" w:rsidRPr="00AB77EA" w:rsidRDefault="00F03C79" w:rsidP="00F03C79">
      <w:pPr>
        <w:pStyle w:val="normal-bts-query"/>
        <w:rPr>
          <w:lang w:val="es-ES"/>
        </w:rPr>
      </w:pPr>
      <w:proofErr w:type="spellStart"/>
      <w:r w:rsidRPr="00AB77EA">
        <w:rPr>
          <w:lang w:val="es-ES"/>
        </w:rPr>
        <w:t>insert_query</w:t>
      </w:r>
      <w:proofErr w:type="spellEnd"/>
      <w:r w:rsidRPr="00AB77EA">
        <w:rPr>
          <w:lang w:val="es-ES"/>
        </w:rPr>
        <w:t xml:space="preserve"> = """INSERT INTO """ + </w:t>
      </w:r>
      <w:proofErr w:type="spellStart"/>
      <w:r w:rsidRPr="00AB77EA">
        <w:rPr>
          <w:lang w:val="es-ES"/>
        </w:rPr>
        <w:t>db_finalX</w:t>
      </w:r>
      <w:proofErr w:type="spellEnd"/>
      <w:r w:rsidRPr="00AB77EA">
        <w:rPr>
          <w:lang w:val="es-ES"/>
        </w:rPr>
        <w:t xml:space="preserve"> + ""</w:t>
      </w:r>
      <w:proofErr w:type="gramStart"/>
      <w:r w:rsidRPr="00AB77EA">
        <w:rPr>
          <w:lang w:val="es-ES"/>
        </w:rPr>
        <w:t>".</w:t>
      </w:r>
      <w:proofErr w:type="spellStart"/>
      <w:r w:rsidRPr="00AB77EA">
        <w:rPr>
          <w:lang w:val="es-ES"/>
        </w:rPr>
        <w:t>tabla</w:t>
      </w:r>
      <w:proofErr w:type="gramEnd"/>
      <w:r w:rsidRPr="00AB77EA">
        <w:rPr>
          <w:lang w:val="es-ES"/>
        </w:rPr>
        <w:t>_final</w:t>
      </w:r>
      <w:proofErr w:type="spellEnd"/>
      <w:r w:rsidRPr="00AB77EA">
        <w:rPr>
          <w:lang w:val="es-ES"/>
        </w:rPr>
        <w:t xml:space="preserve"> SELECT col1, col2 FROM ..."""</w:t>
      </w:r>
    </w:p>
    <w:p w14:paraId="61F3EC09" w14:textId="77777777" w:rsidR="00F03C79" w:rsidRPr="00AB77EA" w:rsidRDefault="00F03C79" w:rsidP="00F03C79">
      <w:pPr>
        <w:pStyle w:val="normal-bts-query"/>
        <w:rPr>
          <w:lang w:val="es-CL"/>
        </w:rPr>
      </w:pPr>
      <w:proofErr w:type="spellStart"/>
      <w:r w:rsidRPr="00AB77EA">
        <w:rPr>
          <w:lang w:val="es-CL"/>
        </w:rPr>
        <w:t>sqlsafe</w:t>
      </w:r>
      <w:proofErr w:type="spellEnd"/>
      <w:r w:rsidRPr="00AB77EA">
        <w:rPr>
          <w:lang w:val="es-CL"/>
        </w:rPr>
        <w:t>(</w:t>
      </w:r>
      <w:proofErr w:type="spellStart"/>
      <w:r w:rsidRPr="00AB77EA">
        <w:rPr>
          <w:lang w:val="es-CL"/>
        </w:rPr>
        <w:t>insert_query</w:t>
      </w:r>
      <w:proofErr w:type="spellEnd"/>
      <w:r w:rsidRPr="00AB77EA">
        <w:rPr>
          <w:lang w:val="es-CL"/>
        </w:rPr>
        <w:t>)</w:t>
      </w:r>
    </w:p>
    <w:p w14:paraId="65B2FE51" w14:textId="77777777" w:rsidR="00F03C79" w:rsidRPr="008B31A2" w:rsidRDefault="00F03C79" w:rsidP="00F03C79">
      <w:pPr>
        <w:pStyle w:val="titulo-3-bts"/>
      </w:pPr>
      <w:bookmarkStart w:id="13" w:name="_Toc206081291"/>
      <w:r w:rsidRPr="008B31A2">
        <w:t>4.3. Legibilidad y Documentación</w:t>
      </w:r>
      <w:bookmarkEnd w:id="13"/>
    </w:p>
    <w:p w14:paraId="1ED35C98" w14:textId="77777777" w:rsidR="00F03C79" w:rsidRPr="008B31A2" w:rsidRDefault="00F03C79" w:rsidP="00F03C79">
      <w:pPr>
        <w:numPr>
          <w:ilvl w:val="0"/>
          <w:numId w:val="224"/>
        </w:numPr>
      </w:pPr>
      <w:r w:rsidRPr="008B31A2">
        <w:rPr>
          <w:b/>
          <w:bCs/>
        </w:rPr>
        <w:t>Comentar es Obligatorio:</w:t>
      </w:r>
      <w:r w:rsidRPr="008B31A2">
        <w:t xml:space="preserve"> Cada paso lógico (Paso X) debe estar precedido por una celda </w:t>
      </w:r>
      <w:proofErr w:type="spellStart"/>
      <w:r w:rsidRPr="008B31A2">
        <w:t>Markdown</w:t>
      </w:r>
      <w:proofErr w:type="spellEnd"/>
      <w:r w:rsidRPr="008B31A2">
        <w:t xml:space="preserve"> que explique claramente el propósito de la siguiente celda de código.</w:t>
      </w:r>
    </w:p>
    <w:p w14:paraId="2D93EDAA" w14:textId="77777777" w:rsidR="00F03C79" w:rsidRPr="008B31A2" w:rsidRDefault="00F03C79" w:rsidP="00F03C79">
      <w:pPr>
        <w:numPr>
          <w:ilvl w:val="0"/>
          <w:numId w:val="224"/>
        </w:numPr>
      </w:pPr>
      <w:r w:rsidRPr="008B31A2">
        <w:rPr>
          <w:b/>
          <w:bCs/>
        </w:rPr>
        <w:t>SQL Legible:</w:t>
      </w:r>
      <w:r w:rsidRPr="008B31A2">
        <w:t xml:space="preserve"> Las consultas SQL deben estar formateadas con </w:t>
      </w:r>
      <w:proofErr w:type="spellStart"/>
      <w:r w:rsidRPr="008B31A2">
        <w:t>indentación</w:t>
      </w:r>
      <w:proofErr w:type="spellEnd"/>
      <w:r w:rsidRPr="008B31A2">
        <w:t xml:space="preserve"> para facilitar su lectura. Utilizar alias descriptivos para las tablas.</w:t>
      </w:r>
    </w:p>
    <w:p w14:paraId="1F116050" w14:textId="77777777" w:rsidR="00F03C79" w:rsidRPr="008B31A2" w:rsidRDefault="00F03C79" w:rsidP="00F03C79">
      <w:pPr>
        <w:numPr>
          <w:ilvl w:val="0"/>
          <w:numId w:val="224"/>
        </w:numPr>
      </w:pPr>
      <w:r w:rsidRPr="008B31A2">
        <w:rPr>
          <w:b/>
          <w:bCs/>
        </w:rPr>
        <w:t>Comentarios en Lógica Compleja:</w:t>
      </w:r>
      <w:r w:rsidRPr="008B31A2">
        <w:t xml:space="preserve"> En lógicas de negocio complejas dentro de un CASE WHEN, añadir comentarios en línea para explicar reglas específicas.</w:t>
      </w:r>
    </w:p>
    <w:p w14:paraId="78A89076" w14:textId="77777777" w:rsidR="00F03C79" w:rsidRPr="008B31A2" w:rsidRDefault="00F03C79" w:rsidP="00F03C79">
      <w:r w:rsidRPr="008B31A2">
        <w:t>SQL</w:t>
      </w:r>
    </w:p>
    <w:p w14:paraId="75BAEFEE" w14:textId="77777777" w:rsidR="00F03C79" w:rsidRPr="008B31A2" w:rsidRDefault="00F03C79" w:rsidP="00F03C79">
      <w:r w:rsidRPr="008B31A2">
        <w:t>-- Ejemplo de comentario en línea en SQL</w:t>
      </w:r>
    </w:p>
    <w:p w14:paraId="1F938169" w14:textId="77777777" w:rsidR="00F03C79" w:rsidRPr="008B31A2" w:rsidRDefault="00F03C79" w:rsidP="00F03C79">
      <w:pPr>
        <w:pStyle w:val="normal-bts-query"/>
      </w:pPr>
      <w:r w:rsidRPr="008B31A2">
        <w:t xml:space="preserve">case when </w:t>
      </w:r>
      <w:proofErr w:type="spellStart"/>
      <w:r w:rsidRPr="008B31A2">
        <w:t>cod_stp_cart</w:t>
      </w:r>
      <w:proofErr w:type="spellEnd"/>
      <w:r w:rsidRPr="008B31A2">
        <w:t xml:space="preserve"> = 'ACT' then 0 --DEUDA ACTIVA</w:t>
      </w:r>
    </w:p>
    <w:p w14:paraId="78D86E09" w14:textId="77777777" w:rsidR="00F03C79" w:rsidRPr="008B31A2" w:rsidRDefault="00F03C79" w:rsidP="00F03C79">
      <w:pPr>
        <w:pStyle w:val="normal-bts-query"/>
      </w:pPr>
      <w:r w:rsidRPr="008B31A2">
        <w:t xml:space="preserve">     when </w:t>
      </w:r>
      <w:proofErr w:type="spellStart"/>
      <w:r w:rsidRPr="008B31A2">
        <w:t>ind_</w:t>
      </w:r>
      <w:proofErr w:type="gramStart"/>
      <w:r w:rsidRPr="008B31A2">
        <w:t>cdet</w:t>
      </w:r>
      <w:proofErr w:type="spellEnd"/>
      <w:r w:rsidRPr="008B31A2">
        <w:t xml:space="preserve"> !</w:t>
      </w:r>
      <w:proofErr w:type="gramEnd"/>
      <w:r w:rsidRPr="008B31A2">
        <w:t>= 'N' then 100 --DEUDA CTG DET</w:t>
      </w:r>
    </w:p>
    <w:p w14:paraId="220247C2" w14:textId="77777777" w:rsidR="00F03C79" w:rsidRPr="00AB77EA" w:rsidRDefault="00F03C79" w:rsidP="00F03C79">
      <w:pPr>
        <w:pStyle w:val="normal-bts-query"/>
        <w:rPr>
          <w:lang w:val="es-CL"/>
        </w:rPr>
      </w:pPr>
      <w:r w:rsidRPr="008B31A2">
        <w:t xml:space="preserve">     </w:t>
      </w:r>
      <w:proofErr w:type="spellStart"/>
      <w:r w:rsidRPr="00AB77EA">
        <w:rPr>
          <w:lang w:val="es-CL"/>
        </w:rPr>
        <w:t>else</w:t>
      </w:r>
      <w:proofErr w:type="spellEnd"/>
      <w:r w:rsidRPr="00AB77EA">
        <w:rPr>
          <w:lang w:val="es-CL"/>
        </w:rPr>
        <w:t xml:space="preserve"> 100 --OTRA DEUDA CONTINGENTE</w:t>
      </w:r>
    </w:p>
    <w:p w14:paraId="4C8793F3" w14:textId="77777777" w:rsidR="00F03C79" w:rsidRPr="00AB77EA" w:rsidRDefault="00F03C79" w:rsidP="00F03C79">
      <w:pPr>
        <w:pStyle w:val="normal-bts-query"/>
        <w:rPr>
          <w:lang w:val="es-CL"/>
        </w:rPr>
      </w:pPr>
      <w:proofErr w:type="spellStart"/>
      <w:r w:rsidRPr="00AB77EA">
        <w:rPr>
          <w:lang w:val="es-CL"/>
        </w:rPr>
        <w:t>end</w:t>
      </w:r>
      <w:proofErr w:type="spellEnd"/>
      <w:r w:rsidRPr="00AB77EA">
        <w:rPr>
          <w:lang w:val="es-CL"/>
        </w:rPr>
        <w:t xml:space="preserve"> as </w:t>
      </w:r>
      <w:proofErr w:type="spellStart"/>
      <w:r w:rsidRPr="00AB77EA">
        <w:rPr>
          <w:lang w:val="es-CL"/>
        </w:rPr>
        <w:t>fcc</w:t>
      </w:r>
      <w:proofErr w:type="spellEnd"/>
    </w:p>
    <w:p w14:paraId="0843AD25" w14:textId="77777777" w:rsidR="00F03C79" w:rsidRPr="008B31A2" w:rsidRDefault="00F03C79" w:rsidP="00F03C79">
      <w:pPr>
        <w:pStyle w:val="titulo-3-bts"/>
      </w:pPr>
      <w:bookmarkStart w:id="14" w:name="_Toc206081292"/>
      <w:r w:rsidRPr="008B31A2">
        <w:lastRenderedPageBreak/>
        <w:t>4.4. Prácticas de SQL</w:t>
      </w:r>
      <w:bookmarkEnd w:id="14"/>
    </w:p>
    <w:p w14:paraId="27560C15" w14:textId="77777777" w:rsidR="00F03C79" w:rsidRPr="008B31A2" w:rsidRDefault="00F03C79" w:rsidP="00F03C79">
      <w:pPr>
        <w:numPr>
          <w:ilvl w:val="0"/>
          <w:numId w:val="225"/>
        </w:numPr>
      </w:pPr>
      <w:r w:rsidRPr="008B31A2">
        <w:rPr>
          <w:b/>
          <w:bCs/>
        </w:rPr>
        <w:t>Evitar el uso de SELECT *:</w:t>
      </w:r>
      <w:r w:rsidRPr="008B31A2">
        <w:t xml:space="preserve"> Nunca se debe utilizar SELECT * para consultar tablas, ya sean de origen o temporales. Siempre se deben nombrar explícitamente todas las columnas requeridas en la consulta.</w:t>
      </w:r>
    </w:p>
    <w:p w14:paraId="2B1A387A" w14:textId="77777777" w:rsidR="00F03C79" w:rsidRPr="008B31A2" w:rsidRDefault="00F03C79" w:rsidP="00F03C79">
      <w:pPr>
        <w:numPr>
          <w:ilvl w:val="1"/>
          <w:numId w:val="225"/>
        </w:numPr>
      </w:pPr>
      <w:r w:rsidRPr="008B31A2">
        <w:rPr>
          <w:b/>
          <w:bCs/>
        </w:rPr>
        <w:t>Justificación:</w:t>
      </w:r>
    </w:p>
    <w:p w14:paraId="27F578AA" w14:textId="77777777" w:rsidR="00F03C79" w:rsidRPr="008B31A2" w:rsidRDefault="00F03C79" w:rsidP="00F03C79">
      <w:pPr>
        <w:numPr>
          <w:ilvl w:val="2"/>
          <w:numId w:val="225"/>
        </w:numPr>
      </w:pPr>
      <w:r w:rsidRPr="008B31A2">
        <w:rPr>
          <w:b/>
          <w:bCs/>
        </w:rPr>
        <w:t>Robustez:</w:t>
      </w:r>
      <w:r w:rsidRPr="008B31A2">
        <w:t xml:space="preserve"> El uso de SELECT * hace que el código sea frágil. Si la estructura de la tabla de origen cambia (se añade, elimina o reordena una columna), el código puede fallar o, peor aún, procesar datos incorrectamente sin arrojar un error.</w:t>
      </w:r>
    </w:p>
    <w:p w14:paraId="0F22CB28" w14:textId="77777777" w:rsidR="00F03C79" w:rsidRPr="008B31A2" w:rsidRDefault="00F03C79" w:rsidP="00F03C79">
      <w:pPr>
        <w:numPr>
          <w:ilvl w:val="2"/>
          <w:numId w:val="225"/>
        </w:numPr>
      </w:pPr>
      <w:r w:rsidRPr="008B31A2">
        <w:rPr>
          <w:b/>
          <w:bCs/>
        </w:rPr>
        <w:t>Legibilidad y Mantenimiento:</w:t>
      </w:r>
      <w:r w:rsidRPr="008B31A2">
        <w:t xml:space="preserve"> Nombrar las columnas hace que el código sea autodocumentado, ya que queda claro qué datos se están utilizando en cada paso del proceso.</w:t>
      </w:r>
    </w:p>
    <w:p w14:paraId="44D87641" w14:textId="77777777" w:rsidR="00F03C79" w:rsidRPr="008B31A2" w:rsidRDefault="00F03C79" w:rsidP="00F03C79">
      <w:pPr>
        <w:numPr>
          <w:ilvl w:val="2"/>
          <w:numId w:val="225"/>
        </w:numPr>
      </w:pPr>
      <w:r w:rsidRPr="008B31A2">
        <w:rPr>
          <w:b/>
          <w:bCs/>
        </w:rPr>
        <w:t>Rendimiento:</w:t>
      </w:r>
      <w:r w:rsidRPr="008B31A2">
        <w:t xml:space="preserve"> Seleccionar solo las columnas necesarias puede reducir la cantidad de datos que se mueven a través de la red y que se procesan en memoria, mejorando el rendimiento.</w:t>
      </w:r>
    </w:p>
    <w:p w14:paraId="3F3D6259" w14:textId="77777777" w:rsidR="00F03C79" w:rsidRPr="008B31A2" w:rsidRDefault="00F03C79" w:rsidP="00F03C79">
      <w:pPr>
        <w:numPr>
          <w:ilvl w:val="1"/>
          <w:numId w:val="225"/>
        </w:numPr>
      </w:pPr>
      <w:r w:rsidRPr="008B31A2">
        <w:rPr>
          <w:b/>
          <w:bCs/>
        </w:rPr>
        <w:t>Práctica Incorrecta:</w:t>
      </w:r>
    </w:p>
    <w:p w14:paraId="30F2B5CB" w14:textId="77777777" w:rsidR="00F03C79" w:rsidRPr="008B31A2" w:rsidRDefault="00F03C79" w:rsidP="00F03C79">
      <w:r w:rsidRPr="008B31A2">
        <w:t>SQL</w:t>
      </w:r>
    </w:p>
    <w:p w14:paraId="6A34EED5" w14:textId="77777777" w:rsidR="00F03C79" w:rsidRPr="008B31A2" w:rsidRDefault="00F03C79" w:rsidP="00F03C79">
      <w:r w:rsidRPr="008B31A2">
        <w:t>-- MAL: Frágil y poco claro</w:t>
      </w:r>
    </w:p>
    <w:p w14:paraId="0BBB432A" w14:textId="77777777" w:rsidR="00F03C79" w:rsidRPr="008B31A2" w:rsidRDefault="00F03C79" w:rsidP="00F03C79">
      <w:pPr>
        <w:pStyle w:val="normal-bts-query"/>
      </w:pPr>
      <w:r w:rsidRPr="008B31A2">
        <w:t xml:space="preserve">INSERT INTO </w:t>
      </w:r>
      <w:proofErr w:type="spellStart"/>
      <w:r w:rsidRPr="008B31A2">
        <w:t>db_</w:t>
      </w:r>
      <w:proofErr w:type="gramStart"/>
      <w:r w:rsidRPr="008B31A2">
        <w:t>temp.tabla</w:t>
      </w:r>
      <w:proofErr w:type="gramEnd"/>
      <w:r w:rsidRPr="008B31A2">
        <w:t>_destino</w:t>
      </w:r>
      <w:proofErr w:type="spellEnd"/>
    </w:p>
    <w:p w14:paraId="2A0C574F" w14:textId="77777777" w:rsidR="00F03C79" w:rsidRPr="008B31A2" w:rsidRDefault="00F03C79" w:rsidP="00F03C79">
      <w:pPr>
        <w:pStyle w:val="normal-bts-query"/>
      </w:pPr>
      <w:r w:rsidRPr="008B31A2">
        <w:t xml:space="preserve">SELECT * FROM </w:t>
      </w:r>
      <w:proofErr w:type="spellStart"/>
      <w:r w:rsidRPr="008B31A2">
        <w:t>db_</w:t>
      </w:r>
      <w:proofErr w:type="gramStart"/>
      <w:r w:rsidRPr="008B31A2">
        <w:t>origen.tabla</w:t>
      </w:r>
      <w:proofErr w:type="gramEnd"/>
      <w:r w:rsidRPr="008B31A2">
        <w:t>_fuente</w:t>
      </w:r>
      <w:proofErr w:type="spellEnd"/>
      <w:r w:rsidRPr="008B31A2">
        <w:t>;</w:t>
      </w:r>
    </w:p>
    <w:p w14:paraId="367E3C41" w14:textId="77777777" w:rsidR="00F03C79" w:rsidRPr="008B31A2" w:rsidRDefault="00F03C79" w:rsidP="00F03C79">
      <w:pPr>
        <w:numPr>
          <w:ilvl w:val="1"/>
          <w:numId w:val="225"/>
        </w:numPr>
      </w:pPr>
      <w:r w:rsidRPr="008B31A2">
        <w:rPr>
          <w:b/>
          <w:bCs/>
        </w:rPr>
        <w:t>Práctica Correcta:</w:t>
      </w:r>
    </w:p>
    <w:p w14:paraId="23DA5930" w14:textId="77777777" w:rsidR="00F03C79" w:rsidRPr="008B31A2" w:rsidRDefault="00F03C79" w:rsidP="00F03C79">
      <w:r w:rsidRPr="008B31A2">
        <w:t>SQL</w:t>
      </w:r>
    </w:p>
    <w:p w14:paraId="0A9C5C89" w14:textId="77777777" w:rsidR="00F03C79" w:rsidRPr="008B31A2" w:rsidRDefault="00F03C79" w:rsidP="00F03C79">
      <w:r w:rsidRPr="008B31A2">
        <w:t>-- BIEN: Robusto, legible y eficiente</w:t>
      </w:r>
    </w:p>
    <w:p w14:paraId="2B969BEF" w14:textId="77777777" w:rsidR="00F03C79" w:rsidRPr="008B31A2" w:rsidRDefault="00F03C79" w:rsidP="00F03C79">
      <w:pPr>
        <w:pStyle w:val="normal-bts-query"/>
      </w:pPr>
      <w:r w:rsidRPr="008B31A2">
        <w:t xml:space="preserve">INSERT INTO </w:t>
      </w:r>
      <w:proofErr w:type="spellStart"/>
      <w:r w:rsidRPr="008B31A2">
        <w:t>db_</w:t>
      </w:r>
      <w:proofErr w:type="gramStart"/>
      <w:r w:rsidRPr="008B31A2">
        <w:t>temp.tabla</w:t>
      </w:r>
      <w:proofErr w:type="gramEnd"/>
      <w:r w:rsidRPr="008B31A2">
        <w:t>_destino</w:t>
      </w:r>
      <w:proofErr w:type="spellEnd"/>
    </w:p>
    <w:p w14:paraId="4BE8E116" w14:textId="77777777" w:rsidR="00F03C79" w:rsidRPr="008B31A2" w:rsidRDefault="00F03C79" w:rsidP="00F03C79">
      <w:pPr>
        <w:pStyle w:val="normal-bts-query"/>
      </w:pPr>
      <w:r w:rsidRPr="008B31A2">
        <w:t>SELECT</w:t>
      </w:r>
    </w:p>
    <w:p w14:paraId="400FEAD9" w14:textId="77777777" w:rsidR="00F03C79" w:rsidRPr="008B31A2" w:rsidRDefault="00F03C79" w:rsidP="00F03C79">
      <w:pPr>
        <w:pStyle w:val="normal-bts-query"/>
      </w:pPr>
      <w:r w:rsidRPr="008B31A2">
        <w:t xml:space="preserve">  </w:t>
      </w:r>
      <w:proofErr w:type="spellStart"/>
      <w:r w:rsidRPr="008B31A2">
        <w:t>id_cliente</w:t>
      </w:r>
      <w:proofErr w:type="spellEnd"/>
      <w:r w:rsidRPr="008B31A2">
        <w:t>,</w:t>
      </w:r>
    </w:p>
    <w:p w14:paraId="3DB16937" w14:textId="77777777" w:rsidR="00F03C79" w:rsidRPr="008B31A2" w:rsidRDefault="00F03C79" w:rsidP="00F03C79">
      <w:pPr>
        <w:pStyle w:val="normal-bts-query"/>
      </w:pPr>
      <w:r w:rsidRPr="008B31A2">
        <w:t xml:space="preserve">  </w:t>
      </w:r>
      <w:proofErr w:type="spellStart"/>
      <w:r w:rsidRPr="008B31A2">
        <w:t>monto_compra</w:t>
      </w:r>
      <w:proofErr w:type="spellEnd"/>
      <w:r w:rsidRPr="008B31A2">
        <w:t>,</w:t>
      </w:r>
    </w:p>
    <w:p w14:paraId="5A1E2969" w14:textId="77777777" w:rsidR="00F03C79" w:rsidRPr="008B31A2" w:rsidRDefault="00F03C79" w:rsidP="00F03C79">
      <w:pPr>
        <w:pStyle w:val="normal-bts-query"/>
      </w:pPr>
      <w:r w:rsidRPr="008B31A2">
        <w:t xml:space="preserve">  </w:t>
      </w:r>
      <w:proofErr w:type="spellStart"/>
      <w:r w:rsidRPr="008B31A2">
        <w:t>fecha_transaccion</w:t>
      </w:r>
      <w:proofErr w:type="spellEnd"/>
      <w:r w:rsidRPr="008B31A2">
        <w:t>,</w:t>
      </w:r>
    </w:p>
    <w:p w14:paraId="52279775" w14:textId="77777777" w:rsidR="00F03C79" w:rsidRPr="00AB77EA" w:rsidRDefault="00F03C79" w:rsidP="00F03C79">
      <w:pPr>
        <w:pStyle w:val="normal-bts-query"/>
        <w:rPr>
          <w:lang w:val="es-CL"/>
        </w:rPr>
      </w:pPr>
      <w:r w:rsidRPr="00AB77EA">
        <w:rPr>
          <w:lang w:val="es-CL"/>
        </w:rPr>
        <w:t xml:space="preserve">  </w:t>
      </w:r>
      <w:proofErr w:type="spellStart"/>
      <w:r w:rsidRPr="00AB77EA">
        <w:rPr>
          <w:lang w:val="es-CL"/>
        </w:rPr>
        <w:t>id_vendedor</w:t>
      </w:r>
      <w:proofErr w:type="spellEnd"/>
      <w:r w:rsidRPr="00AB77EA">
        <w:rPr>
          <w:lang w:val="es-CL"/>
        </w:rPr>
        <w:t xml:space="preserve"> as </w:t>
      </w:r>
      <w:proofErr w:type="spellStart"/>
      <w:r w:rsidRPr="00AB77EA">
        <w:rPr>
          <w:lang w:val="es-CL"/>
        </w:rPr>
        <w:t>id_vendedor_fuente</w:t>
      </w:r>
      <w:proofErr w:type="spellEnd"/>
      <w:r w:rsidRPr="00AB77EA">
        <w:rPr>
          <w:lang w:val="es-CL"/>
        </w:rPr>
        <w:t xml:space="preserve"> -- Renombrar para mayor claridad</w:t>
      </w:r>
    </w:p>
    <w:p w14:paraId="53EA3613" w14:textId="77777777" w:rsidR="00F03C79" w:rsidRPr="00AB77EA" w:rsidRDefault="00F03C79" w:rsidP="00F03C79">
      <w:pPr>
        <w:pStyle w:val="normal-bts-query"/>
        <w:rPr>
          <w:lang w:val="es-CL"/>
        </w:rPr>
      </w:pPr>
      <w:r w:rsidRPr="00AB77EA">
        <w:rPr>
          <w:lang w:val="es-CL"/>
        </w:rPr>
        <w:t>FROM</w:t>
      </w:r>
    </w:p>
    <w:p w14:paraId="5B29572F" w14:textId="77777777" w:rsidR="00F03C79" w:rsidRPr="00AB77EA" w:rsidRDefault="00F03C79" w:rsidP="00F03C79">
      <w:pPr>
        <w:pStyle w:val="normal-bts-query"/>
        <w:rPr>
          <w:lang w:val="es-CL"/>
        </w:rPr>
      </w:pPr>
      <w:r w:rsidRPr="00AB77EA">
        <w:rPr>
          <w:lang w:val="es-CL"/>
        </w:rPr>
        <w:t xml:space="preserve">  </w:t>
      </w:r>
      <w:proofErr w:type="spellStart"/>
      <w:r w:rsidRPr="00AB77EA">
        <w:rPr>
          <w:lang w:val="es-CL"/>
        </w:rPr>
        <w:t>db_</w:t>
      </w:r>
      <w:proofErr w:type="gramStart"/>
      <w:r w:rsidRPr="00AB77EA">
        <w:rPr>
          <w:lang w:val="es-CL"/>
        </w:rPr>
        <w:t>origen.tabla</w:t>
      </w:r>
      <w:proofErr w:type="gramEnd"/>
      <w:r w:rsidRPr="00AB77EA">
        <w:rPr>
          <w:lang w:val="es-CL"/>
        </w:rPr>
        <w:t>_fuente</w:t>
      </w:r>
      <w:proofErr w:type="spellEnd"/>
    </w:p>
    <w:p w14:paraId="5C028F92" w14:textId="77777777" w:rsidR="00F03C79" w:rsidRPr="00AB77EA" w:rsidRDefault="00F03C79" w:rsidP="00F03C79">
      <w:pPr>
        <w:pStyle w:val="normal-bts-query"/>
        <w:rPr>
          <w:lang w:val="es-CL"/>
        </w:rPr>
      </w:pPr>
      <w:r w:rsidRPr="00AB77EA">
        <w:rPr>
          <w:lang w:val="es-CL"/>
        </w:rPr>
        <w:t>WHERE</w:t>
      </w:r>
    </w:p>
    <w:p w14:paraId="694ACAA6" w14:textId="77777777" w:rsidR="00F03C79" w:rsidRPr="00AB77EA" w:rsidRDefault="00F03C79" w:rsidP="00F03C79">
      <w:pPr>
        <w:pStyle w:val="normal-bts-query"/>
        <w:rPr>
          <w:lang w:val="es-CL"/>
        </w:rPr>
      </w:pPr>
      <w:r w:rsidRPr="00AB77EA">
        <w:rPr>
          <w:lang w:val="es-CL"/>
        </w:rPr>
        <w:t xml:space="preserve">  </w:t>
      </w:r>
      <w:proofErr w:type="spellStart"/>
      <w:r w:rsidRPr="00AB77EA">
        <w:rPr>
          <w:lang w:val="es-CL"/>
        </w:rPr>
        <w:t>fecha_transaccion</w:t>
      </w:r>
      <w:proofErr w:type="spellEnd"/>
      <w:r w:rsidRPr="00AB77EA">
        <w:rPr>
          <w:lang w:val="es-CL"/>
        </w:rPr>
        <w:t xml:space="preserve"> &gt;= '2025-01-01';</w:t>
      </w:r>
    </w:p>
    <w:p w14:paraId="754D30BF" w14:textId="744EE259" w:rsidR="00F03C79" w:rsidRPr="008B31A2" w:rsidRDefault="00F03C79" w:rsidP="00F03C79"/>
    <w:p w14:paraId="2D54058D" w14:textId="77777777" w:rsidR="00F03C79" w:rsidRPr="008B31A2" w:rsidRDefault="00F03C79" w:rsidP="00F03C79">
      <w:pPr>
        <w:pStyle w:val="titulo-2-bts"/>
      </w:pPr>
      <w:bookmarkStart w:id="15" w:name="_Toc206081293"/>
      <w:r w:rsidRPr="008B31A2">
        <w:t>5. Ciclo de Vida de los Datos y Procesos</w:t>
      </w:r>
      <w:bookmarkEnd w:id="15"/>
    </w:p>
    <w:p w14:paraId="0B65B6EF" w14:textId="77777777" w:rsidR="00F03C79" w:rsidRPr="008B31A2" w:rsidRDefault="00F03C79" w:rsidP="00F03C79">
      <w:pPr>
        <w:pStyle w:val="titulo-3-bts"/>
      </w:pPr>
      <w:bookmarkStart w:id="16" w:name="_Toc206081294"/>
      <w:r w:rsidRPr="008B31A2">
        <w:t>5.1. Manejo de Tablas Temporales</w:t>
      </w:r>
      <w:bookmarkEnd w:id="16"/>
    </w:p>
    <w:p w14:paraId="5827B7F4" w14:textId="77777777" w:rsidR="00F03C79" w:rsidRPr="008B31A2" w:rsidRDefault="00F03C79" w:rsidP="00F03C79">
      <w:pPr>
        <w:numPr>
          <w:ilvl w:val="0"/>
          <w:numId w:val="226"/>
        </w:numPr>
      </w:pPr>
      <w:r w:rsidRPr="008B31A2">
        <w:t>Las tablas temporales se crean al inicio de cada notebook relevante.</w:t>
      </w:r>
    </w:p>
    <w:p w14:paraId="06C8F046" w14:textId="77777777" w:rsidR="00F03C79" w:rsidRPr="008B31A2" w:rsidRDefault="00F03C79" w:rsidP="00F03C79">
      <w:pPr>
        <w:numPr>
          <w:ilvl w:val="0"/>
          <w:numId w:val="226"/>
        </w:numPr>
      </w:pPr>
      <w:r w:rsidRPr="008B31A2">
        <w:t>Su propósito es materializar resultados intermedios para mejorar el rendimiento y la claridad del proceso.</w:t>
      </w:r>
    </w:p>
    <w:p w14:paraId="65B65EBB" w14:textId="77777777" w:rsidR="00F03C79" w:rsidRPr="008B31A2" w:rsidRDefault="00F03C79" w:rsidP="00F03C79">
      <w:pPr>
        <w:numPr>
          <w:ilvl w:val="0"/>
          <w:numId w:val="226"/>
        </w:numPr>
      </w:pPr>
      <w:r w:rsidRPr="008B31A2">
        <w:rPr>
          <w:b/>
          <w:bCs/>
        </w:rPr>
        <w:lastRenderedPageBreak/>
        <w:t>Es obligatorio que exista un notebook de limpieza</w:t>
      </w:r>
      <w:r w:rsidRPr="008B31A2">
        <w:t xml:space="preserve"> (como BCI06_..._</w:t>
      </w:r>
      <w:proofErr w:type="spellStart"/>
      <w:r w:rsidRPr="008B31A2">
        <w:t>Eliminacion_Tablas_Temp</w:t>
      </w:r>
      <w:proofErr w:type="spellEnd"/>
      <w:r w:rsidRPr="008B31A2">
        <w:t>) que elimine todas las tablas temporales generadas en el flujo para liberar recursos.</w:t>
      </w:r>
    </w:p>
    <w:p w14:paraId="205D19B5" w14:textId="77777777" w:rsidR="00F03C79" w:rsidRPr="008B31A2" w:rsidRDefault="00F03C79" w:rsidP="00F03C79">
      <w:pPr>
        <w:pStyle w:val="titulo-3-bts"/>
      </w:pPr>
      <w:bookmarkStart w:id="17" w:name="_Toc206081295"/>
      <w:r w:rsidRPr="008B31A2">
        <w:t>5.2. Generación de Archivos de Salida</w:t>
      </w:r>
      <w:bookmarkEnd w:id="17"/>
    </w:p>
    <w:p w14:paraId="2EAFEC34" w14:textId="77777777" w:rsidR="00F03C79" w:rsidRPr="008B31A2" w:rsidRDefault="00F03C79" w:rsidP="00F03C79">
      <w:r w:rsidRPr="008B31A2">
        <w:t>El proceso para generar y entregar archivos planos debe seguir un patrón robusto y explícito:</w:t>
      </w:r>
    </w:p>
    <w:p w14:paraId="2E054A41" w14:textId="77777777" w:rsidR="00F03C79" w:rsidRPr="008B31A2" w:rsidRDefault="00F03C79" w:rsidP="00F03C79">
      <w:pPr>
        <w:numPr>
          <w:ilvl w:val="0"/>
          <w:numId w:val="227"/>
        </w:numPr>
      </w:pPr>
      <w:r w:rsidRPr="008B31A2">
        <w:rPr>
          <w:b/>
          <w:bCs/>
        </w:rPr>
        <w:t xml:space="preserve">Formateo en </w:t>
      </w:r>
      <w:proofErr w:type="spellStart"/>
      <w:r w:rsidRPr="008B31A2">
        <w:rPr>
          <w:b/>
          <w:bCs/>
        </w:rPr>
        <w:t>Spark</w:t>
      </w:r>
      <w:proofErr w:type="spellEnd"/>
      <w:r w:rsidRPr="008B31A2">
        <w:rPr>
          <w:b/>
          <w:bCs/>
        </w:rPr>
        <w:t>:</w:t>
      </w:r>
      <w:r w:rsidRPr="008B31A2">
        <w:t xml:space="preserve"> Usar SQL para concatenar los campos y unir la cabecera, creando un </w:t>
      </w:r>
      <w:proofErr w:type="spellStart"/>
      <w:r w:rsidRPr="008B31A2">
        <w:t>DataFrame</w:t>
      </w:r>
      <w:proofErr w:type="spellEnd"/>
      <w:r w:rsidRPr="008B31A2">
        <w:t xml:space="preserve"> de una sola columna.</w:t>
      </w:r>
    </w:p>
    <w:p w14:paraId="1BFE5E68" w14:textId="77777777" w:rsidR="00F03C79" w:rsidRPr="008B31A2" w:rsidRDefault="00F03C79" w:rsidP="00F03C79">
      <w:pPr>
        <w:numPr>
          <w:ilvl w:val="0"/>
          <w:numId w:val="227"/>
        </w:numPr>
      </w:pPr>
      <w:r w:rsidRPr="008B31A2">
        <w:rPr>
          <w:b/>
          <w:bCs/>
        </w:rPr>
        <w:t xml:space="preserve">Escritura en </w:t>
      </w:r>
      <w:proofErr w:type="spellStart"/>
      <w:r w:rsidRPr="008B31A2">
        <w:rPr>
          <w:b/>
          <w:bCs/>
        </w:rPr>
        <w:t>Staging</w:t>
      </w:r>
      <w:proofErr w:type="spellEnd"/>
      <w:r w:rsidRPr="008B31A2">
        <w:rPr>
          <w:b/>
          <w:bCs/>
        </w:rPr>
        <w:t xml:space="preserve"> (DBFS):</w:t>
      </w:r>
      <w:r w:rsidRPr="008B31A2">
        <w:t xml:space="preserve"> Escribir el </w:t>
      </w:r>
      <w:proofErr w:type="spellStart"/>
      <w:r w:rsidRPr="008B31A2">
        <w:t>DataFrame</w:t>
      </w:r>
      <w:proofErr w:type="spellEnd"/>
      <w:r w:rsidRPr="008B31A2">
        <w:t xml:space="preserve"> como un archivo de texto único </w:t>
      </w:r>
      <w:proofErr w:type="gramStart"/>
      <w:r w:rsidRPr="008B31A2">
        <w:t>(.</w:t>
      </w:r>
      <w:proofErr w:type="spellStart"/>
      <w:r w:rsidRPr="008B31A2">
        <w:t>coalesce</w:t>
      </w:r>
      <w:proofErr w:type="spellEnd"/>
      <w:proofErr w:type="gramEnd"/>
      <w:r w:rsidRPr="008B31A2">
        <w:t>(1)) en una ruta temporal en DBFS.</w:t>
      </w:r>
    </w:p>
    <w:p w14:paraId="08787781" w14:textId="77777777" w:rsidR="00F03C79" w:rsidRPr="008B31A2" w:rsidRDefault="00F03C79" w:rsidP="00F03C79">
      <w:pPr>
        <w:numPr>
          <w:ilvl w:val="0"/>
          <w:numId w:val="227"/>
        </w:numPr>
      </w:pPr>
      <w:r w:rsidRPr="008B31A2">
        <w:rPr>
          <w:b/>
          <w:bCs/>
        </w:rPr>
        <w:t>Renombrado:</w:t>
      </w:r>
      <w:r w:rsidRPr="008B31A2">
        <w:t xml:space="preserve"> Listar el directorio de </w:t>
      </w:r>
      <w:proofErr w:type="spellStart"/>
      <w:r w:rsidRPr="008B31A2">
        <w:t>staging</w:t>
      </w:r>
      <w:proofErr w:type="spellEnd"/>
      <w:r w:rsidRPr="008B31A2">
        <w:t>, encontrar el archivo part-00000... y renombrarlo al nombre final requerido (dbutils.fs.mv).</w:t>
      </w:r>
    </w:p>
    <w:p w14:paraId="108D3A6D" w14:textId="77777777" w:rsidR="00F03C79" w:rsidRPr="008B31A2" w:rsidRDefault="00F03C79" w:rsidP="00F03C79">
      <w:pPr>
        <w:numPr>
          <w:ilvl w:val="0"/>
          <w:numId w:val="227"/>
        </w:numPr>
      </w:pPr>
      <w:r w:rsidRPr="008B31A2">
        <w:rPr>
          <w:b/>
          <w:bCs/>
        </w:rPr>
        <w:t xml:space="preserve">Limpieza del </w:t>
      </w:r>
      <w:proofErr w:type="spellStart"/>
      <w:r w:rsidRPr="008B31A2">
        <w:rPr>
          <w:b/>
          <w:bCs/>
        </w:rPr>
        <w:t>Staging</w:t>
      </w:r>
      <w:proofErr w:type="spellEnd"/>
      <w:r w:rsidRPr="008B31A2">
        <w:rPr>
          <w:b/>
          <w:bCs/>
        </w:rPr>
        <w:t>:</w:t>
      </w:r>
      <w:r w:rsidRPr="008B31A2">
        <w:t xml:space="preserve"> Eliminar los archivos residuales del directorio de </w:t>
      </w:r>
      <w:proofErr w:type="spellStart"/>
      <w:r w:rsidRPr="008B31A2">
        <w:t>staging</w:t>
      </w:r>
      <w:proofErr w:type="spellEnd"/>
      <w:r w:rsidRPr="008B31A2">
        <w:t>.</w:t>
      </w:r>
    </w:p>
    <w:p w14:paraId="150721AC" w14:textId="77777777" w:rsidR="00F03C79" w:rsidRPr="008B31A2" w:rsidRDefault="00F03C79" w:rsidP="00F03C79">
      <w:pPr>
        <w:numPr>
          <w:ilvl w:val="0"/>
          <w:numId w:val="227"/>
        </w:numPr>
      </w:pPr>
      <w:r w:rsidRPr="008B31A2">
        <w:rPr>
          <w:b/>
          <w:bCs/>
        </w:rPr>
        <w:t>Limpieza del Destino Final (ADLS):</w:t>
      </w:r>
      <w:r w:rsidRPr="008B31A2">
        <w:t xml:space="preserve"> </w:t>
      </w:r>
      <w:r w:rsidRPr="008B31A2">
        <w:rPr>
          <w:b/>
          <w:bCs/>
        </w:rPr>
        <w:t>Siempre</w:t>
      </w:r>
      <w:r w:rsidRPr="008B31A2">
        <w:t xml:space="preserve"> eliminar los archivos existentes en la carpeta de destino final en ADLS para asegurar una entrega limpia.</w:t>
      </w:r>
    </w:p>
    <w:p w14:paraId="4DA36E31" w14:textId="77777777" w:rsidR="00F03C79" w:rsidRPr="008B31A2" w:rsidRDefault="00F03C79" w:rsidP="00F03C79">
      <w:pPr>
        <w:numPr>
          <w:ilvl w:val="0"/>
          <w:numId w:val="227"/>
        </w:numPr>
      </w:pPr>
      <w:r w:rsidRPr="008B31A2">
        <w:rPr>
          <w:b/>
          <w:bCs/>
        </w:rPr>
        <w:t>Copia a ADLS:</w:t>
      </w:r>
      <w:r w:rsidRPr="008B31A2">
        <w:t xml:space="preserve"> Copiar el archivo renombrado desde DBFS a la ubicación final en ADLS (</w:t>
      </w:r>
      <w:proofErr w:type="spellStart"/>
      <w:r w:rsidRPr="008B31A2">
        <w:t>dbutils.fs.cp</w:t>
      </w:r>
      <w:proofErr w:type="spellEnd"/>
      <w:r w:rsidRPr="008B31A2">
        <w:t>).</w:t>
      </w:r>
    </w:p>
    <w:p w14:paraId="11C73C2C" w14:textId="77777777" w:rsidR="00F03C79" w:rsidRPr="008B31A2" w:rsidRDefault="00000000" w:rsidP="00F03C79">
      <w:r>
        <w:pict w14:anchorId="0220DAA2">
          <v:rect id="_x0000_i1025" style="width:0;height:1.5pt" o:hralign="center" o:hrstd="t" o:hr="t" fillcolor="#a0a0a0" stroked="f"/>
        </w:pict>
      </w:r>
    </w:p>
    <w:p w14:paraId="235C2CD1" w14:textId="77777777" w:rsidR="00F03C79" w:rsidRPr="008B31A2" w:rsidRDefault="00F03C79" w:rsidP="00F03C79">
      <w:pPr>
        <w:pStyle w:val="titulo-2-bts"/>
      </w:pPr>
      <w:bookmarkStart w:id="18" w:name="_Toc206081296"/>
      <w:r w:rsidRPr="008B31A2">
        <w:t>6. Orquestación y Finalización del Notebook</w:t>
      </w:r>
      <w:bookmarkEnd w:id="18"/>
    </w:p>
    <w:p w14:paraId="223016AF" w14:textId="77777777" w:rsidR="00F03C79" w:rsidRPr="008B31A2" w:rsidRDefault="00F03C79" w:rsidP="00F03C79">
      <w:pPr>
        <w:numPr>
          <w:ilvl w:val="0"/>
          <w:numId w:val="228"/>
        </w:numPr>
      </w:pPr>
      <w:r w:rsidRPr="008B31A2">
        <w:t xml:space="preserve">Cada notebook debe finalizar con una llamada a </w:t>
      </w:r>
      <w:proofErr w:type="spellStart"/>
      <w:proofErr w:type="gramStart"/>
      <w:r w:rsidRPr="008B31A2">
        <w:t>dbutils.notebook</w:t>
      </w:r>
      <w:proofErr w:type="gramEnd"/>
      <w:r w:rsidRPr="008B31A2">
        <w:t>.</w:t>
      </w:r>
      <w:proofErr w:type="gramStart"/>
      <w:r w:rsidRPr="008B31A2">
        <w:t>exit</w:t>
      </w:r>
      <w:proofErr w:type="spellEnd"/>
      <w:r w:rsidRPr="008B31A2">
        <w:t>(</w:t>
      </w:r>
      <w:proofErr w:type="gramEnd"/>
      <w:r w:rsidRPr="008B31A2">
        <w:t>).</w:t>
      </w:r>
    </w:p>
    <w:p w14:paraId="29E2F95D" w14:textId="77777777" w:rsidR="00F03C79" w:rsidRPr="008B31A2" w:rsidRDefault="00F03C79" w:rsidP="00F03C79">
      <w:pPr>
        <w:numPr>
          <w:ilvl w:val="0"/>
          <w:numId w:val="228"/>
        </w:numPr>
      </w:pPr>
      <w:r w:rsidRPr="008B31A2">
        <w:t xml:space="preserve">El argumento de salida debe ser un </w:t>
      </w:r>
      <w:proofErr w:type="spellStart"/>
      <w:r w:rsidRPr="008B31A2">
        <w:t>string</w:t>
      </w:r>
      <w:proofErr w:type="spellEnd"/>
      <w:r w:rsidRPr="008B31A2">
        <w:t xml:space="preserve"> en formato JSON que contenga, como mínimo, un código de error y un mensaje descriptivo. Esto es fundamental para que las herramientas de orquestación (como Databricks </w:t>
      </w:r>
      <w:proofErr w:type="spellStart"/>
      <w:r w:rsidRPr="008B31A2">
        <w:t>Workflows</w:t>
      </w:r>
      <w:proofErr w:type="spellEnd"/>
      <w:r w:rsidRPr="008B31A2">
        <w:t xml:space="preserve"> o ADF) puedan determinar el éxito o fracaso de la ejecución.</w:t>
      </w:r>
    </w:p>
    <w:p w14:paraId="03852AB3" w14:textId="77777777" w:rsidR="00F03C79" w:rsidRPr="008B31A2" w:rsidRDefault="00F03C79" w:rsidP="00F03C79">
      <w:r w:rsidRPr="008B31A2">
        <w:t>Python</w:t>
      </w:r>
    </w:p>
    <w:p w14:paraId="3E6248C2" w14:textId="50411650" w:rsidR="00AB77EA" w:rsidRDefault="00F03C79" w:rsidP="00F03C79">
      <w:pPr>
        <w:pStyle w:val="normal-bts-query"/>
      </w:pPr>
      <w:proofErr w:type="spellStart"/>
      <w:proofErr w:type="gramStart"/>
      <w:r w:rsidRPr="008B31A2">
        <w:t>dbutils.notebook</w:t>
      </w:r>
      <w:proofErr w:type="gramEnd"/>
      <w:r w:rsidRPr="008B31A2">
        <w:t>.</w:t>
      </w:r>
      <w:proofErr w:type="gramStart"/>
      <w:r w:rsidRPr="008B31A2">
        <w:t>exit</w:t>
      </w:r>
      <w:proofErr w:type="spellEnd"/>
      <w:r w:rsidRPr="008B31A2">
        <w:t>(</w:t>
      </w:r>
      <w:proofErr w:type="gramEnd"/>
      <w:r w:rsidRPr="008B31A2">
        <w:t>"{\"</w:t>
      </w:r>
      <w:proofErr w:type="spellStart"/>
      <w:r w:rsidRPr="008B31A2">
        <w:t>coderror</w:t>
      </w:r>
      <w:proofErr w:type="spellEnd"/>
      <w:r w:rsidRPr="008B31A2">
        <w:t>\</w:t>
      </w:r>
      <w:proofErr w:type="gramStart"/>
      <w:r w:rsidRPr="008B31A2">
        <w:t>":\</w:t>
      </w:r>
      <w:proofErr w:type="gramEnd"/>
      <w:r w:rsidRPr="008B31A2">
        <w:t>"0\", \"</w:t>
      </w:r>
      <w:proofErr w:type="spellStart"/>
      <w:r w:rsidRPr="008B31A2">
        <w:t>msgerror</w:t>
      </w:r>
      <w:proofErr w:type="spellEnd"/>
      <w:r w:rsidRPr="008B31A2">
        <w:t>\</w:t>
      </w:r>
      <w:proofErr w:type="gramStart"/>
      <w:r w:rsidRPr="008B31A2">
        <w:t>":\</w:t>
      </w:r>
      <w:proofErr w:type="gramEnd"/>
      <w:r w:rsidRPr="008B31A2">
        <w:t xml:space="preserve">"Notebook termina </w:t>
      </w:r>
      <w:proofErr w:type="spellStart"/>
      <w:r w:rsidRPr="008B31A2">
        <w:t>ejecucion</w:t>
      </w:r>
      <w:proofErr w:type="spellEnd"/>
      <w:r w:rsidRPr="008B31A2">
        <w:t xml:space="preserve"> </w:t>
      </w:r>
      <w:proofErr w:type="spellStart"/>
      <w:r w:rsidRPr="008B31A2">
        <w:t>satisfactoriamente</w:t>
      </w:r>
      <w:proofErr w:type="spellEnd"/>
      <w:r w:rsidRPr="008B31A2">
        <w:t>\"}")</w:t>
      </w:r>
    </w:p>
    <w:p w14:paraId="72CB4ED2" w14:textId="77777777" w:rsidR="00AB77EA" w:rsidRDefault="00AB77EA" w:rsidP="00F03C79">
      <w:pPr>
        <w:pStyle w:val="normal-bts-query"/>
      </w:pPr>
    </w:p>
    <w:p w14:paraId="00814732" w14:textId="77777777" w:rsidR="00AB77EA" w:rsidRDefault="00AB77EA" w:rsidP="00AB77EA"/>
    <w:p w14:paraId="5B1FD482" w14:textId="77777777" w:rsidR="00AB77EA" w:rsidRDefault="00AB77EA" w:rsidP="00AB77EA"/>
    <w:p w14:paraId="1D17F62E" w14:textId="77777777" w:rsidR="00AB77EA" w:rsidRDefault="00AB77EA" w:rsidP="00AB77EA"/>
    <w:p w14:paraId="7B63DA74" w14:textId="77777777" w:rsidR="00AB77EA" w:rsidRDefault="00AB77EA" w:rsidP="00AB77EA"/>
    <w:p w14:paraId="3419878C" w14:textId="77777777" w:rsidR="00AB77EA" w:rsidRDefault="00AB77EA" w:rsidP="00AB77EA"/>
    <w:p w14:paraId="721BF02D" w14:textId="77777777" w:rsidR="00AB77EA" w:rsidRDefault="00AB77EA" w:rsidP="00AB77EA"/>
    <w:p w14:paraId="256562A2" w14:textId="77777777" w:rsidR="00AB77EA" w:rsidRDefault="00AB77EA" w:rsidP="00AB77EA"/>
    <w:p w14:paraId="6CFF57CC" w14:textId="7875DF86" w:rsidR="00AB77EA" w:rsidRDefault="00AB77EA" w:rsidP="00AB77EA">
      <w:pPr>
        <w:pStyle w:val="titulo-bts"/>
      </w:pPr>
      <w:bookmarkStart w:id="19" w:name="_Toc206081297"/>
      <w:r>
        <w:lastRenderedPageBreak/>
        <w:t>Conclusión</w:t>
      </w:r>
      <w:bookmarkEnd w:id="19"/>
    </w:p>
    <w:p w14:paraId="0C86CD8D" w14:textId="77777777" w:rsidR="00AB77EA" w:rsidRPr="00AB77EA" w:rsidRDefault="00AB77EA" w:rsidP="00AB77EA">
      <w:pPr>
        <w:rPr>
          <w:lang w:val="es-CL"/>
        </w:rPr>
      </w:pPr>
      <w:r w:rsidRPr="00AB77EA">
        <w:rPr>
          <w:lang w:val="es-CL"/>
        </w:rPr>
        <w:t>En conclusión, el documento "Estándar y Buenas Prácticas de Desarrollo en Databricks" establece un marco de trabajo integral y riguroso diseñado para garantizar la consistencia, robustez y mantenibilidad de los procesos de datos. La guía enfatiza la importancia de una estructura y documentación disciplinada desde el inicio de cualquier desarrollo, exigiendo encabezados detallados y registros de mantenimiento en cada notebook.</w:t>
      </w:r>
    </w:p>
    <w:p w14:paraId="2A884CE0" w14:textId="77777777" w:rsidR="00AB77EA" w:rsidRPr="00AB77EA" w:rsidRDefault="00AB77EA" w:rsidP="00AB77EA">
      <w:pPr>
        <w:rPr>
          <w:lang w:val="es-CL"/>
        </w:rPr>
      </w:pPr>
      <w:r w:rsidRPr="00AB77EA">
        <w:rPr>
          <w:lang w:val="es-CL"/>
        </w:rPr>
        <w:t>Los pilares fundamentales de este estándar son la automatización y la fiabilidad, promovidas a través de prácticas clave como:</w:t>
      </w:r>
    </w:p>
    <w:p w14:paraId="49F9FF1F" w14:textId="77777777" w:rsidR="00AB77EA" w:rsidRPr="00AB77EA" w:rsidRDefault="00AB77EA" w:rsidP="00AB77EA">
      <w:pPr>
        <w:numPr>
          <w:ilvl w:val="0"/>
          <w:numId w:val="229"/>
        </w:numPr>
        <w:rPr>
          <w:lang w:val="es-CL"/>
        </w:rPr>
      </w:pPr>
      <w:r w:rsidRPr="00AB77EA">
        <w:rPr>
          <w:b/>
          <w:bCs/>
          <w:lang w:val="es-CL"/>
        </w:rPr>
        <w:t>Parametrización total:</w:t>
      </w:r>
      <w:r w:rsidRPr="00AB77EA">
        <w:rPr>
          <w:lang w:val="es-CL"/>
        </w:rPr>
        <w:t xml:space="preserve"> Se prohíben los valores "</w:t>
      </w:r>
      <w:proofErr w:type="spellStart"/>
      <w:r w:rsidRPr="00AB77EA">
        <w:rPr>
          <w:lang w:val="es-CL"/>
        </w:rPr>
        <w:t>hardcodeados</w:t>
      </w:r>
      <w:proofErr w:type="spellEnd"/>
      <w:r w:rsidRPr="00AB77EA">
        <w:rPr>
          <w:lang w:val="es-CL"/>
        </w:rPr>
        <w:t>", exigiendo el uso de widgets para toda configuración externa, lo que facilita la orquestación y la ejecución en diferentes entornos.</w:t>
      </w:r>
    </w:p>
    <w:p w14:paraId="16BD289F" w14:textId="77777777" w:rsidR="00AB77EA" w:rsidRPr="00AB77EA" w:rsidRDefault="00AB77EA" w:rsidP="00AB77EA">
      <w:pPr>
        <w:numPr>
          <w:ilvl w:val="0"/>
          <w:numId w:val="229"/>
        </w:numPr>
        <w:rPr>
          <w:lang w:val="es-CL"/>
        </w:rPr>
      </w:pPr>
      <w:r w:rsidRPr="00AB77EA">
        <w:rPr>
          <w:b/>
          <w:bCs/>
          <w:lang w:val="es-CL"/>
        </w:rPr>
        <w:t>Modularidad:</w:t>
      </w:r>
      <w:r w:rsidRPr="00AB77EA">
        <w:rPr>
          <w:lang w:val="es-CL"/>
        </w:rPr>
        <w:t xml:space="preserve"> Se centraliza la lógica común, como validaciones y ejecución de SQL, en notebooks de funciones reutilizables para evitar la duplicación de código.</w:t>
      </w:r>
    </w:p>
    <w:p w14:paraId="71CC25DD" w14:textId="77777777" w:rsidR="00AB77EA" w:rsidRPr="00AB77EA" w:rsidRDefault="00AB77EA" w:rsidP="00AB77EA">
      <w:pPr>
        <w:numPr>
          <w:ilvl w:val="0"/>
          <w:numId w:val="229"/>
        </w:numPr>
        <w:rPr>
          <w:lang w:val="es-CL"/>
        </w:rPr>
      </w:pPr>
      <w:r w:rsidRPr="00AB77EA">
        <w:rPr>
          <w:b/>
          <w:bCs/>
          <w:lang w:val="es-CL"/>
        </w:rPr>
        <w:t>Idempotencia:</w:t>
      </w:r>
      <w:r w:rsidRPr="00AB77EA">
        <w:rPr>
          <w:lang w:val="es-CL"/>
        </w:rPr>
        <w:t xml:space="preserve"> Se recalca como un principio crucial que los procesos deben poder </w:t>
      </w:r>
      <w:proofErr w:type="spellStart"/>
      <w:r w:rsidRPr="00AB77EA">
        <w:rPr>
          <w:lang w:val="es-CL"/>
        </w:rPr>
        <w:t>re-ejecutarse</w:t>
      </w:r>
      <w:proofErr w:type="spellEnd"/>
      <w:r w:rsidRPr="00AB77EA">
        <w:rPr>
          <w:lang w:val="es-CL"/>
        </w:rPr>
        <w:t xml:space="preserve"> sin generar resultados inconsistentes o errores, detallando los procedimientos de limpieza para tablas temporales y finales.</w:t>
      </w:r>
    </w:p>
    <w:p w14:paraId="3FD581C7" w14:textId="77777777" w:rsidR="00AB77EA" w:rsidRPr="00AB77EA" w:rsidRDefault="00AB77EA" w:rsidP="00AB77EA">
      <w:pPr>
        <w:numPr>
          <w:ilvl w:val="0"/>
          <w:numId w:val="229"/>
        </w:numPr>
        <w:rPr>
          <w:lang w:val="es-CL"/>
        </w:rPr>
      </w:pPr>
      <w:r w:rsidRPr="00AB77EA">
        <w:rPr>
          <w:b/>
          <w:bCs/>
          <w:lang w:val="es-CL"/>
        </w:rPr>
        <w:t>Calidad de Código:</w:t>
      </w:r>
      <w:r w:rsidRPr="00AB77EA">
        <w:rPr>
          <w:lang w:val="es-CL"/>
        </w:rPr>
        <w:t xml:space="preserve"> Se imponen reglas estrictas como la prohibición del uso de SELECT * para asegurar la robustez y legibilidad del código SQL.</w:t>
      </w:r>
    </w:p>
    <w:p w14:paraId="7CE077BF" w14:textId="77777777" w:rsidR="00AB77EA" w:rsidRPr="00AB77EA" w:rsidRDefault="00AB77EA" w:rsidP="00AB77EA">
      <w:pPr>
        <w:rPr>
          <w:lang w:val="es-CL"/>
        </w:rPr>
      </w:pPr>
      <w:r w:rsidRPr="00AB77EA">
        <w:rPr>
          <w:lang w:val="es-CL"/>
        </w:rPr>
        <w:t xml:space="preserve">Además, el documento define un ciclo de vida claro para los datos, diferenciando el manejo de metadatos para tablas de entrada existentes de la creación y limpieza de tablas de salida y temporales. Finalmente, se estandariza la comunicación con las herramientas de orquestación mediante una salida controlada con </w:t>
      </w:r>
    </w:p>
    <w:p w14:paraId="4A5ECD07" w14:textId="77777777" w:rsidR="00AB77EA" w:rsidRPr="00AB77EA" w:rsidRDefault="00AB77EA" w:rsidP="00AB77EA">
      <w:pPr>
        <w:rPr>
          <w:lang w:val="es-CL"/>
        </w:rPr>
      </w:pPr>
      <w:proofErr w:type="spellStart"/>
      <w:proofErr w:type="gramStart"/>
      <w:r w:rsidRPr="00AB77EA">
        <w:rPr>
          <w:lang w:val="es-CL"/>
        </w:rPr>
        <w:t>dbutils.notebook</w:t>
      </w:r>
      <w:proofErr w:type="gramEnd"/>
      <w:r w:rsidRPr="00AB77EA">
        <w:rPr>
          <w:lang w:val="es-CL"/>
        </w:rPr>
        <w:t>.</w:t>
      </w:r>
      <w:proofErr w:type="gramStart"/>
      <w:r w:rsidRPr="00AB77EA">
        <w:rPr>
          <w:lang w:val="es-CL"/>
        </w:rPr>
        <w:t>exit</w:t>
      </w:r>
      <w:proofErr w:type="spellEnd"/>
      <w:r w:rsidRPr="00AB77EA">
        <w:rPr>
          <w:lang w:val="es-CL"/>
        </w:rPr>
        <w:t>(</w:t>
      </w:r>
      <w:proofErr w:type="gramEnd"/>
      <w:r w:rsidRPr="00AB77EA">
        <w:rPr>
          <w:lang w:val="es-CL"/>
        </w:rPr>
        <w:t>), asegurando que el estado de cada ejecución sea explícito y manejable.</w:t>
      </w:r>
    </w:p>
    <w:p w14:paraId="31EC5C16" w14:textId="77777777" w:rsidR="00AB77EA" w:rsidRPr="00AB77EA" w:rsidRDefault="00AB77EA" w:rsidP="00AB77EA">
      <w:pPr>
        <w:rPr>
          <w:lang w:val="es-CL"/>
        </w:rPr>
      </w:pPr>
      <w:r w:rsidRPr="00AB77EA">
        <w:rPr>
          <w:lang w:val="es-CL"/>
        </w:rPr>
        <w:t>Al seguir estas directrices, los equipos de desarrollo pueden construir soluciones de datos en Databricks que no solo son eficientes y escalables, sino también fáciles de depurar, mantener y colaborar, sentando las bases para un gobierno de datos efectivo.</w:t>
      </w:r>
    </w:p>
    <w:p w14:paraId="27DC14B5" w14:textId="77777777" w:rsidR="00AB77EA" w:rsidRPr="00AB77EA" w:rsidRDefault="00AB77EA" w:rsidP="00AB77EA">
      <w:pPr>
        <w:rPr>
          <w:lang w:val="es-CL"/>
        </w:rPr>
      </w:pPr>
    </w:p>
    <w:p w14:paraId="7AF626F2" w14:textId="77777777" w:rsidR="00AB77EA" w:rsidRPr="008B31A2" w:rsidRDefault="00AB77EA" w:rsidP="00AB77EA"/>
    <w:sectPr w:rsidR="00AB77EA" w:rsidRPr="008B31A2" w:rsidSect="00801518">
      <w:headerReference w:type="even" r:id="rId11"/>
      <w:headerReference w:type="default" r:id="rId12"/>
      <w:footerReference w:type="default" r:id="rId13"/>
      <w:head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80875" w14:textId="77777777" w:rsidR="00EC597D" w:rsidRDefault="00EC597D" w:rsidP="00DB1690">
      <w:pPr>
        <w:spacing w:after="0" w:line="240" w:lineRule="auto"/>
      </w:pPr>
      <w:r>
        <w:separator/>
      </w:r>
    </w:p>
  </w:endnote>
  <w:endnote w:type="continuationSeparator" w:id="0">
    <w:p w14:paraId="6918C9A9" w14:textId="77777777" w:rsidR="00EC597D" w:rsidRDefault="00EC597D" w:rsidP="00DB1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9508371"/>
      <w:docPartObj>
        <w:docPartGallery w:val="Page Numbers (Bottom of Page)"/>
        <w:docPartUnique/>
      </w:docPartObj>
    </w:sdtPr>
    <w:sdtContent>
      <w:p w14:paraId="53C77F91" w14:textId="61ACECD7" w:rsidR="007D40D1" w:rsidRDefault="007D40D1">
        <w:pPr>
          <w:pStyle w:val="Piedepgina"/>
          <w:jc w:val="right"/>
        </w:pPr>
        <w:r>
          <w:fldChar w:fldCharType="begin"/>
        </w:r>
        <w:r>
          <w:instrText>PAGE   \* MERGEFORMAT</w:instrText>
        </w:r>
        <w:r>
          <w:fldChar w:fldCharType="separate"/>
        </w:r>
        <w:r>
          <w:rPr>
            <w:lang w:val="es-MX"/>
          </w:rPr>
          <w:t>2</w:t>
        </w:r>
        <w:r>
          <w:fldChar w:fldCharType="end"/>
        </w:r>
      </w:p>
    </w:sdtContent>
  </w:sdt>
  <w:p w14:paraId="4A338998" w14:textId="77777777" w:rsidR="007D40D1" w:rsidRDefault="007D40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D18CD" w14:textId="77777777" w:rsidR="00EC597D" w:rsidRDefault="00EC597D" w:rsidP="00DB1690">
      <w:pPr>
        <w:spacing w:after="0" w:line="240" w:lineRule="auto"/>
      </w:pPr>
      <w:r>
        <w:separator/>
      </w:r>
    </w:p>
  </w:footnote>
  <w:footnote w:type="continuationSeparator" w:id="0">
    <w:p w14:paraId="6F4977D4" w14:textId="77777777" w:rsidR="00EC597D" w:rsidRDefault="00EC597D" w:rsidP="00DB1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7AFA" w14:textId="736E6200" w:rsidR="007D40D1" w:rsidRDefault="00000000">
    <w:pPr>
      <w:pStyle w:val="Encabezado"/>
    </w:pPr>
    <w:r>
      <w:rPr>
        <w:noProof/>
      </w:rPr>
      <w:pict w14:anchorId="6CB28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698532" o:spid="_x0000_s1029" type="#_x0000_t75" style="position:absolute;margin-left:0;margin-top:0;width:1786.5pt;height:2526pt;z-index:-251657216;mso-position-horizontal:center;mso-position-horizontal-relative:margin;mso-position-vertical:center;mso-position-vertical-relative:margin" o:allowincell="f">
          <v:imagedata r:id="rId1" o:title="Hoja Interiro" gain="19661f" blacklevel="22938f"/>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51AF6" w14:textId="41D60355" w:rsidR="00DB1690" w:rsidRDefault="00AD635D">
    <w:pPr>
      <w:pStyle w:val="Encabezado"/>
    </w:pPr>
    <w:r>
      <w:rPr>
        <w:noProof/>
      </w:rPr>
      <w:drawing>
        <wp:anchor distT="0" distB="0" distL="114300" distR="114300" simplePos="0" relativeHeight="251661312" behindDoc="1" locked="0" layoutInCell="1" allowOverlap="1" wp14:anchorId="4A4A9A76" wp14:editId="6BC3137C">
          <wp:simplePos x="0" y="0"/>
          <wp:positionH relativeFrom="margin">
            <wp:posOffset>-665683</wp:posOffset>
          </wp:positionH>
          <wp:positionV relativeFrom="page">
            <wp:posOffset>387883</wp:posOffset>
          </wp:positionV>
          <wp:extent cx="1382233" cy="339050"/>
          <wp:effectExtent l="0" t="0" r="0" b="4445"/>
          <wp:wrapNone/>
          <wp:docPr id="11267713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2358" name="Imagen 1895642358"/>
                  <pic:cNvPicPr/>
                </pic:nvPicPr>
                <pic:blipFill>
                  <a:blip r:embed="rId1">
                    <a:extLst>
                      <a:ext uri="{28A0092B-C50C-407E-A947-70E740481C1C}">
                        <a14:useLocalDpi xmlns:a14="http://schemas.microsoft.com/office/drawing/2010/main" val="0"/>
                      </a:ext>
                    </a:extLst>
                  </a:blip>
                  <a:stretch>
                    <a:fillRect/>
                  </a:stretch>
                </pic:blipFill>
                <pic:spPr>
                  <a:xfrm>
                    <a:off x="0" y="0"/>
                    <a:ext cx="1382233" cy="3390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10A0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698533" o:spid="_x0000_s1030" type="#_x0000_t75" style="position:absolute;margin-left:0;margin-top:0;width:1786.5pt;height:2526pt;z-index:-251656192;mso-position-horizontal:center;mso-position-horizontal-relative:margin;mso-position-vertical:center;mso-position-vertical-relative:margin" o:allowincell="f">
          <v:imagedata r:id="rId2" o:title="Hoja Interiro" gain="19661f" blacklevel="22938f"/>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C1FF5" w14:textId="326DE5F6" w:rsidR="007D40D1" w:rsidRDefault="00000000">
    <w:pPr>
      <w:pStyle w:val="Encabezado"/>
    </w:pPr>
    <w:r>
      <w:rPr>
        <w:noProof/>
      </w:rPr>
      <w:pict w14:anchorId="3D1BED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698531" o:spid="_x0000_s1028" type="#_x0000_t75" style="position:absolute;margin-left:0;margin-top:0;width:1786.5pt;height:2526pt;z-index:-251658240;mso-position-horizontal:center;mso-position-horizontal-relative:margin;mso-position-vertical:center;mso-position-vertical-relative:margin" o:allowincell="f">
          <v:imagedata r:id="rId1" o:title="Hoja Interiro" gain="19661f" blacklevel="22938f"/>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66BF"/>
    <w:multiLevelType w:val="multilevel"/>
    <w:tmpl w:val="0B60A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06318"/>
    <w:multiLevelType w:val="multilevel"/>
    <w:tmpl w:val="B178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87086"/>
    <w:multiLevelType w:val="multilevel"/>
    <w:tmpl w:val="2E5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A5808"/>
    <w:multiLevelType w:val="multilevel"/>
    <w:tmpl w:val="00A4E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61E25"/>
    <w:multiLevelType w:val="multilevel"/>
    <w:tmpl w:val="42C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D5BE8"/>
    <w:multiLevelType w:val="multilevel"/>
    <w:tmpl w:val="2D7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800490"/>
    <w:multiLevelType w:val="multilevel"/>
    <w:tmpl w:val="5336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24DCB"/>
    <w:multiLevelType w:val="multilevel"/>
    <w:tmpl w:val="6D42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C0B90"/>
    <w:multiLevelType w:val="multilevel"/>
    <w:tmpl w:val="9704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D1864"/>
    <w:multiLevelType w:val="multilevel"/>
    <w:tmpl w:val="F3E4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C72DC"/>
    <w:multiLevelType w:val="multilevel"/>
    <w:tmpl w:val="5B4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0F1F12"/>
    <w:multiLevelType w:val="multilevel"/>
    <w:tmpl w:val="50FC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7448A6"/>
    <w:multiLevelType w:val="multilevel"/>
    <w:tmpl w:val="804A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D0FA9"/>
    <w:multiLevelType w:val="multilevel"/>
    <w:tmpl w:val="FDB4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E49DD"/>
    <w:multiLevelType w:val="multilevel"/>
    <w:tmpl w:val="DD1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946170"/>
    <w:multiLevelType w:val="multilevel"/>
    <w:tmpl w:val="A5E03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886818"/>
    <w:multiLevelType w:val="multilevel"/>
    <w:tmpl w:val="429A7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9A3931"/>
    <w:multiLevelType w:val="multilevel"/>
    <w:tmpl w:val="A154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E1495"/>
    <w:multiLevelType w:val="multilevel"/>
    <w:tmpl w:val="75F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476FB4"/>
    <w:multiLevelType w:val="multilevel"/>
    <w:tmpl w:val="41EC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A57CE2"/>
    <w:multiLevelType w:val="multilevel"/>
    <w:tmpl w:val="7BC23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904A2F"/>
    <w:multiLevelType w:val="multilevel"/>
    <w:tmpl w:val="6C5C9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E6302F"/>
    <w:multiLevelType w:val="multilevel"/>
    <w:tmpl w:val="4A7A8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0E348B"/>
    <w:multiLevelType w:val="multilevel"/>
    <w:tmpl w:val="EE4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861982"/>
    <w:multiLevelType w:val="multilevel"/>
    <w:tmpl w:val="96C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0B01D1"/>
    <w:multiLevelType w:val="multilevel"/>
    <w:tmpl w:val="99B43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104A29"/>
    <w:multiLevelType w:val="multilevel"/>
    <w:tmpl w:val="84F6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621960"/>
    <w:multiLevelType w:val="multilevel"/>
    <w:tmpl w:val="5022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A068E3"/>
    <w:multiLevelType w:val="multilevel"/>
    <w:tmpl w:val="4318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7840B2"/>
    <w:multiLevelType w:val="multilevel"/>
    <w:tmpl w:val="50BA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C82E88"/>
    <w:multiLevelType w:val="multilevel"/>
    <w:tmpl w:val="C1B2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D04312"/>
    <w:multiLevelType w:val="multilevel"/>
    <w:tmpl w:val="A8EE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E27EE1"/>
    <w:multiLevelType w:val="multilevel"/>
    <w:tmpl w:val="920A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28430A"/>
    <w:multiLevelType w:val="multilevel"/>
    <w:tmpl w:val="29CA8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341631"/>
    <w:multiLevelType w:val="multilevel"/>
    <w:tmpl w:val="2B9A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6D1BA6"/>
    <w:multiLevelType w:val="multilevel"/>
    <w:tmpl w:val="AB402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141A9A"/>
    <w:multiLevelType w:val="multilevel"/>
    <w:tmpl w:val="92764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E73FE2"/>
    <w:multiLevelType w:val="multilevel"/>
    <w:tmpl w:val="0D06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3F4A38"/>
    <w:multiLevelType w:val="multilevel"/>
    <w:tmpl w:val="37D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6F7431"/>
    <w:multiLevelType w:val="multilevel"/>
    <w:tmpl w:val="73F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6C4CF8"/>
    <w:multiLevelType w:val="multilevel"/>
    <w:tmpl w:val="03EC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397896"/>
    <w:multiLevelType w:val="multilevel"/>
    <w:tmpl w:val="DF90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076A1E"/>
    <w:multiLevelType w:val="multilevel"/>
    <w:tmpl w:val="B85AC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5F7F8D"/>
    <w:multiLevelType w:val="multilevel"/>
    <w:tmpl w:val="110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4D27D5"/>
    <w:multiLevelType w:val="multilevel"/>
    <w:tmpl w:val="9A0AD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B13641"/>
    <w:multiLevelType w:val="multilevel"/>
    <w:tmpl w:val="57943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6A7ADE"/>
    <w:multiLevelType w:val="multilevel"/>
    <w:tmpl w:val="B456D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BB51F1A"/>
    <w:multiLevelType w:val="multilevel"/>
    <w:tmpl w:val="B4444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C97F4C"/>
    <w:multiLevelType w:val="multilevel"/>
    <w:tmpl w:val="919CA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B42673"/>
    <w:multiLevelType w:val="multilevel"/>
    <w:tmpl w:val="842E4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1546DE"/>
    <w:multiLevelType w:val="multilevel"/>
    <w:tmpl w:val="FA542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292889"/>
    <w:multiLevelType w:val="multilevel"/>
    <w:tmpl w:val="7C06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A113E1"/>
    <w:multiLevelType w:val="multilevel"/>
    <w:tmpl w:val="AAE2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BE7000"/>
    <w:multiLevelType w:val="multilevel"/>
    <w:tmpl w:val="F2F8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522B2D"/>
    <w:multiLevelType w:val="multilevel"/>
    <w:tmpl w:val="40F67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1735F1"/>
    <w:multiLevelType w:val="multilevel"/>
    <w:tmpl w:val="30D4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656767"/>
    <w:multiLevelType w:val="multilevel"/>
    <w:tmpl w:val="615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FE3A03"/>
    <w:multiLevelType w:val="multilevel"/>
    <w:tmpl w:val="6D26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2D5050A"/>
    <w:multiLevelType w:val="multilevel"/>
    <w:tmpl w:val="25B29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F134E3"/>
    <w:multiLevelType w:val="multilevel"/>
    <w:tmpl w:val="6704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2F077C"/>
    <w:multiLevelType w:val="multilevel"/>
    <w:tmpl w:val="9B5E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506420"/>
    <w:multiLevelType w:val="multilevel"/>
    <w:tmpl w:val="B9C6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B22CBF"/>
    <w:multiLevelType w:val="multilevel"/>
    <w:tmpl w:val="8FE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BB6ED0"/>
    <w:multiLevelType w:val="multilevel"/>
    <w:tmpl w:val="E9309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4242E3"/>
    <w:multiLevelType w:val="multilevel"/>
    <w:tmpl w:val="9792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576943"/>
    <w:multiLevelType w:val="multilevel"/>
    <w:tmpl w:val="EA80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0567B0"/>
    <w:multiLevelType w:val="multilevel"/>
    <w:tmpl w:val="51BAA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1E2DCA"/>
    <w:multiLevelType w:val="multilevel"/>
    <w:tmpl w:val="B190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F564C7"/>
    <w:multiLevelType w:val="multilevel"/>
    <w:tmpl w:val="FFE4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E9658B"/>
    <w:multiLevelType w:val="multilevel"/>
    <w:tmpl w:val="949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6F5645"/>
    <w:multiLevelType w:val="multilevel"/>
    <w:tmpl w:val="A59E5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7A7884"/>
    <w:multiLevelType w:val="multilevel"/>
    <w:tmpl w:val="77DC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CE0788"/>
    <w:multiLevelType w:val="multilevel"/>
    <w:tmpl w:val="21A4E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9E60BC1"/>
    <w:multiLevelType w:val="multilevel"/>
    <w:tmpl w:val="5F52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9C5808"/>
    <w:multiLevelType w:val="multilevel"/>
    <w:tmpl w:val="E7B21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0922AB"/>
    <w:multiLevelType w:val="multilevel"/>
    <w:tmpl w:val="4212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3F39B6"/>
    <w:multiLevelType w:val="multilevel"/>
    <w:tmpl w:val="584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335948"/>
    <w:multiLevelType w:val="multilevel"/>
    <w:tmpl w:val="EA182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C3B04AD"/>
    <w:multiLevelType w:val="multilevel"/>
    <w:tmpl w:val="24C6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71140C"/>
    <w:multiLevelType w:val="multilevel"/>
    <w:tmpl w:val="643A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847967"/>
    <w:multiLevelType w:val="multilevel"/>
    <w:tmpl w:val="896A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B94EBB"/>
    <w:multiLevelType w:val="multilevel"/>
    <w:tmpl w:val="33744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604D8D"/>
    <w:multiLevelType w:val="multilevel"/>
    <w:tmpl w:val="D8EC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F05C2B"/>
    <w:multiLevelType w:val="multilevel"/>
    <w:tmpl w:val="521ED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3446DD"/>
    <w:multiLevelType w:val="multilevel"/>
    <w:tmpl w:val="C0786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7F1936"/>
    <w:multiLevelType w:val="multilevel"/>
    <w:tmpl w:val="A6C45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B51EAC"/>
    <w:multiLevelType w:val="multilevel"/>
    <w:tmpl w:val="EAF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C916A2"/>
    <w:multiLevelType w:val="multilevel"/>
    <w:tmpl w:val="E27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684A22"/>
    <w:multiLevelType w:val="multilevel"/>
    <w:tmpl w:val="65E8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697045"/>
    <w:multiLevelType w:val="multilevel"/>
    <w:tmpl w:val="B374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766324"/>
    <w:multiLevelType w:val="multilevel"/>
    <w:tmpl w:val="6190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956FA7"/>
    <w:multiLevelType w:val="multilevel"/>
    <w:tmpl w:val="5D42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3854FC"/>
    <w:multiLevelType w:val="multilevel"/>
    <w:tmpl w:val="1570B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5747393"/>
    <w:multiLevelType w:val="multilevel"/>
    <w:tmpl w:val="230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3678C2"/>
    <w:multiLevelType w:val="multilevel"/>
    <w:tmpl w:val="0BF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A8011C"/>
    <w:multiLevelType w:val="multilevel"/>
    <w:tmpl w:val="56E29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463551"/>
    <w:multiLevelType w:val="multilevel"/>
    <w:tmpl w:val="28D4B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7D06F7"/>
    <w:multiLevelType w:val="multilevel"/>
    <w:tmpl w:val="C3C4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C23743"/>
    <w:multiLevelType w:val="multilevel"/>
    <w:tmpl w:val="9D58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9AC4537"/>
    <w:multiLevelType w:val="multilevel"/>
    <w:tmpl w:val="242C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52169E"/>
    <w:multiLevelType w:val="multilevel"/>
    <w:tmpl w:val="E5E8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A7148E0"/>
    <w:multiLevelType w:val="multilevel"/>
    <w:tmpl w:val="F4A4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800AB6"/>
    <w:multiLevelType w:val="multilevel"/>
    <w:tmpl w:val="256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B1A0273"/>
    <w:multiLevelType w:val="multilevel"/>
    <w:tmpl w:val="65666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B894895"/>
    <w:multiLevelType w:val="multilevel"/>
    <w:tmpl w:val="625A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BA15F38"/>
    <w:multiLevelType w:val="multilevel"/>
    <w:tmpl w:val="51F47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BB01CE6"/>
    <w:multiLevelType w:val="multilevel"/>
    <w:tmpl w:val="AC6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BE92C62"/>
    <w:multiLevelType w:val="multilevel"/>
    <w:tmpl w:val="E5601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FC70E6"/>
    <w:multiLevelType w:val="multilevel"/>
    <w:tmpl w:val="EC04F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E26090"/>
    <w:multiLevelType w:val="multilevel"/>
    <w:tmpl w:val="8C10C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E6B4765"/>
    <w:multiLevelType w:val="multilevel"/>
    <w:tmpl w:val="5ECC3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E7D02A6"/>
    <w:multiLevelType w:val="multilevel"/>
    <w:tmpl w:val="7990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CB42BE"/>
    <w:multiLevelType w:val="multilevel"/>
    <w:tmpl w:val="6262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1C5E15"/>
    <w:multiLevelType w:val="multilevel"/>
    <w:tmpl w:val="3F68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A55F05"/>
    <w:multiLevelType w:val="multilevel"/>
    <w:tmpl w:val="25C8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FD45864"/>
    <w:multiLevelType w:val="multilevel"/>
    <w:tmpl w:val="831E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E90EA5"/>
    <w:multiLevelType w:val="multilevel"/>
    <w:tmpl w:val="11FE9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0B8128D"/>
    <w:multiLevelType w:val="multilevel"/>
    <w:tmpl w:val="B8F6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1F47666"/>
    <w:multiLevelType w:val="multilevel"/>
    <w:tmpl w:val="FA3C6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26C6B1C"/>
    <w:multiLevelType w:val="multilevel"/>
    <w:tmpl w:val="9AFEA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1716DB"/>
    <w:multiLevelType w:val="multilevel"/>
    <w:tmpl w:val="2136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A07D66"/>
    <w:multiLevelType w:val="multilevel"/>
    <w:tmpl w:val="1A62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950B5A"/>
    <w:multiLevelType w:val="multilevel"/>
    <w:tmpl w:val="4606B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251FD7"/>
    <w:multiLevelType w:val="multilevel"/>
    <w:tmpl w:val="5B0E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845BF0"/>
    <w:multiLevelType w:val="multilevel"/>
    <w:tmpl w:val="94E46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79318DF"/>
    <w:multiLevelType w:val="multilevel"/>
    <w:tmpl w:val="9A6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256BE4"/>
    <w:multiLevelType w:val="multilevel"/>
    <w:tmpl w:val="A648A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8E30293"/>
    <w:multiLevelType w:val="multilevel"/>
    <w:tmpl w:val="33CC8E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8" w15:restartNumberingAfterBreak="0">
    <w:nsid w:val="49311123"/>
    <w:multiLevelType w:val="multilevel"/>
    <w:tmpl w:val="4022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D53FFF"/>
    <w:multiLevelType w:val="multilevel"/>
    <w:tmpl w:val="B310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A655AFF"/>
    <w:multiLevelType w:val="multilevel"/>
    <w:tmpl w:val="692C1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F34258"/>
    <w:multiLevelType w:val="multilevel"/>
    <w:tmpl w:val="BAD2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FE7287"/>
    <w:multiLevelType w:val="multilevel"/>
    <w:tmpl w:val="F2C03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E755FD"/>
    <w:multiLevelType w:val="multilevel"/>
    <w:tmpl w:val="384A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990EB0"/>
    <w:multiLevelType w:val="multilevel"/>
    <w:tmpl w:val="3B10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861685"/>
    <w:multiLevelType w:val="multilevel"/>
    <w:tmpl w:val="365A6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F8A1D4A"/>
    <w:multiLevelType w:val="multilevel"/>
    <w:tmpl w:val="B2D8A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46467C"/>
    <w:multiLevelType w:val="multilevel"/>
    <w:tmpl w:val="A42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32D1D5B"/>
    <w:multiLevelType w:val="multilevel"/>
    <w:tmpl w:val="DC30A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3703A49"/>
    <w:multiLevelType w:val="multilevel"/>
    <w:tmpl w:val="8436A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46E56E3"/>
    <w:multiLevelType w:val="multilevel"/>
    <w:tmpl w:val="F304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49D4321"/>
    <w:multiLevelType w:val="multilevel"/>
    <w:tmpl w:val="3326A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672122F"/>
    <w:multiLevelType w:val="multilevel"/>
    <w:tmpl w:val="910A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7A42D8"/>
    <w:multiLevelType w:val="multilevel"/>
    <w:tmpl w:val="1EC82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AF38BA"/>
    <w:multiLevelType w:val="multilevel"/>
    <w:tmpl w:val="FD263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7674386"/>
    <w:multiLevelType w:val="multilevel"/>
    <w:tmpl w:val="7452E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81F691D"/>
    <w:multiLevelType w:val="multilevel"/>
    <w:tmpl w:val="76C6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82F4040"/>
    <w:multiLevelType w:val="multilevel"/>
    <w:tmpl w:val="35322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C71DD8"/>
    <w:multiLevelType w:val="multilevel"/>
    <w:tmpl w:val="1FDA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9253A7F"/>
    <w:multiLevelType w:val="multilevel"/>
    <w:tmpl w:val="D072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93635D9"/>
    <w:multiLevelType w:val="multilevel"/>
    <w:tmpl w:val="094C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99D1ED0"/>
    <w:multiLevelType w:val="multilevel"/>
    <w:tmpl w:val="8BD2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9C10444"/>
    <w:multiLevelType w:val="multilevel"/>
    <w:tmpl w:val="BC7A4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A010F1A"/>
    <w:multiLevelType w:val="multilevel"/>
    <w:tmpl w:val="0540A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123D96"/>
    <w:multiLevelType w:val="multilevel"/>
    <w:tmpl w:val="DBCA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B7B5640"/>
    <w:multiLevelType w:val="multilevel"/>
    <w:tmpl w:val="451A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045266"/>
    <w:multiLevelType w:val="multilevel"/>
    <w:tmpl w:val="D7907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C7F3362"/>
    <w:multiLevelType w:val="multilevel"/>
    <w:tmpl w:val="CE30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C8D67C3"/>
    <w:multiLevelType w:val="multilevel"/>
    <w:tmpl w:val="F14C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D0A0F17"/>
    <w:multiLevelType w:val="multilevel"/>
    <w:tmpl w:val="3AE4C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0A1A40"/>
    <w:multiLevelType w:val="multilevel"/>
    <w:tmpl w:val="8AE02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334490"/>
    <w:multiLevelType w:val="multilevel"/>
    <w:tmpl w:val="F212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C34583"/>
    <w:multiLevelType w:val="multilevel"/>
    <w:tmpl w:val="DCFE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FE2877"/>
    <w:multiLevelType w:val="multilevel"/>
    <w:tmpl w:val="4F16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F1A38FB"/>
    <w:multiLevelType w:val="multilevel"/>
    <w:tmpl w:val="7FD47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F2B4A31"/>
    <w:multiLevelType w:val="multilevel"/>
    <w:tmpl w:val="F92A6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F4829B5"/>
    <w:multiLevelType w:val="multilevel"/>
    <w:tmpl w:val="6B1A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F691B84"/>
    <w:multiLevelType w:val="multilevel"/>
    <w:tmpl w:val="8C925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FA57910"/>
    <w:multiLevelType w:val="multilevel"/>
    <w:tmpl w:val="7F94D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1BD64EB"/>
    <w:multiLevelType w:val="multilevel"/>
    <w:tmpl w:val="D38C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3308DA"/>
    <w:multiLevelType w:val="multilevel"/>
    <w:tmpl w:val="7116C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4B2C9C"/>
    <w:multiLevelType w:val="multilevel"/>
    <w:tmpl w:val="0D8C2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2F2ED0"/>
    <w:multiLevelType w:val="multilevel"/>
    <w:tmpl w:val="4726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522153A"/>
    <w:multiLevelType w:val="multilevel"/>
    <w:tmpl w:val="F43C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5360F5"/>
    <w:multiLevelType w:val="multilevel"/>
    <w:tmpl w:val="DB86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622A9C"/>
    <w:multiLevelType w:val="multilevel"/>
    <w:tmpl w:val="A6601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1D3D49"/>
    <w:multiLevelType w:val="multilevel"/>
    <w:tmpl w:val="C0DC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A226D8"/>
    <w:multiLevelType w:val="multilevel"/>
    <w:tmpl w:val="CF80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3B0158"/>
    <w:multiLevelType w:val="multilevel"/>
    <w:tmpl w:val="59AEC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78516F9"/>
    <w:multiLevelType w:val="multilevel"/>
    <w:tmpl w:val="EF3C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A504A3"/>
    <w:multiLevelType w:val="multilevel"/>
    <w:tmpl w:val="12209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8415093"/>
    <w:multiLevelType w:val="multilevel"/>
    <w:tmpl w:val="C8808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D804F8"/>
    <w:multiLevelType w:val="multilevel"/>
    <w:tmpl w:val="AFF00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DD320A"/>
    <w:multiLevelType w:val="multilevel"/>
    <w:tmpl w:val="E49C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0C5181"/>
    <w:multiLevelType w:val="multilevel"/>
    <w:tmpl w:val="036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B4598C"/>
    <w:multiLevelType w:val="multilevel"/>
    <w:tmpl w:val="3F7CE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A9C3739"/>
    <w:multiLevelType w:val="multilevel"/>
    <w:tmpl w:val="62BC4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C0679B5"/>
    <w:multiLevelType w:val="multilevel"/>
    <w:tmpl w:val="B596F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C605DD1"/>
    <w:multiLevelType w:val="multilevel"/>
    <w:tmpl w:val="BB74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CA13BFD"/>
    <w:multiLevelType w:val="multilevel"/>
    <w:tmpl w:val="221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B34AE6"/>
    <w:multiLevelType w:val="multilevel"/>
    <w:tmpl w:val="4C68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D2E5618"/>
    <w:multiLevelType w:val="multilevel"/>
    <w:tmpl w:val="468A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D785E5A"/>
    <w:multiLevelType w:val="multilevel"/>
    <w:tmpl w:val="E1B0D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D9A6981"/>
    <w:multiLevelType w:val="multilevel"/>
    <w:tmpl w:val="9B2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EBB3EA8"/>
    <w:multiLevelType w:val="multilevel"/>
    <w:tmpl w:val="C3A6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F2E048F"/>
    <w:multiLevelType w:val="multilevel"/>
    <w:tmpl w:val="1F60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F7A6578"/>
    <w:multiLevelType w:val="multilevel"/>
    <w:tmpl w:val="DB6A0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F9207BE"/>
    <w:multiLevelType w:val="multilevel"/>
    <w:tmpl w:val="7A30F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CD4DDC"/>
    <w:multiLevelType w:val="multilevel"/>
    <w:tmpl w:val="5EE86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FF72235"/>
    <w:multiLevelType w:val="multilevel"/>
    <w:tmpl w:val="F060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02F7F5C"/>
    <w:multiLevelType w:val="multilevel"/>
    <w:tmpl w:val="6108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070389B"/>
    <w:multiLevelType w:val="multilevel"/>
    <w:tmpl w:val="BD0AB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148388A"/>
    <w:multiLevelType w:val="multilevel"/>
    <w:tmpl w:val="73645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1B4557C"/>
    <w:multiLevelType w:val="multilevel"/>
    <w:tmpl w:val="61C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3D21EF9"/>
    <w:multiLevelType w:val="multilevel"/>
    <w:tmpl w:val="D71E3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4FE063C"/>
    <w:multiLevelType w:val="multilevel"/>
    <w:tmpl w:val="9C805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538385E"/>
    <w:multiLevelType w:val="multilevel"/>
    <w:tmpl w:val="61A0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55B67BD"/>
    <w:multiLevelType w:val="multilevel"/>
    <w:tmpl w:val="1518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5DA0A79"/>
    <w:multiLevelType w:val="multilevel"/>
    <w:tmpl w:val="EC482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5FD382A"/>
    <w:multiLevelType w:val="multilevel"/>
    <w:tmpl w:val="AAD4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72E67BD"/>
    <w:multiLevelType w:val="multilevel"/>
    <w:tmpl w:val="004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7320EAB"/>
    <w:multiLevelType w:val="multilevel"/>
    <w:tmpl w:val="F29E4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7F25DE0"/>
    <w:multiLevelType w:val="multilevel"/>
    <w:tmpl w:val="59BAC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8DF5095"/>
    <w:multiLevelType w:val="multilevel"/>
    <w:tmpl w:val="5562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92B3742"/>
    <w:multiLevelType w:val="multilevel"/>
    <w:tmpl w:val="53D46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9592B9F"/>
    <w:multiLevelType w:val="multilevel"/>
    <w:tmpl w:val="6486F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A6F4E9C"/>
    <w:multiLevelType w:val="multilevel"/>
    <w:tmpl w:val="EEDA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B152CF6"/>
    <w:multiLevelType w:val="multilevel"/>
    <w:tmpl w:val="094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B9266C2"/>
    <w:multiLevelType w:val="multilevel"/>
    <w:tmpl w:val="C346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BB94251"/>
    <w:multiLevelType w:val="multilevel"/>
    <w:tmpl w:val="D95AE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C255999"/>
    <w:multiLevelType w:val="multilevel"/>
    <w:tmpl w:val="2D5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CB926DC"/>
    <w:multiLevelType w:val="multilevel"/>
    <w:tmpl w:val="E284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D4228A3"/>
    <w:multiLevelType w:val="multilevel"/>
    <w:tmpl w:val="7780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DFE3B5B"/>
    <w:multiLevelType w:val="multilevel"/>
    <w:tmpl w:val="A9E4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F621CAB"/>
    <w:multiLevelType w:val="multilevel"/>
    <w:tmpl w:val="F84E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855373">
    <w:abstractNumId w:val="127"/>
  </w:num>
  <w:num w:numId="2" w16cid:durableId="1709834852">
    <w:abstractNumId w:val="140"/>
  </w:num>
  <w:num w:numId="3" w16cid:durableId="1967538756">
    <w:abstractNumId w:val="46"/>
  </w:num>
  <w:num w:numId="4" w16cid:durableId="580332646">
    <w:abstractNumId w:val="87"/>
  </w:num>
  <w:num w:numId="5" w16cid:durableId="1057163803">
    <w:abstractNumId w:val="128"/>
  </w:num>
  <w:num w:numId="6" w16cid:durableId="1926721306">
    <w:abstractNumId w:val="213"/>
  </w:num>
  <w:num w:numId="7" w16cid:durableId="312099905">
    <w:abstractNumId w:val="12"/>
  </w:num>
  <w:num w:numId="8" w16cid:durableId="846478128">
    <w:abstractNumId w:val="156"/>
  </w:num>
  <w:num w:numId="9" w16cid:durableId="1434666478">
    <w:abstractNumId w:val="160"/>
  </w:num>
  <w:num w:numId="10" w16cid:durableId="1715351972">
    <w:abstractNumId w:val="116"/>
  </w:num>
  <w:num w:numId="11" w16cid:durableId="1219829177">
    <w:abstractNumId w:val="70"/>
  </w:num>
  <w:num w:numId="12" w16cid:durableId="66073918">
    <w:abstractNumId w:val="47"/>
  </w:num>
  <w:num w:numId="13" w16cid:durableId="2023504731">
    <w:abstractNumId w:val="194"/>
  </w:num>
  <w:num w:numId="14" w16cid:durableId="1996175966">
    <w:abstractNumId w:val="94"/>
  </w:num>
  <w:num w:numId="15" w16cid:durableId="43406166">
    <w:abstractNumId w:val="218"/>
  </w:num>
  <w:num w:numId="16" w16cid:durableId="1215387975">
    <w:abstractNumId w:val="153"/>
  </w:num>
  <w:num w:numId="17" w16cid:durableId="1668753718">
    <w:abstractNumId w:val="54"/>
  </w:num>
  <w:num w:numId="18" w16cid:durableId="1041518444">
    <w:abstractNumId w:val="84"/>
  </w:num>
  <w:num w:numId="19" w16cid:durableId="996542875">
    <w:abstractNumId w:val="66"/>
  </w:num>
  <w:num w:numId="20" w16cid:durableId="913585232">
    <w:abstractNumId w:val="23"/>
  </w:num>
  <w:num w:numId="21" w16cid:durableId="1680964698">
    <w:abstractNumId w:val="120"/>
  </w:num>
  <w:num w:numId="22" w16cid:durableId="1439788659">
    <w:abstractNumId w:val="155"/>
  </w:num>
  <w:num w:numId="23" w16cid:durableId="150802335">
    <w:abstractNumId w:val="6"/>
  </w:num>
  <w:num w:numId="24" w16cid:durableId="713700833">
    <w:abstractNumId w:val="18"/>
  </w:num>
  <w:num w:numId="25" w16cid:durableId="383211982">
    <w:abstractNumId w:val="159"/>
  </w:num>
  <w:num w:numId="26" w16cid:durableId="2081563177">
    <w:abstractNumId w:val="185"/>
  </w:num>
  <w:num w:numId="27" w16cid:durableId="294524211">
    <w:abstractNumId w:val="105"/>
  </w:num>
  <w:num w:numId="28" w16cid:durableId="1398938358">
    <w:abstractNumId w:val="121"/>
  </w:num>
  <w:num w:numId="29" w16cid:durableId="402336462">
    <w:abstractNumId w:val="204"/>
  </w:num>
  <w:num w:numId="30" w16cid:durableId="1721707875">
    <w:abstractNumId w:val="204"/>
    <w:lvlOverride w:ilvl="2">
      <w:lvl w:ilvl="2">
        <w:numFmt w:val="decimal"/>
        <w:lvlText w:val="%3."/>
        <w:lvlJc w:val="left"/>
      </w:lvl>
    </w:lvlOverride>
  </w:num>
  <w:num w:numId="31" w16cid:durableId="331183089">
    <w:abstractNumId w:val="195"/>
  </w:num>
  <w:num w:numId="32" w16cid:durableId="1932422737">
    <w:abstractNumId w:val="126"/>
  </w:num>
  <w:num w:numId="33" w16cid:durableId="1597521233">
    <w:abstractNumId w:val="186"/>
  </w:num>
  <w:num w:numId="34" w16cid:durableId="1300496636">
    <w:abstractNumId w:val="220"/>
  </w:num>
  <w:num w:numId="35" w16cid:durableId="1097095706">
    <w:abstractNumId w:val="190"/>
  </w:num>
  <w:num w:numId="36" w16cid:durableId="2110077398">
    <w:abstractNumId w:val="173"/>
  </w:num>
  <w:num w:numId="37" w16cid:durableId="2009744280">
    <w:abstractNumId w:val="221"/>
  </w:num>
  <w:num w:numId="38" w16cid:durableId="2048406753">
    <w:abstractNumId w:val="147"/>
  </w:num>
  <w:num w:numId="39" w16cid:durableId="942877963">
    <w:abstractNumId w:val="108"/>
  </w:num>
  <w:num w:numId="40" w16cid:durableId="137648311">
    <w:abstractNumId w:val="72"/>
  </w:num>
  <w:num w:numId="41" w16cid:durableId="569462744">
    <w:abstractNumId w:val="101"/>
  </w:num>
  <w:num w:numId="42" w16cid:durableId="473640636">
    <w:abstractNumId w:val="122"/>
  </w:num>
  <w:num w:numId="43" w16cid:durableId="205260312">
    <w:abstractNumId w:val="74"/>
  </w:num>
  <w:num w:numId="44" w16cid:durableId="997227410">
    <w:abstractNumId w:val="209"/>
  </w:num>
  <w:num w:numId="45" w16cid:durableId="1250650928">
    <w:abstractNumId w:val="203"/>
  </w:num>
  <w:num w:numId="46" w16cid:durableId="1293363122">
    <w:abstractNumId w:val="191"/>
  </w:num>
  <w:num w:numId="47" w16cid:durableId="662440612">
    <w:abstractNumId w:val="31"/>
  </w:num>
  <w:num w:numId="48" w16cid:durableId="1812286487">
    <w:abstractNumId w:val="109"/>
  </w:num>
  <w:num w:numId="49" w16cid:durableId="942613169">
    <w:abstractNumId w:val="124"/>
  </w:num>
  <w:num w:numId="50" w16cid:durableId="1030036244">
    <w:abstractNumId w:val="124"/>
    <w:lvlOverride w:ilvl="2">
      <w:lvl w:ilvl="2">
        <w:numFmt w:val="decimal"/>
        <w:lvlText w:val="%3."/>
        <w:lvlJc w:val="left"/>
      </w:lvl>
    </w:lvlOverride>
  </w:num>
  <w:num w:numId="51" w16cid:durableId="710424281">
    <w:abstractNumId w:val="124"/>
    <w:lvlOverride w:ilvl="2">
      <w:lvl w:ilvl="2">
        <w:numFmt w:val="decimal"/>
        <w:lvlText w:val="%3."/>
        <w:lvlJc w:val="left"/>
      </w:lvl>
    </w:lvlOverride>
  </w:num>
  <w:num w:numId="52" w16cid:durableId="1990984043">
    <w:abstractNumId w:val="115"/>
  </w:num>
  <w:num w:numId="53" w16cid:durableId="1565987570">
    <w:abstractNumId w:val="36"/>
  </w:num>
  <w:num w:numId="54" w16cid:durableId="244261825">
    <w:abstractNumId w:val="9"/>
  </w:num>
  <w:num w:numId="55" w16cid:durableId="860238495">
    <w:abstractNumId w:val="163"/>
  </w:num>
  <w:num w:numId="56" w16cid:durableId="438646547">
    <w:abstractNumId w:val="125"/>
  </w:num>
  <w:num w:numId="57" w16cid:durableId="1945116113">
    <w:abstractNumId w:val="17"/>
  </w:num>
  <w:num w:numId="58" w16cid:durableId="1655134700">
    <w:abstractNumId w:val="40"/>
  </w:num>
  <w:num w:numId="59" w16cid:durableId="695813166">
    <w:abstractNumId w:val="5"/>
  </w:num>
  <w:num w:numId="60" w16cid:durableId="499546786">
    <w:abstractNumId w:val="179"/>
  </w:num>
  <w:num w:numId="61" w16cid:durableId="1919946927">
    <w:abstractNumId w:val="96"/>
  </w:num>
  <w:num w:numId="62" w16cid:durableId="1690184180">
    <w:abstractNumId w:val="103"/>
  </w:num>
  <w:num w:numId="63" w16cid:durableId="299967939">
    <w:abstractNumId w:val="63"/>
  </w:num>
  <w:num w:numId="64" w16cid:durableId="861012085">
    <w:abstractNumId w:val="187"/>
  </w:num>
  <w:num w:numId="65" w16cid:durableId="1753042729">
    <w:abstractNumId w:val="123"/>
  </w:num>
  <w:num w:numId="66" w16cid:durableId="1298728377">
    <w:abstractNumId w:val="56"/>
  </w:num>
  <w:num w:numId="67" w16cid:durableId="971012555">
    <w:abstractNumId w:val="98"/>
  </w:num>
  <w:num w:numId="68" w16cid:durableId="1037319237">
    <w:abstractNumId w:val="88"/>
  </w:num>
  <w:num w:numId="69" w16cid:durableId="1771923464">
    <w:abstractNumId w:val="136"/>
  </w:num>
  <w:num w:numId="70" w16cid:durableId="1478106262">
    <w:abstractNumId w:val="92"/>
  </w:num>
  <w:num w:numId="71" w16cid:durableId="865674826">
    <w:abstractNumId w:val="145"/>
  </w:num>
  <w:num w:numId="72" w16cid:durableId="35618656">
    <w:abstractNumId w:val="68"/>
  </w:num>
  <w:num w:numId="73" w16cid:durableId="1361127777">
    <w:abstractNumId w:val="178"/>
  </w:num>
  <w:num w:numId="74" w16cid:durableId="1495148321">
    <w:abstractNumId w:val="78"/>
  </w:num>
  <w:num w:numId="75" w16cid:durableId="19860764">
    <w:abstractNumId w:val="166"/>
  </w:num>
  <w:num w:numId="76" w16cid:durableId="155074535">
    <w:abstractNumId w:val="55"/>
  </w:num>
  <w:num w:numId="77" w16cid:durableId="1657027177">
    <w:abstractNumId w:val="99"/>
  </w:num>
  <w:num w:numId="78" w16cid:durableId="75136585">
    <w:abstractNumId w:val="182"/>
  </w:num>
  <w:num w:numId="79" w16cid:durableId="1445999828">
    <w:abstractNumId w:val="214"/>
  </w:num>
  <w:num w:numId="80" w16cid:durableId="322271826">
    <w:abstractNumId w:val="146"/>
  </w:num>
  <w:num w:numId="81" w16cid:durableId="796262533">
    <w:abstractNumId w:val="171"/>
  </w:num>
  <w:num w:numId="82" w16cid:durableId="1066952902">
    <w:abstractNumId w:val="42"/>
  </w:num>
  <w:num w:numId="83" w16cid:durableId="82840281">
    <w:abstractNumId w:val="132"/>
  </w:num>
  <w:num w:numId="84" w16cid:durableId="1646086059">
    <w:abstractNumId w:val="162"/>
  </w:num>
  <w:num w:numId="85" w16cid:durableId="513346646">
    <w:abstractNumId w:val="80"/>
  </w:num>
  <w:num w:numId="86" w16cid:durableId="49228253">
    <w:abstractNumId w:val="224"/>
  </w:num>
  <w:num w:numId="87" w16cid:durableId="1159882790">
    <w:abstractNumId w:val="102"/>
  </w:num>
  <w:num w:numId="88" w16cid:durableId="1302687247">
    <w:abstractNumId w:val="15"/>
  </w:num>
  <w:num w:numId="89" w16cid:durableId="1781485653">
    <w:abstractNumId w:val="0"/>
  </w:num>
  <w:num w:numId="90" w16cid:durableId="719675340">
    <w:abstractNumId w:val="13"/>
  </w:num>
  <w:num w:numId="91" w16cid:durableId="433869084">
    <w:abstractNumId w:val="135"/>
  </w:num>
  <w:num w:numId="92" w16cid:durableId="1271208994">
    <w:abstractNumId w:val="176"/>
  </w:num>
  <w:num w:numId="93" w16cid:durableId="201407808">
    <w:abstractNumId w:val="10"/>
  </w:num>
  <w:num w:numId="94" w16cid:durableId="983923955">
    <w:abstractNumId w:val="19"/>
  </w:num>
  <w:num w:numId="95" w16cid:durableId="692416278">
    <w:abstractNumId w:val="131"/>
  </w:num>
  <w:num w:numId="96" w16cid:durableId="988631906">
    <w:abstractNumId w:val="174"/>
  </w:num>
  <w:num w:numId="97" w16cid:durableId="1873640824">
    <w:abstractNumId w:val="38"/>
  </w:num>
  <w:num w:numId="98" w16cid:durableId="221791692">
    <w:abstractNumId w:val="71"/>
  </w:num>
  <w:num w:numId="99" w16cid:durableId="801270360">
    <w:abstractNumId w:val="217"/>
  </w:num>
  <w:num w:numId="100" w16cid:durableId="1152521529">
    <w:abstractNumId w:val="25"/>
  </w:num>
  <w:num w:numId="101" w16cid:durableId="1221088562">
    <w:abstractNumId w:val="189"/>
  </w:num>
  <w:num w:numId="102" w16cid:durableId="1879052419">
    <w:abstractNumId w:val="91"/>
  </w:num>
  <w:num w:numId="103" w16cid:durableId="228686814">
    <w:abstractNumId w:val="39"/>
  </w:num>
  <w:num w:numId="104" w16cid:durableId="334962823">
    <w:abstractNumId w:val="111"/>
  </w:num>
  <w:num w:numId="105" w16cid:durableId="1052584743">
    <w:abstractNumId w:val="65"/>
  </w:num>
  <w:num w:numId="106" w16cid:durableId="139885107">
    <w:abstractNumId w:val="114"/>
  </w:num>
  <w:num w:numId="107" w16cid:durableId="52047777">
    <w:abstractNumId w:val="112"/>
  </w:num>
  <w:num w:numId="108" w16cid:durableId="924847674">
    <w:abstractNumId w:val="1"/>
  </w:num>
  <w:num w:numId="109" w16cid:durableId="346492884">
    <w:abstractNumId w:val="59"/>
  </w:num>
  <w:num w:numId="110" w16cid:durableId="1878542848">
    <w:abstractNumId w:val="167"/>
  </w:num>
  <w:num w:numId="111" w16cid:durableId="669452378">
    <w:abstractNumId w:val="37"/>
  </w:num>
  <w:num w:numId="112" w16cid:durableId="992489803">
    <w:abstractNumId w:val="62"/>
  </w:num>
  <w:num w:numId="113" w16cid:durableId="394282462">
    <w:abstractNumId w:val="150"/>
  </w:num>
  <w:num w:numId="114" w16cid:durableId="1292397235">
    <w:abstractNumId w:val="73"/>
  </w:num>
  <w:num w:numId="115" w16cid:durableId="1192263104">
    <w:abstractNumId w:val="41"/>
  </w:num>
  <w:num w:numId="116" w16cid:durableId="1703432357">
    <w:abstractNumId w:val="4"/>
  </w:num>
  <w:num w:numId="117" w16cid:durableId="614557797">
    <w:abstractNumId w:val="51"/>
  </w:num>
  <w:num w:numId="118" w16cid:durableId="1283416279">
    <w:abstractNumId w:val="79"/>
  </w:num>
  <w:num w:numId="119" w16cid:durableId="2109226892">
    <w:abstractNumId w:val="48"/>
  </w:num>
  <w:num w:numId="120" w16cid:durableId="557397781">
    <w:abstractNumId w:val="45"/>
  </w:num>
  <w:num w:numId="121" w16cid:durableId="1007906924">
    <w:abstractNumId w:val="158"/>
  </w:num>
  <w:num w:numId="122" w16cid:durableId="1224944725">
    <w:abstractNumId w:val="76"/>
  </w:num>
  <w:num w:numId="123" w16cid:durableId="199325776">
    <w:abstractNumId w:val="205"/>
  </w:num>
  <w:num w:numId="124" w16cid:durableId="47610685">
    <w:abstractNumId w:val="211"/>
  </w:num>
  <w:num w:numId="125" w16cid:durableId="234559517">
    <w:abstractNumId w:val="53"/>
  </w:num>
  <w:num w:numId="126" w16cid:durableId="144709204">
    <w:abstractNumId w:val="117"/>
  </w:num>
  <w:num w:numId="127" w16cid:durableId="720979918">
    <w:abstractNumId w:val="133"/>
  </w:num>
  <w:num w:numId="128" w16cid:durableId="217012673">
    <w:abstractNumId w:val="188"/>
  </w:num>
  <w:num w:numId="129" w16cid:durableId="574170776">
    <w:abstractNumId w:val="196"/>
  </w:num>
  <w:num w:numId="130" w16cid:durableId="991526112">
    <w:abstractNumId w:val="141"/>
  </w:num>
  <w:num w:numId="131" w16cid:durableId="1909227364">
    <w:abstractNumId w:val="7"/>
  </w:num>
  <w:num w:numId="132" w16cid:durableId="2139491312">
    <w:abstractNumId w:val="177"/>
  </w:num>
  <w:num w:numId="133" w16cid:durableId="368143456">
    <w:abstractNumId w:val="60"/>
  </w:num>
  <w:num w:numId="134" w16cid:durableId="426771492">
    <w:abstractNumId w:val="219"/>
  </w:num>
  <w:num w:numId="135" w16cid:durableId="1900093458">
    <w:abstractNumId w:val="2"/>
  </w:num>
  <w:num w:numId="136" w16cid:durableId="354961004">
    <w:abstractNumId w:val="32"/>
  </w:num>
  <w:num w:numId="137" w16cid:durableId="1386948683">
    <w:abstractNumId w:val="149"/>
  </w:num>
  <w:num w:numId="138" w16cid:durableId="1589584007">
    <w:abstractNumId w:val="26"/>
  </w:num>
  <w:num w:numId="139" w16cid:durableId="1371222428">
    <w:abstractNumId w:val="181"/>
  </w:num>
  <w:num w:numId="140" w16cid:durableId="2001305332">
    <w:abstractNumId w:val="165"/>
  </w:num>
  <w:num w:numId="141" w16cid:durableId="1045712857">
    <w:abstractNumId w:val="67"/>
  </w:num>
  <w:num w:numId="142" w16cid:durableId="413431762">
    <w:abstractNumId w:val="208"/>
  </w:num>
  <w:num w:numId="143" w16cid:durableId="1693996196">
    <w:abstractNumId w:val="216"/>
  </w:num>
  <w:num w:numId="144" w16cid:durableId="1254779925">
    <w:abstractNumId w:val="172"/>
  </w:num>
  <w:num w:numId="145" w16cid:durableId="927812095">
    <w:abstractNumId w:val="86"/>
  </w:num>
  <w:num w:numId="146" w16cid:durableId="632368687">
    <w:abstractNumId w:val="28"/>
  </w:num>
  <w:num w:numId="147" w16cid:durableId="990061701">
    <w:abstractNumId w:val="22"/>
  </w:num>
  <w:num w:numId="148" w16cid:durableId="16927689">
    <w:abstractNumId w:val="130"/>
  </w:num>
  <w:num w:numId="149" w16cid:durableId="357588551">
    <w:abstractNumId w:val="57"/>
  </w:num>
  <w:num w:numId="150" w16cid:durableId="246236871">
    <w:abstractNumId w:val="58"/>
  </w:num>
  <w:num w:numId="151" w16cid:durableId="470709610">
    <w:abstractNumId w:val="24"/>
  </w:num>
  <w:num w:numId="152" w16cid:durableId="832185874">
    <w:abstractNumId w:val="97"/>
  </w:num>
  <w:num w:numId="153" w16cid:durableId="947397606">
    <w:abstractNumId w:val="33"/>
  </w:num>
  <w:num w:numId="154" w16cid:durableId="53167928">
    <w:abstractNumId w:val="202"/>
  </w:num>
  <w:num w:numId="155" w16cid:durableId="2079554938">
    <w:abstractNumId w:val="184"/>
  </w:num>
  <w:num w:numId="156" w16cid:durableId="245112451">
    <w:abstractNumId w:val="223"/>
  </w:num>
  <w:num w:numId="157" w16cid:durableId="1693264053">
    <w:abstractNumId w:val="106"/>
  </w:num>
  <w:num w:numId="158" w16cid:durableId="356006357">
    <w:abstractNumId w:val="197"/>
  </w:num>
  <w:num w:numId="159" w16cid:durableId="1822044562">
    <w:abstractNumId w:val="157"/>
  </w:num>
  <w:num w:numId="160" w16cid:durableId="1243950719">
    <w:abstractNumId w:val="3"/>
  </w:num>
  <w:num w:numId="161" w16cid:durableId="1956598559">
    <w:abstractNumId w:val="212"/>
  </w:num>
  <w:num w:numId="162" w16cid:durableId="837843241">
    <w:abstractNumId w:val="34"/>
  </w:num>
  <w:num w:numId="163" w16cid:durableId="688871798">
    <w:abstractNumId w:val="169"/>
  </w:num>
  <w:num w:numId="164" w16cid:durableId="643316890">
    <w:abstractNumId w:val="134"/>
  </w:num>
  <w:num w:numId="165" w16cid:durableId="1513761760">
    <w:abstractNumId w:val="85"/>
  </w:num>
  <w:num w:numId="166" w16cid:durableId="485824654">
    <w:abstractNumId w:val="164"/>
  </w:num>
  <w:num w:numId="167" w16cid:durableId="859898819">
    <w:abstractNumId w:val="118"/>
  </w:num>
  <w:num w:numId="168" w16cid:durableId="1448542362">
    <w:abstractNumId w:val="119"/>
  </w:num>
  <w:num w:numId="169" w16cid:durableId="1456483181">
    <w:abstractNumId w:val="138"/>
  </w:num>
  <w:num w:numId="170" w16cid:durableId="1916696149">
    <w:abstractNumId w:val="100"/>
  </w:num>
  <w:num w:numId="171" w16cid:durableId="1042174908">
    <w:abstractNumId w:val="207"/>
  </w:num>
  <w:num w:numId="172" w16cid:durableId="339233716">
    <w:abstractNumId w:val="29"/>
  </w:num>
  <w:num w:numId="173" w16cid:durableId="1862162684">
    <w:abstractNumId w:val="199"/>
  </w:num>
  <w:num w:numId="174" w16cid:durableId="1292974207">
    <w:abstractNumId w:val="27"/>
  </w:num>
  <w:num w:numId="175" w16cid:durableId="1835797608">
    <w:abstractNumId w:val="107"/>
  </w:num>
  <w:num w:numId="176" w16cid:durableId="21790607">
    <w:abstractNumId w:val="77"/>
  </w:num>
  <w:num w:numId="177" w16cid:durableId="442304346">
    <w:abstractNumId w:val="142"/>
  </w:num>
  <w:num w:numId="178" w16cid:durableId="630984697">
    <w:abstractNumId w:val="93"/>
  </w:num>
  <w:num w:numId="179" w16cid:durableId="338240620">
    <w:abstractNumId w:val="206"/>
  </w:num>
  <w:num w:numId="180" w16cid:durableId="106394835">
    <w:abstractNumId w:val="193"/>
  </w:num>
  <w:num w:numId="181" w16cid:durableId="1831670638">
    <w:abstractNumId w:val="16"/>
  </w:num>
  <w:num w:numId="182" w16cid:durableId="17199782">
    <w:abstractNumId w:val="20"/>
  </w:num>
  <w:num w:numId="183" w16cid:durableId="920917572">
    <w:abstractNumId w:val="43"/>
  </w:num>
  <w:num w:numId="184" w16cid:durableId="845175607">
    <w:abstractNumId w:val="151"/>
  </w:num>
  <w:num w:numId="185" w16cid:durableId="2090037972">
    <w:abstractNumId w:val="69"/>
  </w:num>
  <w:num w:numId="186" w16cid:durableId="880898111">
    <w:abstractNumId w:val="143"/>
  </w:num>
  <w:num w:numId="187" w16cid:durableId="477889182">
    <w:abstractNumId w:val="168"/>
  </w:num>
  <w:num w:numId="188" w16cid:durableId="272326556">
    <w:abstractNumId w:val="8"/>
  </w:num>
  <w:num w:numId="189" w16cid:durableId="325592296">
    <w:abstractNumId w:val="89"/>
  </w:num>
  <w:num w:numId="190" w16cid:durableId="1782802831">
    <w:abstractNumId w:val="61"/>
  </w:num>
  <w:num w:numId="191" w16cid:durableId="1545287921">
    <w:abstractNumId w:val="152"/>
  </w:num>
  <w:num w:numId="192" w16cid:durableId="1744598198">
    <w:abstractNumId w:val="83"/>
  </w:num>
  <w:num w:numId="193" w16cid:durableId="1458252758">
    <w:abstractNumId w:val="113"/>
  </w:num>
  <w:num w:numId="194" w16cid:durableId="815033555">
    <w:abstractNumId w:val="183"/>
  </w:num>
  <w:num w:numId="195" w16cid:durableId="593706593">
    <w:abstractNumId w:val="90"/>
  </w:num>
  <w:num w:numId="196" w16cid:durableId="522403253">
    <w:abstractNumId w:val="129"/>
  </w:num>
  <w:num w:numId="197" w16cid:durableId="1289968165">
    <w:abstractNumId w:val="210"/>
  </w:num>
  <w:num w:numId="198" w16cid:durableId="1222868425">
    <w:abstractNumId w:val="201"/>
  </w:num>
  <w:num w:numId="199" w16cid:durableId="1413819164">
    <w:abstractNumId w:val="104"/>
  </w:num>
  <w:num w:numId="200" w16cid:durableId="172690069">
    <w:abstractNumId w:val="21"/>
  </w:num>
  <w:num w:numId="201" w16cid:durableId="1014652096">
    <w:abstractNumId w:val="75"/>
  </w:num>
  <w:num w:numId="202" w16cid:durableId="2131590097">
    <w:abstractNumId w:val="198"/>
  </w:num>
  <w:num w:numId="203" w16cid:durableId="815100913">
    <w:abstractNumId w:val="170"/>
  </w:num>
  <w:num w:numId="204" w16cid:durableId="710955541">
    <w:abstractNumId w:val="81"/>
  </w:num>
  <w:num w:numId="205" w16cid:durableId="1784036813">
    <w:abstractNumId w:val="11"/>
  </w:num>
  <w:num w:numId="206" w16cid:durableId="1017659943">
    <w:abstractNumId w:val="44"/>
  </w:num>
  <w:num w:numId="207" w16cid:durableId="129371894">
    <w:abstractNumId w:val="64"/>
  </w:num>
  <w:num w:numId="208" w16cid:durableId="1907183536">
    <w:abstractNumId w:val="49"/>
  </w:num>
  <w:num w:numId="209" w16cid:durableId="1953244614">
    <w:abstractNumId w:val="180"/>
  </w:num>
  <w:num w:numId="210" w16cid:durableId="1978755563">
    <w:abstractNumId w:val="139"/>
  </w:num>
  <w:num w:numId="211" w16cid:durableId="658651002">
    <w:abstractNumId w:val="148"/>
  </w:num>
  <w:num w:numId="212" w16cid:durableId="1666936821">
    <w:abstractNumId w:val="154"/>
  </w:num>
  <w:num w:numId="213" w16cid:durableId="674579588">
    <w:abstractNumId w:val="175"/>
  </w:num>
  <w:num w:numId="214" w16cid:durableId="154300996">
    <w:abstractNumId w:val="95"/>
  </w:num>
  <w:num w:numId="215" w16cid:durableId="1390375877">
    <w:abstractNumId w:val="200"/>
  </w:num>
  <w:num w:numId="216" w16cid:durableId="33576709">
    <w:abstractNumId w:val="50"/>
  </w:num>
  <w:num w:numId="217" w16cid:durableId="608702342">
    <w:abstractNumId w:val="50"/>
    <w:lvlOverride w:ilvl="3">
      <w:startOverride w:val="1"/>
    </w:lvlOverride>
  </w:num>
  <w:num w:numId="218" w16cid:durableId="2112310799">
    <w:abstractNumId w:val="144"/>
  </w:num>
  <w:num w:numId="219" w16cid:durableId="1736784183">
    <w:abstractNumId w:val="192"/>
  </w:num>
  <w:num w:numId="220" w16cid:durableId="1133786221">
    <w:abstractNumId w:val="110"/>
  </w:num>
  <w:num w:numId="221" w16cid:durableId="506479010">
    <w:abstractNumId w:val="222"/>
  </w:num>
  <w:num w:numId="222" w16cid:durableId="944772417">
    <w:abstractNumId w:val="82"/>
  </w:num>
  <w:num w:numId="223" w16cid:durableId="1486044776">
    <w:abstractNumId w:val="35"/>
  </w:num>
  <w:num w:numId="224" w16cid:durableId="120920625">
    <w:abstractNumId w:val="137"/>
  </w:num>
  <w:num w:numId="225" w16cid:durableId="67728569">
    <w:abstractNumId w:val="215"/>
  </w:num>
  <w:num w:numId="226" w16cid:durableId="1608393733">
    <w:abstractNumId w:val="52"/>
  </w:num>
  <w:num w:numId="227" w16cid:durableId="1488471718">
    <w:abstractNumId w:val="30"/>
  </w:num>
  <w:num w:numId="228" w16cid:durableId="81682231">
    <w:abstractNumId w:val="14"/>
  </w:num>
  <w:num w:numId="229" w16cid:durableId="589041701">
    <w:abstractNumId w:val="1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18"/>
    <w:rsid w:val="0001053B"/>
    <w:rsid w:val="00016D64"/>
    <w:rsid w:val="00050B1C"/>
    <w:rsid w:val="00075691"/>
    <w:rsid w:val="000910C2"/>
    <w:rsid w:val="00091141"/>
    <w:rsid w:val="00096BDF"/>
    <w:rsid w:val="00116761"/>
    <w:rsid w:val="001250E5"/>
    <w:rsid w:val="001532E4"/>
    <w:rsid w:val="001A00C3"/>
    <w:rsid w:val="002050F2"/>
    <w:rsid w:val="0025781B"/>
    <w:rsid w:val="002F6FE0"/>
    <w:rsid w:val="0036640B"/>
    <w:rsid w:val="00377A20"/>
    <w:rsid w:val="00380E9F"/>
    <w:rsid w:val="00392629"/>
    <w:rsid w:val="003971D1"/>
    <w:rsid w:val="00421AAE"/>
    <w:rsid w:val="004359A6"/>
    <w:rsid w:val="00457FD5"/>
    <w:rsid w:val="00470B83"/>
    <w:rsid w:val="004B02FE"/>
    <w:rsid w:val="004F3F6D"/>
    <w:rsid w:val="00561ACA"/>
    <w:rsid w:val="005A0FA4"/>
    <w:rsid w:val="005E0838"/>
    <w:rsid w:val="006048AC"/>
    <w:rsid w:val="00631C1C"/>
    <w:rsid w:val="00662233"/>
    <w:rsid w:val="00697A1C"/>
    <w:rsid w:val="006A50C4"/>
    <w:rsid w:val="00701D9B"/>
    <w:rsid w:val="007331C7"/>
    <w:rsid w:val="00735E9A"/>
    <w:rsid w:val="0075038A"/>
    <w:rsid w:val="007727AD"/>
    <w:rsid w:val="007969B6"/>
    <w:rsid w:val="007D40D1"/>
    <w:rsid w:val="00801518"/>
    <w:rsid w:val="0082344F"/>
    <w:rsid w:val="00823E1C"/>
    <w:rsid w:val="008516E4"/>
    <w:rsid w:val="008809CB"/>
    <w:rsid w:val="008835E4"/>
    <w:rsid w:val="00894FB6"/>
    <w:rsid w:val="008977BF"/>
    <w:rsid w:val="008A4FF7"/>
    <w:rsid w:val="008B6A72"/>
    <w:rsid w:val="008F4E23"/>
    <w:rsid w:val="00993C3B"/>
    <w:rsid w:val="009E0E24"/>
    <w:rsid w:val="009F2E64"/>
    <w:rsid w:val="00A103D6"/>
    <w:rsid w:val="00A12B99"/>
    <w:rsid w:val="00A478C6"/>
    <w:rsid w:val="00A62004"/>
    <w:rsid w:val="00A74083"/>
    <w:rsid w:val="00AA43D5"/>
    <w:rsid w:val="00AB77EA"/>
    <w:rsid w:val="00AD635D"/>
    <w:rsid w:val="00AF7FFD"/>
    <w:rsid w:val="00B83705"/>
    <w:rsid w:val="00B922AE"/>
    <w:rsid w:val="00B95B09"/>
    <w:rsid w:val="00BB4D58"/>
    <w:rsid w:val="00C21D22"/>
    <w:rsid w:val="00C3288D"/>
    <w:rsid w:val="00C9297A"/>
    <w:rsid w:val="00CC384D"/>
    <w:rsid w:val="00DB1690"/>
    <w:rsid w:val="00DB30D3"/>
    <w:rsid w:val="00E04DAE"/>
    <w:rsid w:val="00E51BFC"/>
    <w:rsid w:val="00EB75B1"/>
    <w:rsid w:val="00EC597D"/>
    <w:rsid w:val="00EF6BAE"/>
    <w:rsid w:val="00F03C79"/>
    <w:rsid w:val="00F406D1"/>
    <w:rsid w:val="00F43F57"/>
    <w:rsid w:val="00F600C4"/>
    <w:rsid w:val="00F97D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D5EDC"/>
  <w15:chartTrackingRefBased/>
  <w15:docId w15:val="{A3DCEC4F-521D-45C4-9B82-10B2F5C2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15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8015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0151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0151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0151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0151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0151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151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151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1518"/>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80151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01518"/>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01518"/>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01518"/>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015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15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15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1518"/>
    <w:rPr>
      <w:rFonts w:eastAsiaTheme="majorEastAsia" w:cstheme="majorBidi"/>
      <w:color w:val="272727" w:themeColor="text1" w:themeTint="D8"/>
    </w:rPr>
  </w:style>
  <w:style w:type="paragraph" w:styleId="Ttulo">
    <w:name w:val="Title"/>
    <w:basedOn w:val="Normal"/>
    <w:next w:val="Normal"/>
    <w:link w:val="TtuloCar"/>
    <w:uiPriority w:val="10"/>
    <w:qFormat/>
    <w:rsid w:val="00801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151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0151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0151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1518"/>
    <w:pPr>
      <w:spacing w:before="160"/>
      <w:jc w:val="center"/>
    </w:pPr>
    <w:rPr>
      <w:i/>
      <w:iCs/>
      <w:color w:val="404040" w:themeColor="text1" w:themeTint="BF"/>
    </w:rPr>
  </w:style>
  <w:style w:type="character" w:customStyle="1" w:styleId="CitaCar">
    <w:name w:val="Cita Car"/>
    <w:basedOn w:val="Fuentedeprrafopredeter"/>
    <w:link w:val="Cita"/>
    <w:uiPriority w:val="29"/>
    <w:rsid w:val="00801518"/>
    <w:rPr>
      <w:i/>
      <w:iCs/>
      <w:color w:val="404040" w:themeColor="text1" w:themeTint="BF"/>
    </w:rPr>
  </w:style>
  <w:style w:type="paragraph" w:styleId="Prrafodelista">
    <w:name w:val="List Paragraph"/>
    <w:basedOn w:val="Normal"/>
    <w:uiPriority w:val="34"/>
    <w:qFormat/>
    <w:rsid w:val="00801518"/>
    <w:pPr>
      <w:ind w:left="720"/>
      <w:contextualSpacing/>
    </w:pPr>
  </w:style>
  <w:style w:type="character" w:styleId="nfasisintenso">
    <w:name w:val="Intense Emphasis"/>
    <w:basedOn w:val="Fuentedeprrafopredeter"/>
    <w:uiPriority w:val="21"/>
    <w:qFormat/>
    <w:rsid w:val="00801518"/>
    <w:rPr>
      <w:i/>
      <w:iCs/>
      <w:color w:val="2F5496" w:themeColor="accent1" w:themeShade="BF"/>
    </w:rPr>
  </w:style>
  <w:style w:type="paragraph" w:styleId="Citadestacada">
    <w:name w:val="Intense Quote"/>
    <w:basedOn w:val="Normal"/>
    <w:next w:val="Normal"/>
    <w:link w:val="CitadestacadaCar"/>
    <w:uiPriority w:val="30"/>
    <w:qFormat/>
    <w:rsid w:val="008015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01518"/>
    <w:rPr>
      <w:i/>
      <w:iCs/>
      <w:color w:val="2F5496" w:themeColor="accent1" w:themeShade="BF"/>
    </w:rPr>
  </w:style>
  <w:style w:type="character" w:styleId="Referenciaintensa">
    <w:name w:val="Intense Reference"/>
    <w:basedOn w:val="Fuentedeprrafopredeter"/>
    <w:uiPriority w:val="32"/>
    <w:qFormat/>
    <w:rsid w:val="00801518"/>
    <w:rPr>
      <w:b/>
      <w:bCs/>
      <w:smallCaps/>
      <w:color w:val="2F5496" w:themeColor="accent1" w:themeShade="BF"/>
      <w:spacing w:val="5"/>
    </w:rPr>
  </w:style>
  <w:style w:type="paragraph" w:styleId="Sinespaciado">
    <w:name w:val="No Spacing"/>
    <w:link w:val="SinespaciadoCar"/>
    <w:uiPriority w:val="1"/>
    <w:qFormat/>
    <w:rsid w:val="0080151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01518"/>
    <w:rPr>
      <w:rFonts w:eastAsiaTheme="minorEastAsia"/>
      <w:kern w:val="0"/>
      <w:lang w:eastAsia="es-ES"/>
      <w14:ligatures w14:val="none"/>
    </w:rPr>
  </w:style>
  <w:style w:type="paragraph" w:styleId="Encabezado">
    <w:name w:val="header"/>
    <w:basedOn w:val="Normal"/>
    <w:link w:val="EncabezadoCar"/>
    <w:uiPriority w:val="99"/>
    <w:unhideWhenUsed/>
    <w:rsid w:val="00DB16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B1690"/>
  </w:style>
  <w:style w:type="paragraph" w:styleId="Piedepgina">
    <w:name w:val="footer"/>
    <w:basedOn w:val="Normal"/>
    <w:link w:val="PiedepginaCar"/>
    <w:uiPriority w:val="99"/>
    <w:unhideWhenUsed/>
    <w:rsid w:val="00DB16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B1690"/>
  </w:style>
  <w:style w:type="paragraph" w:customStyle="1" w:styleId="titulo-bts">
    <w:name w:val="titulo - bts"/>
    <w:basedOn w:val="Ttulo1"/>
    <w:link w:val="titulo-btsCar"/>
    <w:qFormat/>
    <w:rsid w:val="002F6FE0"/>
    <w:rPr>
      <w:rFonts w:asciiTheme="minorHAnsi" w:hAnsiTheme="minorHAnsi"/>
      <w:b/>
      <w:bCs/>
      <w:color w:val="auto"/>
      <w:sz w:val="36"/>
      <w:lang w:val="es-CL"/>
    </w:rPr>
  </w:style>
  <w:style w:type="character" w:customStyle="1" w:styleId="titulo-btsCar">
    <w:name w:val="titulo - bts Car"/>
    <w:basedOn w:val="Fuentedeprrafopredeter"/>
    <w:link w:val="titulo-bts"/>
    <w:rsid w:val="002F6FE0"/>
    <w:rPr>
      <w:rFonts w:eastAsiaTheme="majorEastAsia" w:cstheme="majorBidi"/>
      <w:b/>
      <w:bCs/>
      <w:sz w:val="36"/>
      <w:szCs w:val="40"/>
      <w:lang w:val="es-CL"/>
    </w:rPr>
  </w:style>
  <w:style w:type="paragraph" w:customStyle="1" w:styleId="titulo-2-bts">
    <w:name w:val="titulo-2-bts"/>
    <w:basedOn w:val="Ttulo2"/>
    <w:link w:val="titulo-2-btsCar"/>
    <w:qFormat/>
    <w:rsid w:val="002F6FE0"/>
    <w:rPr>
      <w:rFonts w:asciiTheme="minorHAnsi" w:hAnsiTheme="minorHAnsi"/>
      <w:b/>
      <w:bCs/>
      <w:color w:val="auto"/>
      <w:sz w:val="28"/>
      <w:lang w:val="es-CL"/>
    </w:rPr>
  </w:style>
  <w:style w:type="character" w:customStyle="1" w:styleId="titulo-2-btsCar">
    <w:name w:val="titulo-2-bts Car"/>
    <w:basedOn w:val="Fuentedeprrafopredeter"/>
    <w:link w:val="titulo-2-bts"/>
    <w:rsid w:val="002F6FE0"/>
    <w:rPr>
      <w:rFonts w:eastAsiaTheme="majorEastAsia" w:cstheme="majorBidi"/>
      <w:b/>
      <w:bCs/>
      <w:sz w:val="28"/>
      <w:szCs w:val="32"/>
      <w:lang w:val="es-CL"/>
    </w:rPr>
  </w:style>
  <w:style w:type="paragraph" w:styleId="TtuloTDC">
    <w:name w:val="TOC Heading"/>
    <w:basedOn w:val="Ttulo1"/>
    <w:next w:val="Normal"/>
    <w:uiPriority w:val="39"/>
    <w:unhideWhenUsed/>
    <w:qFormat/>
    <w:rsid w:val="002F6FE0"/>
    <w:pPr>
      <w:spacing w:before="240" w:after="0"/>
      <w:outlineLvl w:val="9"/>
    </w:pPr>
    <w:rPr>
      <w:kern w:val="0"/>
      <w:sz w:val="32"/>
      <w:szCs w:val="32"/>
      <w:lang w:val="es-CL" w:eastAsia="es-CL"/>
      <w14:ligatures w14:val="none"/>
    </w:rPr>
  </w:style>
  <w:style w:type="paragraph" w:styleId="TDC1">
    <w:name w:val="toc 1"/>
    <w:basedOn w:val="Normal"/>
    <w:next w:val="Normal"/>
    <w:autoRedefine/>
    <w:uiPriority w:val="39"/>
    <w:unhideWhenUsed/>
    <w:rsid w:val="0075038A"/>
    <w:pPr>
      <w:spacing w:after="100"/>
    </w:pPr>
    <w:rPr>
      <w:sz w:val="16"/>
    </w:rPr>
  </w:style>
  <w:style w:type="character" w:styleId="Hipervnculo">
    <w:name w:val="Hyperlink"/>
    <w:basedOn w:val="Fuentedeprrafopredeter"/>
    <w:uiPriority w:val="99"/>
    <w:unhideWhenUsed/>
    <w:rsid w:val="002F6FE0"/>
    <w:rPr>
      <w:color w:val="0563C1" w:themeColor="hyperlink"/>
      <w:u w:val="single"/>
    </w:rPr>
  </w:style>
  <w:style w:type="paragraph" w:styleId="TDC2">
    <w:name w:val="toc 2"/>
    <w:basedOn w:val="Normal"/>
    <w:next w:val="Normal"/>
    <w:autoRedefine/>
    <w:uiPriority w:val="39"/>
    <w:unhideWhenUsed/>
    <w:rsid w:val="0075038A"/>
    <w:pPr>
      <w:spacing w:after="100"/>
      <w:ind w:left="220"/>
    </w:pPr>
    <w:rPr>
      <w:sz w:val="16"/>
    </w:rPr>
  </w:style>
  <w:style w:type="paragraph" w:customStyle="1" w:styleId="titulo-3-bts">
    <w:name w:val="titulo-3-bts"/>
    <w:basedOn w:val="Ttulo3"/>
    <w:link w:val="titulo-3-btsCar"/>
    <w:qFormat/>
    <w:rsid w:val="002F6FE0"/>
    <w:rPr>
      <w:b/>
      <w:bCs/>
      <w:color w:val="auto"/>
      <w:sz w:val="24"/>
      <w:lang w:val="es-CL"/>
    </w:rPr>
  </w:style>
  <w:style w:type="character" w:customStyle="1" w:styleId="titulo-3-btsCar">
    <w:name w:val="titulo-3-bts Car"/>
    <w:basedOn w:val="Ttulo3Car"/>
    <w:link w:val="titulo-3-bts"/>
    <w:rsid w:val="002F6FE0"/>
    <w:rPr>
      <w:rFonts w:eastAsiaTheme="majorEastAsia" w:cstheme="majorBidi"/>
      <w:b/>
      <w:bCs/>
      <w:color w:val="2F5496" w:themeColor="accent1" w:themeShade="BF"/>
      <w:sz w:val="24"/>
      <w:szCs w:val="28"/>
      <w:lang w:val="es-CL"/>
    </w:rPr>
  </w:style>
  <w:style w:type="paragraph" w:customStyle="1" w:styleId="normal-bts-query">
    <w:name w:val="normal-bts-query"/>
    <w:basedOn w:val="Normal"/>
    <w:link w:val="normal-bts-queryCar"/>
    <w:qFormat/>
    <w:rsid w:val="008B6A72"/>
    <w:pPr>
      <w:pBdr>
        <w:top w:val="single" w:sz="48" w:space="1" w:color="B4C6E7" w:themeColor="accent1" w:themeTint="66"/>
        <w:left w:val="single" w:sz="48" w:space="4" w:color="B4C6E7" w:themeColor="accent1" w:themeTint="66"/>
        <w:bottom w:val="single" w:sz="48" w:space="1" w:color="B4C6E7" w:themeColor="accent1" w:themeTint="66"/>
        <w:right w:val="single" w:sz="48" w:space="4" w:color="B4C6E7" w:themeColor="accent1" w:themeTint="66"/>
      </w:pBdr>
      <w:spacing w:after="40" w:line="240" w:lineRule="auto"/>
    </w:pPr>
    <w:rPr>
      <w:color w:val="7F7F7F" w:themeColor="text1" w:themeTint="80"/>
      <w:sz w:val="16"/>
      <w:szCs w:val="16"/>
      <w:lang w:val="en-US"/>
    </w:rPr>
  </w:style>
  <w:style w:type="character" w:customStyle="1" w:styleId="normal-bts-queryCar">
    <w:name w:val="normal-bts-query Car"/>
    <w:basedOn w:val="Fuentedeprrafopredeter"/>
    <w:link w:val="normal-bts-query"/>
    <w:rsid w:val="008B6A72"/>
    <w:rPr>
      <w:color w:val="7F7F7F" w:themeColor="text1" w:themeTint="80"/>
      <w:sz w:val="16"/>
      <w:szCs w:val="16"/>
      <w:lang w:val="en-US"/>
    </w:rPr>
  </w:style>
  <w:style w:type="paragraph" w:styleId="TDC3">
    <w:name w:val="toc 3"/>
    <w:basedOn w:val="Normal"/>
    <w:next w:val="Normal"/>
    <w:autoRedefine/>
    <w:uiPriority w:val="39"/>
    <w:unhideWhenUsed/>
    <w:rsid w:val="0075038A"/>
    <w:pPr>
      <w:spacing w:after="100"/>
      <w:ind w:left="440"/>
    </w:pPr>
    <w:rPr>
      <w:sz w:val="16"/>
    </w:rPr>
  </w:style>
  <w:style w:type="paragraph" w:styleId="TDC4">
    <w:name w:val="toc 4"/>
    <w:basedOn w:val="Normal"/>
    <w:next w:val="Normal"/>
    <w:autoRedefine/>
    <w:uiPriority w:val="39"/>
    <w:unhideWhenUsed/>
    <w:rsid w:val="0075038A"/>
    <w:pPr>
      <w:spacing w:after="100" w:line="278" w:lineRule="auto"/>
      <w:ind w:left="720"/>
    </w:pPr>
    <w:rPr>
      <w:rFonts w:eastAsiaTheme="minorEastAsia"/>
      <w:sz w:val="16"/>
      <w:szCs w:val="24"/>
      <w:lang w:val="es-CL" w:eastAsia="es-CL"/>
    </w:rPr>
  </w:style>
  <w:style w:type="paragraph" w:styleId="TDC5">
    <w:name w:val="toc 5"/>
    <w:basedOn w:val="Normal"/>
    <w:next w:val="Normal"/>
    <w:autoRedefine/>
    <w:uiPriority w:val="39"/>
    <w:unhideWhenUsed/>
    <w:rsid w:val="001A00C3"/>
    <w:pPr>
      <w:spacing w:after="100" w:line="278" w:lineRule="auto"/>
      <w:ind w:left="960"/>
    </w:pPr>
    <w:rPr>
      <w:rFonts w:eastAsiaTheme="minorEastAsia"/>
      <w:sz w:val="24"/>
      <w:szCs w:val="24"/>
      <w:lang w:val="es-CL" w:eastAsia="es-CL"/>
    </w:rPr>
  </w:style>
  <w:style w:type="paragraph" w:styleId="TDC6">
    <w:name w:val="toc 6"/>
    <w:basedOn w:val="Normal"/>
    <w:next w:val="Normal"/>
    <w:autoRedefine/>
    <w:uiPriority w:val="39"/>
    <w:unhideWhenUsed/>
    <w:rsid w:val="001A00C3"/>
    <w:pPr>
      <w:spacing w:after="100" w:line="278" w:lineRule="auto"/>
      <w:ind w:left="1200"/>
    </w:pPr>
    <w:rPr>
      <w:rFonts w:eastAsiaTheme="minorEastAsia"/>
      <w:sz w:val="24"/>
      <w:szCs w:val="24"/>
      <w:lang w:val="es-CL" w:eastAsia="es-CL"/>
    </w:rPr>
  </w:style>
  <w:style w:type="paragraph" w:styleId="TDC7">
    <w:name w:val="toc 7"/>
    <w:basedOn w:val="Normal"/>
    <w:next w:val="Normal"/>
    <w:autoRedefine/>
    <w:uiPriority w:val="39"/>
    <w:unhideWhenUsed/>
    <w:rsid w:val="001A00C3"/>
    <w:pPr>
      <w:spacing w:after="100" w:line="278" w:lineRule="auto"/>
      <w:ind w:left="1440"/>
    </w:pPr>
    <w:rPr>
      <w:rFonts w:eastAsiaTheme="minorEastAsia"/>
      <w:sz w:val="24"/>
      <w:szCs w:val="24"/>
      <w:lang w:val="es-CL" w:eastAsia="es-CL"/>
    </w:rPr>
  </w:style>
  <w:style w:type="paragraph" w:styleId="TDC8">
    <w:name w:val="toc 8"/>
    <w:basedOn w:val="Normal"/>
    <w:next w:val="Normal"/>
    <w:autoRedefine/>
    <w:uiPriority w:val="39"/>
    <w:unhideWhenUsed/>
    <w:rsid w:val="001A00C3"/>
    <w:pPr>
      <w:spacing w:after="100" w:line="278" w:lineRule="auto"/>
      <w:ind w:left="1680"/>
    </w:pPr>
    <w:rPr>
      <w:rFonts w:eastAsiaTheme="minorEastAsia"/>
      <w:sz w:val="24"/>
      <w:szCs w:val="24"/>
      <w:lang w:val="es-CL" w:eastAsia="es-CL"/>
    </w:rPr>
  </w:style>
  <w:style w:type="paragraph" w:styleId="TDC9">
    <w:name w:val="toc 9"/>
    <w:basedOn w:val="Normal"/>
    <w:next w:val="Normal"/>
    <w:autoRedefine/>
    <w:uiPriority w:val="39"/>
    <w:unhideWhenUsed/>
    <w:rsid w:val="001A00C3"/>
    <w:pPr>
      <w:spacing w:after="100" w:line="278" w:lineRule="auto"/>
      <w:ind w:left="1920"/>
    </w:pPr>
    <w:rPr>
      <w:rFonts w:eastAsiaTheme="minorEastAsia"/>
      <w:sz w:val="24"/>
      <w:szCs w:val="24"/>
      <w:lang w:val="es-CL" w:eastAsia="es-CL"/>
    </w:rPr>
  </w:style>
  <w:style w:type="character" w:styleId="Mencinsinresolver">
    <w:name w:val="Unresolved Mention"/>
    <w:basedOn w:val="Fuentedeprrafopredeter"/>
    <w:uiPriority w:val="99"/>
    <w:semiHidden/>
    <w:unhideWhenUsed/>
    <w:rsid w:val="001A00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81001">
      <w:bodyDiv w:val="1"/>
      <w:marLeft w:val="0"/>
      <w:marRight w:val="0"/>
      <w:marTop w:val="0"/>
      <w:marBottom w:val="0"/>
      <w:divBdr>
        <w:top w:val="none" w:sz="0" w:space="0" w:color="auto"/>
        <w:left w:val="none" w:sz="0" w:space="0" w:color="auto"/>
        <w:bottom w:val="none" w:sz="0" w:space="0" w:color="auto"/>
        <w:right w:val="none" w:sz="0" w:space="0" w:color="auto"/>
      </w:divBdr>
    </w:div>
    <w:div w:id="172915916">
      <w:bodyDiv w:val="1"/>
      <w:marLeft w:val="0"/>
      <w:marRight w:val="0"/>
      <w:marTop w:val="0"/>
      <w:marBottom w:val="0"/>
      <w:divBdr>
        <w:top w:val="none" w:sz="0" w:space="0" w:color="auto"/>
        <w:left w:val="none" w:sz="0" w:space="0" w:color="auto"/>
        <w:bottom w:val="none" w:sz="0" w:space="0" w:color="auto"/>
        <w:right w:val="none" w:sz="0" w:space="0" w:color="auto"/>
      </w:divBdr>
    </w:div>
    <w:div w:id="196552633">
      <w:bodyDiv w:val="1"/>
      <w:marLeft w:val="0"/>
      <w:marRight w:val="0"/>
      <w:marTop w:val="0"/>
      <w:marBottom w:val="0"/>
      <w:divBdr>
        <w:top w:val="none" w:sz="0" w:space="0" w:color="auto"/>
        <w:left w:val="none" w:sz="0" w:space="0" w:color="auto"/>
        <w:bottom w:val="none" w:sz="0" w:space="0" w:color="auto"/>
        <w:right w:val="none" w:sz="0" w:space="0" w:color="auto"/>
      </w:divBdr>
    </w:div>
    <w:div w:id="284970808">
      <w:bodyDiv w:val="1"/>
      <w:marLeft w:val="0"/>
      <w:marRight w:val="0"/>
      <w:marTop w:val="0"/>
      <w:marBottom w:val="0"/>
      <w:divBdr>
        <w:top w:val="none" w:sz="0" w:space="0" w:color="auto"/>
        <w:left w:val="none" w:sz="0" w:space="0" w:color="auto"/>
        <w:bottom w:val="none" w:sz="0" w:space="0" w:color="auto"/>
        <w:right w:val="none" w:sz="0" w:space="0" w:color="auto"/>
      </w:divBdr>
    </w:div>
    <w:div w:id="318921954">
      <w:bodyDiv w:val="1"/>
      <w:marLeft w:val="0"/>
      <w:marRight w:val="0"/>
      <w:marTop w:val="0"/>
      <w:marBottom w:val="0"/>
      <w:divBdr>
        <w:top w:val="none" w:sz="0" w:space="0" w:color="auto"/>
        <w:left w:val="none" w:sz="0" w:space="0" w:color="auto"/>
        <w:bottom w:val="none" w:sz="0" w:space="0" w:color="auto"/>
        <w:right w:val="none" w:sz="0" w:space="0" w:color="auto"/>
      </w:divBdr>
    </w:div>
    <w:div w:id="334771064">
      <w:bodyDiv w:val="1"/>
      <w:marLeft w:val="0"/>
      <w:marRight w:val="0"/>
      <w:marTop w:val="0"/>
      <w:marBottom w:val="0"/>
      <w:divBdr>
        <w:top w:val="none" w:sz="0" w:space="0" w:color="auto"/>
        <w:left w:val="none" w:sz="0" w:space="0" w:color="auto"/>
        <w:bottom w:val="none" w:sz="0" w:space="0" w:color="auto"/>
        <w:right w:val="none" w:sz="0" w:space="0" w:color="auto"/>
      </w:divBdr>
    </w:div>
    <w:div w:id="493375601">
      <w:bodyDiv w:val="1"/>
      <w:marLeft w:val="0"/>
      <w:marRight w:val="0"/>
      <w:marTop w:val="0"/>
      <w:marBottom w:val="0"/>
      <w:divBdr>
        <w:top w:val="none" w:sz="0" w:space="0" w:color="auto"/>
        <w:left w:val="none" w:sz="0" w:space="0" w:color="auto"/>
        <w:bottom w:val="none" w:sz="0" w:space="0" w:color="auto"/>
        <w:right w:val="none" w:sz="0" w:space="0" w:color="auto"/>
      </w:divBdr>
    </w:div>
    <w:div w:id="511844129">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811992679">
      <w:bodyDiv w:val="1"/>
      <w:marLeft w:val="0"/>
      <w:marRight w:val="0"/>
      <w:marTop w:val="0"/>
      <w:marBottom w:val="0"/>
      <w:divBdr>
        <w:top w:val="none" w:sz="0" w:space="0" w:color="auto"/>
        <w:left w:val="none" w:sz="0" w:space="0" w:color="auto"/>
        <w:bottom w:val="none" w:sz="0" w:space="0" w:color="auto"/>
        <w:right w:val="none" w:sz="0" w:space="0" w:color="auto"/>
      </w:divBdr>
    </w:div>
    <w:div w:id="860625675">
      <w:bodyDiv w:val="1"/>
      <w:marLeft w:val="0"/>
      <w:marRight w:val="0"/>
      <w:marTop w:val="0"/>
      <w:marBottom w:val="0"/>
      <w:divBdr>
        <w:top w:val="none" w:sz="0" w:space="0" w:color="auto"/>
        <w:left w:val="none" w:sz="0" w:space="0" w:color="auto"/>
        <w:bottom w:val="none" w:sz="0" w:space="0" w:color="auto"/>
        <w:right w:val="none" w:sz="0" w:space="0" w:color="auto"/>
      </w:divBdr>
    </w:div>
    <w:div w:id="1167093369">
      <w:bodyDiv w:val="1"/>
      <w:marLeft w:val="0"/>
      <w:marRight w:val="0"/>
      <w:marTop w:val="0"/>
      <w:marBottom w:val="0"/>
      <w:divBdr>
        <w:top w:val="none" w:sz="0" w:space="0" w:color="auto"/>
        <w:left w:val="none" w:sz="0" w:space="0" w:color="auto"/>
        <w:bottom w:val="none" w:sz="0" w:space="0" w:color="auto"/>
        <w:right w:val="none" w:sz="0" w:space="0" w:color="auto"/>
      </w:divBdr>
    </w:div>
    <w:div w:id="1181240743">
      <w:bodyDiv w:val="1"/>
      <w:marLeft w:val="0"/>
      <w:marRight w:val="0"/>
      <w:marTop w:val="0"/>
      <w:marBottom w:val="0"/>
      <w:divBdr>
        <w:top w:val="none" w:sz="0" w:space="0" w:color="auto"/>
        <w:left w:val="none" w:sz="0" w:space="0" w:color="auto"/>
        <w:bottom w:val="none" w:sz="0" w:space="0" w:color="auto"/>
        <w:right w:val="none" w:sz="0" w:space="0" w:color="auto"/>
      </w:divBdr>
    </w:div>
    <w:div w:id="1221138039">
      <w:bodyDiv w:val="1"/>
      <w:marLeft w:val="0"/>
      <w:marRight w:val="0"/>
      <w:marTop w:val="0"/>
      <w:marBottom w:val="0"/>
      <w:divBdr>
        <w:top w:val="none" w:sz="0" w:space="0" w:color="auto"/>
        <w:left w:val="none" w:sz="0" w:space="0" w:color="auto"/>
        <w:bottom w:val="none" w:sz="0" w:space="0" w:color="auto"/>
        <w:right w:val="none" w:sz="0" w:space="0" w:color="auto"/>
      </w:divBdr>
    </w:div>
    <w:div w:id="1287809345">
      <w:bodyDiv w:val="1"/>
      <w:marLeft w:val="0"/>
      <w:marRight w:val="0"/>
      <w:marTop w:val="0"/>
      <w:marBottom w:val="0"/>
      <w:divBdr>
        <w:top w:val="none" w:sz="0" w:space="0" w:color="auto"/>
        <w:left w:val="none" w:sz="0" w:space="0" w:color="auto"/>
        <w:bottom w:val="none" w:sz="0" w:space="0" w:color="auto"/>
        <w:right w:val="none" w:sz="0" w:space="0" w:color="auto"/>
      </w:divBdr>
    </w:div>
    <w:div w:id="1443381399">
      <w:bodyDiv w:val="1"/>
      <w:marLeft w:val="0"/>
      <w:marRight w:val="0"/>
      <w:marTop w:val="0"/>
      <w:marBottom w:val="0"/>
      <w:divBdr>
        <w:top w:val="none" w:sz="0" w:space="0" w:color="auto"/>
        <w:left w:val="none" w:sz="0" w:space="0" w:color="auto"/>
        <w:bottom w:val="none" w:sz="0" w:space="0" w:color="auto"/>
        <w:right w:val="none" w:sz="0" w:space="0" w:color="auto"/>
      </w:divBdr>
    </w:div>
    <w:div w:id="1458985112">
      <w:bodyDiv w:val="1"/>
      <w:marLeft w:val="0"/>
      <w:marRight w:val="0"/>
      <w:marTop w:val="0"/>
      <w:marBottom w:val="0"/>
      <w:divBdr>
        <w:top w:val="none" w:sz="0" w:space="0" w:color="auto"/>
        <w:left w:val="none" w:sz="0" w:space="0" w:color="auto"/>
        <w:bottom w:val="none" w:sz="0" w:space="0" w:color="auto"/>
        <w:right w:val="none" w:sz="0" w:space="0" w:color="auto"/>
      </w:divBdr>
    </w:div>
    <w:div w:id="1570920644">
      <w:bodyDiv w:val="1"/>
      <w:marLeft w:val="0"/>
      <w:marRight w:val="0"/>
      <w:marTop w:val="0"/>
      <w:marBottom w:val="0"/>
      <w:divBdr>
        <w:top w:val="none" w:sz="0" w:space="0" w:color="auto"/>
        <w:left w:val="none" w:sz="0" w:space="0" w:color="auto"/>
        <w:bottom w:val="none" w:sz="0" w:space="0" w:color="auto"/>
        <w:right w:val="none" w:sz="0" w:space="0" w:color="auto"/>
      </w:divBdr>
    </w:div>
    <w:div w:id="1592933147">
      <w:bodyDiv w:val="1"/>
      <w:marLeft w:val="0"/>
      <w:marRight w:val="0"/>
      <w:marTop w:val="0"/>
      <w:marBottom w:val="0"/>
      <w:divBdr>
        <w:top w:val="none" w:sz="0" w:space="0" w:color="auto"/>
        <w:left w:val="none" w:sz="0" w:space="0" w:color="auto"/>
        <w:bottom w:val="none" w:sz="0" w:space="0" w:color="auto"/>
        <w:right w:val="none" w:sz="0" w:space="0" w:color="auto"/>
      </w:divBdr>
    </w:div>
    <w:div w:id="1660763992">
      <w:bodyDiv w:val="1"/>
      <w:marLeft w:val="0"/>
      <w:marRight w:val="0"/>
      <w:marTop w:val="0"/>
      <w:marBottom w:val="0"/>
      <w:divBdr>
        <w:top w:val="none" w:sz="0" w:space="0" w:color="auto"/>
        <w:left w:val="none" w:sz="0" w:space="0" w:color="auto"/>
        <w:bottom w:val="none" w:sz="0" w:space="0" w:color="auto"/>
        <w:right w:val="none" w:sz="0" w:space="0" w:color="auto"/>
      </w:divBdr>
    </w:div>
    <w:div w:id="1729374414">
      <w:bodyDiv w:val="1"/>
      <w:marLeft w:val="0"/>
      <w:marRight w:val="0"/>
      <w:marTop w:val="0"/>
      <w:marBottom w:val="0"/>
      <w:divBdr>
        <w:top w:val="none" w:sz="0" w:space="0" w:color="auto"/>
        <w:left w:val="none" w:sz="0" w:space="0" w:color="auto"/>
        <w:bottom w:val="none" w:sz="0" w:space="0" w:color="auto"/>
        <w:right w:val="none" w:sz="0" w:space="0" w:color="auto"/>
      </w:divBdr>
    </w:div>
    <w:div w:id="1810587888">
      <w:bodyDiv w:val="1"/>
      <w:marLeft w:val="0"/>
      <w:marRight w:val="0"/>
      <w:marTop w:val="0"/>
      <w:marBottom w:val="0"/>
      <w:divBdr>
        <w:top w:val="none" w:sz="0" w:space="0" w:color="auto"/>
        <w:left w:val="none" w:sz="0" w:space="0" w:color="auto"/>
        <w:bottom w:val="none" w:sz="0" w:space="0" w:color="auto"/>
        <w:right w:val="none" w:sz="0" w:space="0" w:color="auto"/>
      </w:divBdr>
    </w:div>
    <w:div w:id="1811284497">
      <w:bodyDiv w:val="1"/>
      <w:marLeft w:val="0"/>
      <w:marRight w:val="0"/>
      <w:marTop w:val="0"/>
      <w:marBottom w:val="0"/>
      <w:divBdr>
        <w:top w:val="none" w:sz="0" w:space="0" w:color="auto"/>
        <w:left w:val="none" w:sz="0" w:space="0" w:color="auto"/>
        <w:bottom w:val="none" w:sz="0" w:space="0" w:color="auto"/>
        <w:right w:val="none" w:sz="0" w:space="0" w:color="auto"/>
      </w:divBdr>
    </w:div>
    <w:div w:id="1942105816">
      <w:bodyDiv w:val="1"/>
      <w:marLeft w:val="0"/>
      <w:marRight w:val="0"/>
      <w:marTop w:val="0"/>
      <w:marBottom w:val="0"/>
      <w:divBdr>
        <w:top w:val="none" w:sz="0" w:space="0" w:color="auto"/>
        <w:left w:val="none" w:sz="0" w:space="0" w:color="auto"/>
        <w:bottom w:val="none" w:sz="0" w:space="0" w:color="auto"/>
        <w:right w:val="none" w:sz="0" w:space="0" w:color="auto"/>
      </w:divBdr>
    </w:div>
    <w:div w:id="2070490791">
      <w:bodyDiv w:val="1"/>
      <w:marLeft w:val="0"/>
      <w:marRight w:val="0"/>
      <w:marTop w:val="0"/>
      <w:marBottom w:val="0"/>
      <w:divBdr>
        <w:top w:val="none" w:sz="0" w:space="0" w:color="auto"/>
        <w:left w:val="none" w:sz="0" w:space="0" w:color="auto"/>
        <w:bottom w:val="none" w:sz="0" w:space="0" w:color="auto"/>
        <w:right w:val="none" w:sz="0" w:space="0" w:color="auto"/>
      </w:divBdr>
    </w:div>
    <w:div w:id="2102412280">
      <w:bodyDiv w:val="1"/>
      <w:marLeft w:val="0"/>
      <w:marRight w:val="0"/>
      <w:marTop w:val="0"/>
      <w:marBottom w:val="0"/>
      <w:divBdr>
        <w:top w:val="none" w:sz="0" w:space="0" w:color="auto"/>
        <w:left w:val="none" w:sz="0" w:space="0" w:color="auto"/>
        <w:bottom w:val="none" w:sz="0" w:space="0" w:color="auto"/>
        <w:right w:val="none" w:sz="0" w:space="0" w:color="auto"/>
      </w:divBdr>
    </w:div>
    <w:div w:id="2121531789">
      <w:bodyDiv w:val="1"/>
      <w:marLeft w:val="0"/>
      <w:marRight w:val="0"/>
      <w:marTop w:val="0"/>
      <w:marBottom w:val="0"/>
      <w:divBdr>
        <w:top w:val="none" w:sz="0" w:space="0" w:color="auto"/>
        <w:left w:val="none" w:sz="0" w:space="0" w:color="auto"/>
        <w:bottom w:val="none" w:sz="0" w:space="0" w:color="auto"/>
        <w:right w:val="none" w:sz="0" w:space="0" w:color="auto"/>
      </w:divBdr>
    </w:div>
    <w:div w:id="214296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EB4B10-F1D9-4DB4-BABE-1155C0801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13</Pages>
  <Words>3057</Words>
  <Characters>16814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Documento de Proceso: Garantías Alzadas y Nova</vt:lpstr>
    </vt:vector>
  </TitlesOfParts>
  <Company>BIT SOLUCION</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Estándar y Buenas Prácticas de Desarrollo en Databricks – Bit Solución</dc:title>
  <dc:subject>Descripcion de procesos databricks</dc:subject>
  <dc:creator>&lt;Autor&gt;</dc:creator>
  <cp:keywords/>
  <dc:description/>
  <cp:lastModifiedBy>hemerson cifuentes</cp:lastModifiedBy>
  <cp:revision>25</cp:revision>
  <dcterms:created xsi:type="dcterms:W3CDTF">2025-07-02T20:36:00Z</dcterms:created>
  <dcterms:modified xsi:type="dcterms:W3CDTF">2025-08-14T20:27:00Z</dcterms:modified>
</cp:coreProperties>
</file>